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7A7" w:rsidRPr="00CC1FCC" w:rsidRDefault="00EB47A7" w:rsidP="001B5CBA">
      <w:pPr>
        <w:pStyle w:val="Style2"/>
        <w:widowControl/>
        <w:spacing w:before="67"/>
        <w:ind w:left="5103"/>
        <w:jc w:val="left"/>
        <w:rPr>
          <w:rStyle w:val="FontStyle18"/>
          <w:sz w:val="28"/>
          <w:szCs w:val="28"/>
        </w:rPr>
      </w:pPr>
      <w:r w:rsidRPr="00CC1FCC">
        <w:rPr>
          <w:rStyle w:val="FontStyle18"/>
          <w:sz w:val="28"/>
          <w:szCs w:val="28"/>
        </w:rPr>
        <w:t>Утверждены:</w:t>
      </w:r>
    </w:p>
    <w:p w:rsidR="00EB47A7" w:rsidRPr="00CC1FCC" w:rsidRDefault="00EB47A7" w:rsidP="001B5CBA">
      <w:pPr>
        <w:pStyle w:val="Style2"/>
        <w:widowControl/>
        <w:spacing w:before="67"/>
        <w:ind w:left="5103"/>
        <w:jc w:val="left"/>
        <w:rPr>
          <w:rStyle w:val="FontStyle18"/>
          <w:b w:val="0"/>
          <w:sz w:val="28"/>
          <w:szCs w:val="28"/>
        </w:rPr>
      </w:pPr>
      <w:r w:rsidRPr="00CC1FCC">
        <w:rPr>
          <w:rStyle w:val="FontStyle18"/>
          <w:b w:val="0"/>
          <w:sz w:val="28"/>
          <w:szCs w:val="28"/>
        </w:rPr>
        <w:t xml:space="preserve">Решением Совета </w:t>
      </w:r>
    </w:p>
    <w:p w:rsidR="00EB47A7" w:rsidRPr="00CC1FCC" w:rsidRDefault="00EB47A7" w:rsidP="001B5CBA">
      <w:pPr>
        <w:pStyle w:val="Style2"/>
        <w:widowControl/>
        <w:spacing w:before="67"/>
        <w:ind w:left="5103"/>
        <w:jc w:val="left"/>
        <w:rPr>
          <w:rStyle w:val="FontStyle18"/>
          <w:b w:val="0"/>
          <w:sz w:val="28"/>
          <w:szCs w:val="28"/>
        </w:rPr>
      </w:pPr>
      <w:r w:rsidRPr="00CC1FCC">
        <w:rPr>
          <w:rStyle w:val="FontStyle18"/>
          <w:b w:val="0"/>
          <w:sz w:val="28"/>
          <w:szCs w:val="28"/>
        </w:rPr>
        <w:t>депутатов города Грозного</w:t>
      </w:r>
    </w:p>
    <w:p w:rsidR="00EB47A7" w:rsidRPr="00CC1FCC" w:rsidRDefault="00274C46" w:rsidP="001B5CBA">
      <w:pPr>
        <w:pStyle w:val="Style2"/>
        <w:widowControl/>
        <w:spacing w:before="67"/>
        <w:ind w:left="5103"/>
        <w:jc w:val="left"/>
        <w:rPr>
          <w:rStyle w:val="FontStyle18"/>
          <w:b w:val="0"/>
          <w:sz w:val="28"/>
          <w:szCs w:val="28"/>
        </w:rPr>
      </w:pPr>
      <w:r>
        <w:rPr>
          <w:rStyle w:val="FontStyle18"/>
          <w:b w:val="0"/>
          <w:sz w:val="28"/>
          <w:szCs w:val="28"/>
        </w:rPr>
        <w:t>от «___»_________2014</w:t>
      </w:r>
      <w:r w:rsidR="00EB47A7" w:rsidRPr="00CC1FCC">
        <w:rPr>
          <w:rStyle w:val="FontStyle18"/>
          <w:b w:val="0"/>
          <w:sz w:val="28"/>
          <w:szCs w:val="28"/>
        </w:rPr>
        <w:t xml:space="preserve"> г.</w:t>
      </w:r>
    </w:p>
    <w:p w:rsidR="00EB47A7" w:rsidRPr="002F3AB0" w:rsidRDefault="00EB47A7" w:rsidP="00EB47A7">
      <w:pPr>
        <w:pStyle w:val="a3"/>
        <w:tabs>
          <w:tab w:val="left" w:pos="7620"/>
        </w:tabs>
        <w:ind w:firstLine="709"/>
        <w:jc w:val="both"/>
        <w:rPr>
          <w:caps/>
          <w:sz w:val="28"/>
          <w:szCs w:val="28"/>
        </w:rPr>
      </w:pPr>
    </w:p>
    <w:p w:rsidR="00EB47A7" w:rsidRDefault="00EB47A7" w:rsidP="00EB47A7">
      <w:pPr>
        <w:pStyle w:val="a3"/>
        <w:keepNext/>
        <w:ind w:firstLine="709"/>
        <w:jc w:val="both"/>
        <w:rPr>
          <w:sz w:val="40"/>
          <w:szCs w:val="40"/>
        </w:rPr>
      </w:pPr>
    </w:p>
    <w:p w:rsidR="008F5BF2" w:rsidRDefault="008F5BF2" w:rsidP="00EB47A7">
      <w:pPr>
        <w:pStyle w:val="a3"/>
        <w:keepNext/>
        <w:ind w:firstLine="709"/>
        <w:jc w:val="both"/>
        <w:rPr>
          <w:sz w:val="40"/>
          <w:szCs w:val="40"/>
        </w:rPr>
      </w:pPr>
    </w:p>
    <w:p w:rsidR="00EB47A7" w:rsidRDefault="00EB47A7" w:rsidP="00EB47A7">
      <w:pPr>
        <w:pStyle w:val="a3"/>
        <w:keepNext/>
        <w:ind w:firstLine="709"/>
        <w:jc w:val="both"/>
        <w:rPr>
          <w:sz w:val="40"/>
          <w:szCs w:val="40"/>
        </w:rPr>
      </w:pPr>
    </w:p>
    <w:p w:rsidR="00EB47A7" w:rsidRDefault="00EB47A7" w:rsidP="00EB47A7">
      <w:pPr>
        <w:pStyle w:val="a3"/>
        <w:keepNext/>
        <w:ind w:firstLine="709"/>
        <w:jc w:val="both"/>
        <w:rPr>
          <w:sz w:val="40"/>
          <w:szCs w:val="40"/>
        </w:rPr>
      </w:pPr>
    </w:p>
    <w:p w:rsidR="00EB47A7" w:rsidRDefault="00EB47A7" w:rsidP="00EB47A7">
      <w:pPr>
        <w:pStyle w:val="a3"/>
        <w:keepNext/>
        <w:jc w:val="both"/>
        <w:rPr>
          <w:sz w:val="40"/>
          <w:szCs w:val="40"/>
        </w:rPr>
      </w:pPr>
    </w:p>
    <w:p w:rsidR="00EB47A7" w:rsidRDefault="00EB47A7" w:rsidP="00EB47A7">
      <w:pPr>
        <w:pStyle w:val="a3"/>
        <w:keepNext/>
        <w:ind w:firstLine="709"/>
        <w:jc w:val="both"/>
        <w:rPr>
          <w:sz w:val="40"/>
          <w:szCs w:val="40"/>
        </w:rPr>
      </w:pPr>
    </w:p>
    <w:p w:rsidR="00EB47A7" w:rsidRDefault="00EB47A7" w:rsidP="00141241">
      <w:pPr>
        <w:pStyle w:val="a3"/>
        <w:keepNext/>
        <w:jc w:val="center"/>
        <w:rPr>
          <w:b/>
          <w:sz w:val="40"/>
          <w:szCs w:val="40"/>
        </w:rPr>
      </w:pPr>
      <w:r w:rsidRPr="00465258">
        <w:rPr>
          <w:b/>
          <w:sz w:val="40"/>
          <w:szCs w:val="40"/>
        </w:rPr>
        <w:t>ПРАВИЛА</w:t>
      </w:r>
      <w:r>
        <w:rPr>
          <w:b/>
          <w:sz w:val="40"/>
          <w:szCs w:val="40"/>
        </w:rPr>
        <w:t xml:space="preserve"> </w:t>
      </w:r>
    </w:p>
    <w:p w:rsidR="00EB47A7" w:rsidRPr="00465258" w:rsidRDefault="00EB47A7" w:rsidP="00141241">
      <w:pPr>
        <w:pStyle w:val="a3"/>
        <w:keepNext/>
        <w:jc w:val="center"/>
        <w:rPr>
          <w:b/>
          <w:sz w:val="40"/>
          <w:szCs w:val="40"/>
        </w:rPr>
      </w:pPr>
      <w:r w:rsidRPr="00465258">
        <w:rPr>
          <w:b/>
          <w:sz w:val="40"/>
          <w:szCs w:val="40"/>
        </w:rPr>
        <w:t xml:space="preserve">благоустройства территории </w:t>
      </w:r>
    </w:p>
    <w:p w:rsidR="00EB47A7" w:rsidRPr="00465258" w:rsidRDefault="00EB47A7" w:rsidP="00141241">
      <w:pPr>
        <w:pStyle w:val="a3"/>
        <w:keepNext/>
        <w:jc w:val="center"/>
        <w:rPr>
          <w:b/>
          <w:sz w:val="40"/>
          <w:szCs w:val="40"/>
        </w:rPr>
      </w:pPr>
      <w:r w:rsidRPr="00465258">
        <w:rPr>
          <w:b/>
          <w:sz w:val="40"/>
          <w:szCs w:val="40"/>
        </w:rPr>
        <w:t>города Грозн</w:t>
      </w:r>
      <w:r>
        <w:rPr>
          <w:b/>
          <w:sz w:val="40"/>
          <w:szCs w:val="40"/>
        </w:rPr>
        <w:t>ого</w:t>
      </w:r>
    </w:p>
    <w:p w:rsidR="00EB47A7" w:rsidRPr="002F3AB0" w:rsidRDefault="00EB47A7" w:rsidP="00EB47A7">
      <w:pPr>
        <w:pStyle w:val="a3"/>
        <w:ind w:firstLine="709"/>
        <w:jc w:val="both"/>
        <w:rPr>
          <w:sz w:val="28"/>
          <w:szCs w:val="28"/>
        </w:rPr>
      </w:pPr>
    </w:p>
    <w:p w:rsidR="00EB47A7" w:rsidRDefault="00EB47A7" w:rsidP="00EB47A7">
      <w:pPr>
        <w:pStyle w:val="1"/>
        <w:ind w:firstLine="0"/>
        <w:jc w:val="left"/>
      </w:pPr>
    </w:p>
    <w:p w:rsidR="00EB47A7" w:rsidRDefault="00EB47A7" w:rsidP="00EB47A7"/>
    <w:p w:rsidR="00EB47A7" w:rsidRDefault="00EB47A7" w:rsidP="00EB47A7"/>
    <w:p w:rsidR="00EB47A7" w:rsidRDefault="00EB47A7" w:rsidP="00EB47A7"/>
    <w:p w:rsidR="00EB47A7" w:rsidRDefault="00EB47A7" w:rsidP="00EB47A7"/>
    <w:p w:rsidR="00EB47A7" w:rsidRDefault="00EB47A7" w:rsidP="00EB47A7"/>
    <w:p w:rsidR="00EB47A7" w:rsidRDefault="00EB47A7" w:rsidP="00EB47A7"/>
    <w:p w:rsidR="00EB47A7" w:rsidRDefault="00EB47A7" w:rsidP="00EB47A7"/>
    <w:p w:rsidR="00EB47A7" w:rsidRDefault="00EB47A7" w:rsidP="00EB47A7"/>
    <w:p w:rsidR="00EB47A7" w:rsidRDefault="00EB47A7" w:rsidP="00EB47A7"/>
    <w:p w:rsidR="00EB47A7" w:rsidRDefault="00EB47A7" w:rsidP="00EB47A7"/>
    <w:p w:rsidR="00EB47A7" w:rsidRDefault="00EB47A7" w:rsidP="00EB47A7"/>
    <w:p w:rsidR="00EB47A7" w:rsidRDefault="00EB47A7" w:rsidP="00EB47A7"/>
    <w:p w:rsidR="00EB47A7" w:rsidRDefault="00EB47A7" w:rsidP="00EB47A7"/>
    <w:p w:rsidR="00EB47A7" w:rsidRDefault="00EB47A7" w:rsidP="00EB47A7"/>
    <w:p w:rsidR="00EB47A7" w:rsidRDefault="00EB47A7" w:rsidP="00EB47A7"/>
    <w:p w:rsidR="001A625F" w:rsidRDefault="001A625F" w:rsidP="00EB47A7"/>
    <w:p w:rsidR="001A625F" w:rsidRDefault="001A625F" w:rsidP="00EB47A7"/>
    <w:p w:rsidR="001A625F" w:rsidRDefault="001A625F" w:rsidP="00EB47A7"/>
    <w:p w:rsidR="00EB47A7" w:rsidRDefault="00EB47A7" w:rsidP="00EB47A7"/>
    <w:p w:rsidR="00EB47A7" w:rsidRDefault="00EB47A7" w:rsidP="00EB47A7"/>
    <w:p w:rsidR="00113DFD" w:rsidRDefault="00113DFD" w:rsidP="00EB47A7"/>
    <w:p w:rsidR="00113DFD" w:rsidRDefault="00113DFD" w:rsidP="00EB47A7"/>
    <w:p w:rsidR="00EB47A7" w:rsidRDefault="00EB47A7" w:rsidP="00EB47A7"/>
    <w:p w:rsidR="00EB47A7" w:rsidRDefault="00EB47A7" w:rsidP="00EB47A7"/>
    <w:p w:rsidR="00EB47A7" w:rsidRPr="001A625F" w:rsidRDefault="00EB47A7" w:rsidP="00EB47A7">
      <w:pPr>
        <w:jc w:val="center"/>
        <w:rPr>
          <w:b/>
          <w:sz w:val="26"/>
          <w:szCs w:val="26"/>
        </w:rPr>
      </w:pPr>
      <w:r w:rsidRPr="001A625F">
        <w:rPr>
          <w:b/>
          <w:sz w:val="26"/>
          <w:szCs w:val="26"/>
        </w:rPr>
        <w:t>Грозный 201</w:t>
      </w:r>
      <w:r w:rsidR="00605D15" w:rsidRPr="001A625F">
        <w:rPr>
          <w:b/>
          <w:sz w:val="26"/>
          <w:szCs w:val="26"/>
        </w:rPr>
        <w:t>4</w:t>
      </w:r>
      <w:r w:rsidRPr="001A625F">
        <w:rPr>
          <w:b/>
          <w:sz w:val="26"/>
          <w:szCs w:val="26"/>
        </w:rPr>
        <w:t xml:space="preserve"> г.</w:t>
      </w:r>
    </w:p>
    <w:p w:rsidR="00EB47A7" w:rsidRPr="008C279D" w:rsidRDefault="00EB47A7" w:rsidP="00EB47A7">
      <w:pPr>
        <w:pStyle w:val="a7"/>
        <w:rPr>
          <w:color w:val="auto"/>
        </w:rPr>
      </w:pPr>
      <w:r>
        <w:br w:type="page"/>
      </w:r>
      <w:r w:rsidRPr="008C279D">
        <w:rPr>
          <w:color w:val="auto"/>
        </w:rPr>
        <w:lastRenderedPageBreak/>
        <w:t>Оглавление</w:t>
      </w:r>
    </w:p>
    <w:p w:rsidR="00EB47A7" w:rsidRPr="00192B76" w:rsidRDefault="007A3918" w:rsidP="00605D15">
      <w:pPr>
        <w:pStyle w:val="11"/>
        <w:rPr>
          <w:rFonts w:ascii="Calibri" w:hAnsi="Calibri"/>
          <w:noProof/>
          <w:sz w:val="22"/>
          <w:szCs w:val="22"/>
        </w:rPr>
      </w:pPr>
      <w:r>
        <w:fldChar w:fldCharType="begin"/>
      </w:r>
      <w:r w:rsidR="00EB47A7">
        <w:instrText xml:space="preserve"> TOC \o "1-2" \h \z \u </w:instrText>
      </w:r>
      <w:r>
        <w:fldChar w:fldCharType="separate"/>
      </w:r>
      <w:hyperlink w:anchor="_Toc349746475" w:history="1">
        <w:r w:rsidR="00EB47A7" w:rsidRPr="00F33BBB">
          <w:rPr>
            <w:rStyle w:val="a6"/>
            <w:b/>
            <w:noProof/>
          </w:rPr>
          <w:t>Часть I</w:t>
        </w:r>
        <w:r w:rsidR="00EB47A7" w:rsidRPr="00FF3FAE">
          <w:rPr>
            <w:rStyle w:val="a6"/>
            <w:noProof/>
          </w:rPr>
          <w:t>. Общая часть</w:t>
        </w:r>
        <w:r w:rsidR="00EB47A7">
          <w:rPr>
            <w:noProof/>
            <w:webHidden/>
          </w:rPr>
          <w:tab/>
        </w:r>
        <w:r>
          <w:rPr>
            <w:noProof/>
            <w:webHidden/>
          </w:rPr>
          <w:fldChar w:fldCharType="begin"/>
        </w:r>
        <w:r w:rsidR="00EB47A7">
          <w:rPr>
            <w:noProof/>
            <w:webHidden/>
          </w:rPr>
          <w:instrText xml:space="preserve"> PAGEREF _Toc349746475 \h </w:instrText>
        </w:r>
        <w:r>
          <w:rPr>
            <w:noProof/>
            <w:webHidden/>
          </w:rPr>
        </w:r>
        <w:r>
          <w:rPr>
            <w:noProof/>
            <w:webHidden/>
          </w:rPr>
          <w:fldChar w:fldCharType="separate"/>
        </w:r>
        <w:r w:rsidR="00907134">
          <w:rPr>
            <w:noProof/>
            <w:webHidden/>
          </w:rPr>
          <w:t>4</w:t>
        </w:r>
        <w:r>
          <w:rPr>
            <w:noProof/>
            <w:webHidden/>
          </w:rPr>
          <w:fldChar w:fldCharType="end"/>
        </w:r>
      </w:hyperlink>
    </w:p>
    <w:p w:rsidR="00EB47A7" w:rsidRPr="00192B76" w:rsidRDefault="00F4446C" w:rsidP="00605D15">
      <w:pPr>
        <w:pStyle w:val="21"/>
        <w:rPr>
          <w:rFonts w:ascii="Calibri" w:hAnsi="Calibri"/>
          <w:noProof/>
          <w:sz w:val="22"/>
          <w:szCs w:val="22"/>
        </w:rPr>
      </w:pPr>
      <w:hyperlink w:anchor="_Toc349746476" w:history="1">
        <w:r w:rsidR="00EB47A7" w:rsidRPr="00FF3FAE">
          <w:rPr>
            <w:rStyle w:val="a6"/>
            <w:noProof/>
          </w:rPr>
          <w:t>Статья 1. Предмет правового регулирования</w:t>
        </w:r>
        <w:r w:rsidR="00EB47A7">
          <w:rPr>
            <w:noProof/>
            <w:webHidden/>
          </w:rPr>
          <w:tab/>
        </w:r>
        <w:r w:rsidR="007A3918">
          <w:rPr>
            <w:noProof/>
            <w:webHidden/>
          </w:rPr>
          <w:fldChar w:fldCharType="begin"/>
        </w:r>
        <w:r w:rsidR="00EB47A7">
          <w:rPr>
            <w:noProof/>
            <w:webHidden/>
          </w:rPr>
          <w:instrText xml:space="preserve"> PAGEREF _Toc349746476 \h </w:instrText>
        </w:r>
        <w:r w:rsidR="007A3918">
          <w:rPr>
            <w:noProof/>
            <w:webHidden/>
          </w:rPr>
        </w:r>
        <w:r w:rsidR="007A3918">
          <w:rPr>
            <w:noProof/>
            <w:webHidden/>
          </w:rPr>
          <w:fldChar w:fldCharType="separate"/>
        </w:r>
        <w:r w:rsidR="00907134">
          <w:rPr>
            <w:noProof/>
            <w:webHidden/>
          </w:rPr>
          <w:t>4</w:t>
        </w:r>
        <w:r w:rsidR="007A3918">
          <w:rPr>
            <w:noProof/>
            <w:webHidden/>
          </w:rPr>
          <w:fldChar w:fldCharType="end"/>
        </w:r>
      </w:hyperlink>
    </w:p>
    <w:p w:rsidR="00EB47A7" w:rsidRPr="00192B76" w:rsidRDefault="00F4446C" w:rsidP="00605D15">
      <w:pPr>
        <w:pStyle w:val="21"/>
        <w:rPr>
          <w:rFonts w:ascii="Calibri" w:hAnsi="Calibri"/>
          <w:noProof/>
          <w:sz w:val="22"/>
          <w:szCs w:val="22"/>
        </w:rPr>
      </w:pPr>
      <w:hyperlink w:anchor="_Toc349746477" w:history="1">
        <w:r w:rsidR="00EB47A7" w:rsidRPr="00FF3FAE">
          <w:rPr>
            <w:rStyle w:val="a6"/>
            <w:noProof/>
          </w:rPr>
          <w:t>Статья 2. Правовые основания принятия правового акта</w:t>
        </w:r>
        <w:r w:rsidR="00EB47A7">
          <w:rPr>
            <w:noProof/>
            <w:webHidden/>
          </w:rPr>
          <w:tab/>
        </w:r>
        <w:r w:rsidR="007A3918">
          <w:rPr>
            <w:noProof/>
            <w:webHidden/>
          </w:rPr>
          <w:fldChar w:fldCharType="begin"/>
        </w:r>
        <w:r w:rsidR="00EB47A7">
          <w:rPr>
            <w:noProof/>
            <w:webHidden/>
          </w:rPr>
          <w:instrText xml:space="preserve"> PAGEREF _Toc349746477 \h </w:instrText>
        </w:r>
        <w:r w:rsidR="007A3918">
          <w:rPr>
            <w:noProof/>
            <w:webHidden/>
          </w:rPr>
        </w:r>
        <w:r w:rsidR="007A3918">
          <w:rPr>
            <w:noProof/>
            <w:webHidden/>
          </w:rPr>
          <w:fldChar w:fldCharType="separate"/>
        </w:r>
        <w:r w:rsidR="00907134">
          <w:rPr>
            <w:noProof/>
            <w:webHidden/>
          </w:rPr>
          <w:t>4</w:t>
        </w:r>
        <w:r w:rsidR="007A3918">
          <w:rPr>
            <w:noProof/>
            <w:webHidden/>
          </w:rPr>
          <w:fldChar w:fldCharType="end"/>
        </w:r>
      </w:hyperlink>
    </w:p>
    <w:p w:rsidR="00EB47A7" w:rsidRPr="00192B76" w:rsidRDefault="00F4446C" w:rsidP="00605D15">
      <w:pPr>
        <w:pStyle w:val="21"/>
        <w:rPr>
          <w:rFonts w:ascii="Calibri" w:hAnsi="Calibri"/>
          <w:noProof/>
          <w:sz w:val="22"/>
          <w:szCs w:val="22"/>
        </w:rPr>
      </w:pPr>
      <w:hyperlink w:anchor="_Toc349746478" w:history="1">
        <w:r w:rsidR="00EB47A7" w:rsidRPr="00FF3FAE">
          <w:rPr>
            <w:rStyle w:val="a6"/>
            <w:noProof/>
          </w:rPr>
          <w:t>Статья 3. Основные понятия и термины</w:t>
        </w:r>
        <w:r w:rsidR="00EB47A7">
          <w:rPr>
            <w:noProof/>
            <w:webHidden/>
          </w:rPr>
          <w:tab/>
        </w:r>
        <w:r w:rsidR="007A3918">
          <w:rPr>
            <w:noProof/>
            <w:webHidden/>
          </w:rPr>
          <w:fldChar w:fldCharType="begin"/>
        </w:r>
        <w:r w:rsidR="00EB47A7">
          <w:rPr>
            <w:noProof/>
            <w:webHidden/>
          </w:rPr>
          <w:instrText xml:space="preserve"> PAGEREF _Toc349746478 \h </w:instrText>
        </w:r>
        <w:r w:rsidR="007A3918">
          <w:rPr>
            <w:noProof/>
            <w:webHidden/>
          </w:rPr>
        </w:r>
        <w:r w:rsidR="007A3918">
          <w:rPr>
            <w:noProof/>
            <w:webHidden/>
          </w:rPr>
          <w:fldChar w:fldCharType="separate"/>
        </w:r>
        <w:r w:rsidR="00907134">
          <w:rPr>
            <w:noProof/>
            <w:webHidden/>
          </w:rPr>
          <w:t>5</w:t>
        </w:r>
        <w:r w:rsidR="007A3918">
          <w:rPr>
            <w:noProof/>
            <w:webHidden/>
          </w:rPr>
          <w:fldChar w:fldCharType="end"/>
        </w:r>
      </w:hyperlink>
    </w:p>
    <w:p w:rsidR="00EB47A7" w:rsidRPr="00192B76" w:rsidRDefault="00F4446C" w:rsidP="00605D15">
      <w:pPr>
        <w:pStyle w:val="11"/>
        <w:rPr>
          <w:rFonts w:ascii="Calibri" w:hAnsi="Calibri"/>
          <w:noProof/>
          <w:sz w:val="22"/>
          <w:szCs w:val="22"/>
        </w:rPr>
      </w:pPr>
      <w:hyperlink w:anchor="_Toc349746479" w:history="1">
        <w:r w:rsidR="00EB47A7" w:rsidRPr="00F33BBB">
          <w:rPr>
            <w:rStyle w:val="a6"/>
            <w:b/>
            <w:noProof/>
          </w:rPr>
          <w:t>Часть II.</w:t>
        </w:r>
        <w:r w:rsidR="00EB47A7" w:rsidRPr="00FF3FAE">
          <w:rPr>
            <w:rStyle w:val="a6"/>
            <w:noProof/>
          </w:rPr>
          <w:t xml:space="preserve"> Элементы благоустройства</w:t>
        </w:r>
        <w:r w:rsidR="00EB47A7">
          <w:rPr>
            <w:noProof/>
            <w:webHidden/>
          </w:rPr>
          <w:tab/>
        </w:r>
        <w:r w:rsidR="007A3918">
          <w:rPr>
            <w:noProof/>
            <w:webHidden/>
          </w:rPr>
          <w:fldChar w:fldCharType="begin"/>
        </w:r>
        <w:r w:rsidR="00EB47A7">
          <w:rPr>
            <w:noProof/>
            <w:webHidden/>
          </w:rPr>
          <w:instrText xml:space="preserve"> PAGEREF _Toc349746479 \h </w:instrText>
        </w:r>
        <w:r w:rsidR="007A3918">
          <w:rPr>
            <w:noProof/>
            <w:webHidden/>
          </w:rPr>
        </w:r>
        <w:r w:rsidR="007A3918">
          <w:rPr>
            <w:noProof/>
            <w:webHidden/>
          </w:rPr>
          <w:fldChar w:fldCharType="separate"/>
        </w:r>
        <w:r w:rsidR="00907134">
          <w:rPr>
            <w:noProof/>
            <w:webHidden/>
          </w:rPr>
          <w:t>8</w:t>
        </w:r>
        <w:r w:rsidR="007A3918">
          <w:rPr>
            <w:noProof/>
            <w:webHidden/>
          </w:rPr>
          <w:fldChar w:fldCharType="end"/>
        </w:r>
      </w:hyperlink>
    </w:p>
    <w:p w:rsidR="00EB47A7" w:rsidRPr="00192B76" w:rsidRDefault="00F4446C" w:rsidP="00605D15">
      <w:pPr>
        <w:pStyle w:val="11"/>
        <w:rPr>
          <w:rFonts w:ascii="Calibri" w:hAnsi="Calibri"/>
          <w:noProof/>
          <w:sz w:val="22"/>
          <w:szCs w:val="22"/>
        </w:rPr>
      </w:pPr>
      <w:hyperlink w:anchor="_Toc349746480" w:history="1">
        <w:r w:rsidR="00EB47A7" w:rsidRPr="00FF3FAE">
          <w:rPr>
            <w:rStyle w:val="a6"/>
            <w:noProof/>
          </w:rPr>
          <w:t>Раздел 1. Малые архитектурные формы</w:t>
        </w:r>
        <w:r w:rsidR="00EB47A7">
          <w:rPr>
            <w:noProof/>
            <w:webHidden/>
          </w:rPr>
          <w:tab/>
        </w:r>
        <w:r w:rsidR="007A3918">
          <w:rPr>
            <w:noProof/>
            <w:webHidden/>
          </w:rPr>
          <w:fldChar w:fldCharType="begin"/>
        </w:r>
        <w:r w:rsidR="00EB47A7">
          <w:rPr>
            <w:noProof/>
            <w:webHidden/>
          </w:rPr>
          <w:instrText xml:space="preserve"> PAGEREF _Toc349746480 \h </w:instrText>
        </w:r>
        <w:r w:rsidR="007A3918">
          <w:rPr>
            <w:noProof/>
            <w:webHidden/>
          </w:rPr>
        </w:r>
        <w:r w:rsidR="007A3918">
          <w:rPr>
            <w:noProof/>
            <w:webHidden/>
          </w:rPr>
          <w:fldChar w:fldCharType="separate"/>
        </w:r>
        <w:r w:rsidR="00907134">
          <w:rPr>
            <w:noProof/>
            <w:webHidden/>
          </w:rPr>
          <w:t>8</w:t>
        </w:r>
        <w:r w:rsidR="007A3918">
          <w:rPr>
            <w:noProof/>
            <w:webHidden/>
          </w:rPr>
          <w:fldChar w:fldCharType="end"/>
        </w:r>
      </w:hyperlink>
    </w:p>
    <w:p w:rsidR="00EB47A7" w:rsidRPr="00192B76" w:rsidRDefault="00F4446C" w:rsidP="00605D15">
      <w:pPr>
        <w:pStyle w:val="21"/>
        <w:rPr>
          <w:rFonts w:ascii="Calibri" w:hAnsi="Calibri"/>
          <w:noProof/>
          <w:sz w:val="22"/>
          <w:szCs w:val="22"/>
        </w:rPr>
      </w:pPr>
      <w:hyperlink w:anchor="_Toc349746481" w:history="1">
        <w:r w:rsidR="00EB47A7" w:rsidRPr="00FF3FAE">
          <w:rPr>
            <w:rStyle w:val="a6"/>
            <w:noProof/>
          </w:rPr>
          <w:t>Статья 4. Проектирование и размещение малых архитектурных форм</w:t>
        </w:r>
        <w:r w:rsidR="00EB47A7">
          <w:rPr>
            <w:noProof/>
            <w:webHidden/>
          </w:rPr>
          <w:tab/>
        </w:r>
        <w:r w:rsidR="007A3918">
          <w:rPr>
            <w:noProof/>
            <w:webHidden/>
          </w:rPr>
          <w:fldChar w:fldCharType="begin"/>
        </w:r>
        <w:r w:rsidR="00EB47A7">
          <w:rPr>
            <w:noProof/>
            <w:webHidden/>
          </w:rPr>
          <w:instrText xml:space="preserve"> PAGEREF _Toc349746481 \h </w:instrText>
        </w:r>
        <w:r w:rsidR="007A3918">
          <w:rPr>
            <w:noProof/>
            <w:webHidden/>
          </w:rPr>
        </w:r>
        <w:r w:rsidR="007A3918">
          <w:rPr>
            <w:noProof/>
            <w:webHidden/>
          </w:rPr>
          <w:fldChar w:fldCharType="separate"/>
        </w:r>
        <w:r w:rsidR="00907134">
          <w:rPr>
            <w:noProof/>
            <w:webHidden/>
          </w:rPr>
          <w:t>8</w:t>
        </w:r>
        <w:r w:rsidR="007A3918">
          <w:rPr>
            <w:noProof/>
            <w:webHidden/>
          </w:rPr>
          <w:fldChar w:fldCharType="end"/>
        </w:r>
      </w:hyperlink>
    </w:p>
    <w:p w:rsidR="00EB47A7" w:rsidRPr="00192B76" w:rsidRDefault="00F4446C" w:rsidP="00605D15">
      <w:pPr>
        <w:pStyle w:val="21"/>
        <w:rPr>
          <w:rFonts w:ascii="Calibri" w:hAnsi="Calibri"/>
          <w:noProof/>
          <w:sz w:val="22"/>
          <w:szCs w:val="22"/>
        </w:rPr>
      </w:pPr>
      <w:hyperlink w:anchor="_Toc349746482" w:history="1">
        <w:r w:rsidR="00EB47A7" w:rsidRPr="00FF3FAE">
          <w:rPr>
            <w:rStyle w:val="a6"/>
            <w:noProof/>
          </w:rPr>
          <w:t>Статья 5. Содержание малых архитектурных форм</w:t>
        </w:r>
        <w:r w:rsidR="00EB47A7">
          <w:rPr>
            <w:noProof/>
            <w:webHidden/>
          </w:rPr>
          <w:tab/>
        </w:r>
        <w:r w:rsidR="007A3918">
          <w:rPr>
            <w:noProof/>
            <w:webHidden/>
          </w:rPr>
          <w:fldChar w:fldCharType="begin"/>
        </w:r>
        <w:r w:rsidR="00EB47A7">
          <w:rPr>
            <w:noProof/>
            <w:webHidden/>
          </w:rPr>
          <w:instrText xml:space="preserve"> PAGEREF _Toc349746482 \h </w:instrText>
        </w:r>
        <w:r w:rsidR="007A3918">
          <w:rPr>
            <w:noProof/>
            <w:webHidden/>
          </w:rPr>
        </w:r>
        <w:r w:rsidR="007A3918">
          <w:rPr>
            <w:noProof/>
            <w:webHidden/>
          </w:rPr>
          <w:fldChar w:fldCharType="separate"/>
        </w:r>
        <w:r w:rsidR="00907134">
          <w:rPr>
            <w:noProof/>
            <w:webHidden/>
          </w:rPr>
          <w:t>8</w:t>
        </w:r>
        <w:r w:rsidR="007A3918">
          <w:rPr>
            <w:noProof/>
            <w:webHidden/>
          </w:rPr>
          <w:fldChar w:fldCharType="end"/>
        </w:r>
      </w:hyperlink>
    </w:p>
    <w:p w:rsidR="00EB47A7" w:rsidRPr="00192B76" w:rsidRDefault="00F4446C" w:rsidP="00605D15">
      <w:pPr>
        <w:pStyle w:val="21"/>
        <w:rPr>
          <w:rFonts w:ascii="Calibri" w:hAnsi="Calibri"/>
          <w:noProof/>
          <w:sz w:val="22"/>
          <w:szCs w:val="22"/>
        </w:rPr>
      </w:pPr>
      <w:hyperlink w:anchor="_Toc349746483" w:history="1">
        <w:r w:rsidR="00EB47A7" w:rsidRPr="00FF3FAE">
          <w:rPr>
            <w:rStyle w:val="a6"/>
            <w:noProof/>
          </w:rPr>
          <w:t>Статья 6. Водные устройства</w:t>
        </w:r>
        <w:r w:rsidR="00EB47A7">
          <w:rPr>
            <w:noProof/>
            <w:webHidden/>
          </w:rPr>
          <w:tab/>
        </w:r>
        <w:r w:rsidR="007A3918">
          <w:rPr>
            <w:noProof/>
            <w:webHidden/>
          </w:rPr>
          <w:fldChar w:fldCharType="begin"/>
        </w:r>
        <w:r w:rsidR="00EB47A7">
          <w:rPr>
            <w:noProof/>
            <w:webHidden/>
          </w:rPr>
          <w:instrText xml:space="preserve"> PAGEREF _Toc349746483 \h </w:instrText>
        </w:r>
        <w:r w:rsidR="007A3918">
          <w:rPr>
            <w:noProof/>
            <w:webHidden/>
          </w:rPr>
        </w:r>
        <w:r w:rsidR="007A3918">
          <w:rPr>
            <w:noProof/>
            <w:webHidden/>
          </w:rPr>
          <w:fldChar w:fldCharType="separate"/>
        </w:r>
        <w:r w:rsidR="00907134">
          <w:rPr>
            <w:noProof/>
            <w:webHidden/>
          </w:rPr>
          <w:t>9</w:t>
        </w:r>
        <w:r w:rsidR="007A3918">
          <w:rPr>
            <w:noProof/>
            <w:webHidden/>
          </w:rPr>
          <w:fldChar w:fldCharType="end"/>
        </w:r>
      </w:hyperlink>
    </w:p>
    <w:p w:rsidR="00EB47A7" w:rsidRPr="00192B76" w:rsidRDefault="00F4446C" w:rsidP="00605D15">
      <w:pPr>
        <w:pStyle w:val="21"/>
        <w:rPr>
          <w:rFonts w:ascii="Calibri" w:hAnsi="Calibri"/>
          <w:noProof/>
          <w:sz w:val="22"/>
          <w:szCs w:val="22"/>
        </w:rPr>
      </w:pPr>
      <w:hyperlink w:anchor="_Toc349746484" w:history="1">
        <w:r w:rsidR="00EB47A7" w:rsidRPr="00FF3FAE">
          <w:rPr>
            <w:rStyle w:val="a6"/>
            <w:noProof/>
          </w:rPr>
          <w:t>Статья 7. Городская мебель</w:t>
        </w:r>
        <w:r w:rsidR="00EB47A7">
          <w:rPr>
            <w:noProof/>
            <w:webHidden/>
          </w:rPr>
          <w:tab/>
        </w:r>
        <w:r w:rsidR="007A3918">
          <w:rPr>
            <w:noProof/>
            <w:webHidden/>
          </w:rPr>
          <w:fldChar w:fldCharType="begin"/>
        </w:r>
        <w:r w:rsidR="00EB47A7">
          <w:rPr>
            <w:noProof/>
            <w:webHidden/>
          </w:rPr>
          <w:instrText xml:space="preserve"> PAGEREF _Toc349746484 \h </w:instrText>
        </w:r>
        <w:r w:rsidR="007A3918">
          <w:rPr>
            <w:noProof/>
            <w:webHidden/>
          </w:rPr>
        </w:r>
        <w:r w:rsidR="007A3918">
          <w:rPr>
            <w:noProof/>
            <w:webHidden/>
          </w:rPr>
          <w:fldChar w:fldCharType="separate"/>
        </w:r>
        <w:r w:rsidR="00907134">
          <w:rPr>
            <w:noProof/>
            <w:webHidden/>
          </w:rPr>
          <w:t>10</w:t>
        </w:r>
        <w:r w:rsidR="007A3918">
          <w:rPr>
            <w:noProof/>
            <w:webHidden/>
          </w:rPr>
          <w:fldChar w:fldCharType="end"/>
        </w:r>
      </w:hyperlink>
    </w:p>
    <w:p w:rsidR="00EB47A7" w:rsidRPr="00192B76" w:rsidRDefault="00F4446C" w:rsidP="00605D15">
      <w:pPr>
        <w:pStyle w:val="21"/>
        <w:rPr>
          <w:rFonts w:ascii="Calibri" w:hAnsi="Calibri"/>
          <w:noProof/>
          <w:sz w:val="22"/>
          <w:szCs w:val="22"/>
        </w:rPr>
      </w:pPr>
      <w:hyperlink w:anchor="_Toc349746485" w:history="1">
        <w:r w:rsidR="00EB47A7" w:rsidRPr="00FF3FAE">
          <w:rPr>
            <w:rStyle w:val="a6"/>
            <w:noProof/>
          </w:rPr>
          <w:t>Статья 8. Элементы коммунально-бытового назначения</w:t>
        </w:r>
        <w:r w:rsidR="00EB47A7">
          <w:rPr>
            <w:noProof/>
            <w:webHidden/>
          </w:rPr>
          <w:tab/>
        </w:r>
        <w:r w:rsidR="007A3918">
          <w:rPr>
            <w:noProof/>
            <w:webHidden/>
          </w:rPr>
          <w:fldChar w:fldCharType="begin"/>
        </w:r>
        <w:r w:rsidR="00EB47A7">
          <w:rPr>
            <w:noProof/>
            <w:webHidden/>
          </w:rPr>
          <w:instrText xml:space="preserve"> PAGEREF _Toc349746485 \h </w:instrText>
        </w:r>
        <w:r w:rsidR="007A3918">
          <w:rPr>
            <w:noProof/>
            <w:webHidden/>
          </w:rPr>
        </w:r>
        <w:r w:rsidR="007A3918">
          <w:rPr>
            <w:noProof/>
            <w:webHidden/>
          </w:rPr>
          <w:fldChar w:fldCharType="separate"/>
        </w:r>
        <w:r w:rsidR="00907134">
          <w:rPr>
            <w:noProof/>
            <w:webHidden/>
          </w:rPr>
          <w:t>10</w:t>
        </w:r>
        <w:r w:rsidR="007A3918">
          <w:rPr>
            <w:noProof/>
            <w:webHidden/>
          </w:rPr>
          <w:fldChar w:fldCharType="end"/>
        </w:r>
      </w:hyperlink>
    </w:p>
    <w:p w:rsidR="00EB47A7" w:rsidRPr="00192B76" w:rsidRDefault="00F4446C" w:rsidP="00605D15">
      <w:pPr>
        <w:pStyle w:val="21"/>
        <w:rPr>
          <w:rFonts w:ascii="Calibri" w:hAnsi="Calibri"/>
          <w:noProof/>
          <w:sz w:val="22"/>
          <w:szCs w:val="22"/>
        </w:rPr>
      </w:pPr>
      <w:hyperlink w:anchor="_Toc349746486" w:history="1">
        <w:r w:rsidR="00EB47A7" w:rsidRPr="00FF3FAE">
          <w:rPr>
            <w:rStyle w:val="a6"/>
            <w:noProof/>
          </w:rPr>
          <w:t>Статья 9. Ограждения, шлагбаумы и иные ограничивающие устройства</w:t>
        </w:r>
        <w:r w:rsidR="00EB47A7">
          <w:rPr>
            <w:noProof/>
            <w:webHidden/>
          </w:rPr>
          <w:tab/>
        </w:r>
        <w:r w:rsidR="007A3918">
          <w:rPr>
            <w:noProof/>
            <w:webHidden/>
          </w:rPr>
          <w:fldChar w:fldCharType="begin"/>
        </w:r>
        <w:r w:rsidR="00EB47A7">
          <w:rPr>
            <w:noProof/>
            <w:webHidden/>
          </w:rPr>
          <w:instrText xml:space="preserve"> PAGEREF _Toc349746486 \h </w:instrText>
        </w:r>
        <w:r w:rsidR="007A3918">
          <w:rPr>
            <w:noProof/>
            <w:webHidden/>
          </w:rPr>
        </w:r>
        <w:r w:rsidR="007A3918">
          <w:rPr>
            <w:noProof/>
            <w:webHidden/>
          </w:rPr>
          <w:fldChar w:fldCharType="separate"/>
        </w:r>
        <w:r w:rsidR="00907134">
          <w:rPr>
            <w:noProof/>
            <w:webHidden/>
          </w:rPr>
          <w:t>11</w:t>
        </w:r>
        <w:r w:rsidR="007A3918">
          <w:rPr>
            <w:noProof/>
            <w:webHidden/>
          </w:rPr>
          <w:fldChar w:fldCharType="end"/>
        </w:r>
      </w:hyperlink>
    </w:p>
    <w:p w:rsidR="00EB47A7" w:rsidRPr="00192B76" w:rsidRDefault="00F4446C" w:rsidP="00605D15">
      <w:pPr>
        <w:pStyle w:val="21"/>
        <w:rPr>
          <w:rFonts w:ascii="Calibri" w:hAnsi="Calibri"/>
          <w:noProof/>
          <w:sz w:val="22"/>
          <w:szCs w:val="22"/>
        </w:rPr>
      </w:pPr>
      <w:hyperlink w:anchor="_Toc349746487" w:history="1">
        <w:r w:rsidR="00EB47A7" w:rsidRPr="00FF3FAE">
          <w:rPr>
            <w:rStyle w:val="a6"/>
            <w:noProof/>
          </w:rPr>
          <w:t>Статья 10. Уличное техническое оборудование</w:t>
        </w:r>
        <w:r w:rsidR="00EB47A7">
          <w:rPr>
            <w:noProof/>
            <w:webHidden/>
          </w:rPr>
          <w:tab/>
        </w:r>
        <w:r w:rsidR="007A3918">
          <w:rPr>
            <w:noProof/>
            <w:webHidden/>
          </w:rPr>
          <w:fldChar w:fldCharType="begin"/>
        </w:r>
        <w:r w:rsidR="00EB47A7">
          <w:rPr>
            <w:noProof/>
            <w:webHidden/>
          </w:rPr>
          <w:instrText xml:space="preserve"> PAGEREF _Toc349746487 \h </w:instrText>
        </w:r>
        <w:r w:rsidR="007A3918">
          <w:rPr>
            <w:noProof/>
            <w:webHidden/>
          </w:rPr>
        </w:r>
        <w:r w:rsidR="007A3918">
          <w:rPr>
            <w:noProof/>
            <w:webHidden/>
          </w:rPr>
          <w:fldChar w:fldCharType="separate"/>
        </w:r>
        <w:r w:rsidR="00907134">
          <w:rPr>
            <w:noProof/>
            <w:webHidden/>
          </w:rPr>
          <w:t>12</w:t>
        </w:r>
        <w:r w:rsidR="007A3918">
          <w:rPr>
            <w:noProof/>
            <w:webHidden/>
          </w:rPr>
          <w:fldChar w:fldCharType="end"/>
        </w:r>
      </w:hyperlink>
    </w:p>
    <w:p w:rsidR="00EB47A7" w:rsidRPr="00192B76" w:rsidRDefault="00F4446C" w:rsidP="00605D15">
      <w:pPr>
        <w:pStyle w:val="11"/>
        <w:rPr>
          <w:rFonts w:ascii="Calibri" w:hAnsi="Calibri"/>
          <w:noProof/>
          <w:sz w:val="22"/>
          <w:szCs w:val="22"/>
        </w:rPr>
      </w:pPr>
      <w:hyperlink w:anchor="_Toc349746488" w:history="1">
        <w:r w:rsidR="00EB47A7" w:rsidRPr="00FF3FAE">
          <w:rPr>
            <w:rStyle w:val="a6"/>
            <w:noProof/>
          </w:rPr>
          <w:t>Раздел 2. Игровое и спортивное оборудование</w:t>
        </w:r>
        <w:r w:rsidR="00EB47A7">
          <w:rPr>
            <w:noProof/>
            <w:webHidden/>
          </w:rPr>
          <w:tab/>
        </w:r>
        <w:r w:rsidR="007A3918">
          <w:rPr>
            <w:noProof/>
            <w:webHidden/>
          </w:rPr>
          <w:fldChar w:fldCharType="begin"/>
        </w:r>
        <w:r w:rsidR="00EB47A7">
          <w:rPr>
            <w:noProof/>
            <w:webHidden/>
          </w:rPr>
          <w:instrText xml:space="preserve"> PAGEREF _Toc349746488 \h </w:instrText>
        </w:r>
        <w:r w:rsidR="007A3918">
          <w:rPr>
            <w:noProof/>
            <w:webHidden/>
          </w:rPr>
        </w:r>
        <w:r w:rsidR="007A3918">
          <w:rPr>
            <w:noProof/>
            <w:webHidden/>
          </w:rPr>
          <w:fldChar w:fldCharType="separate"/>
        </w:r>
        <w:r w:rsidR="00907134">
          <w:rPr>
            <w:noProof/>
            <w:webHidden/>
          </w:rPr>
          <w:t>13</w:t>
        </w:r>
        <w:r w:rsidR="007A3918">
          <w:rPr>
            <w:noProof/>
            <w:webHidden/>
          </w:rPr>
          <w:fldChar w:fldCharType="end"/>
        </w:r>
      </w:hyperlink>
    </w:p>
    <w:p w:rsidR="00EB47A7" w:rsidRPr="00192B76" w:rsidRDefault="00F4446C" w:rsidP="00605D15">
      <w:pPr>
        <w:pStyle w:val="21"/>
        <w:rPr>
          <w:rFonts w:ascii="Calibri" w:hAnsi="Calibri"/>
          <w:noProof/>
          <w:sz w:val="22"/>
          <w:szCs w:val="22"/>
        </w:rPr>
      </w:pPr>
      <w:hyperlink w:anchor="_Toc349746489" w:history="1">
        <w:r w:rsidR="00EB47A7" w:rsidRPr="00FF3FAE">
          <w:rPr>
            <w:rStyle w:val="a6"/>
            <w:noProof/>
          </w:rPr>
          <w:t>Статья 11. Требования к игровому и спортивному оборудованию</w:t>
        </w:r>
        <w:r w:rsidR="00EB47A7">
          <w:rPr>
            <w:noProof/>
            <w:webHidden/>
          </w:rPr>
          <w:tab/>
        </w:r>
        <w:r w:rsidR="007A3918">
          <w:rPr>
            <w:noProof/>
            <w:webHidden/>
          </w:rPr>
          <w:fldChar w:fldCharType="begin"/>
        </w:r>
        <w:r w:rsidR="00EB47A7">
          <w:rPr>
            <w:noProof/>
            <w:webHidden/>
          </w:rPr>
          <w:instrText xml:space="preserve"> PAGEREF _Toc349746489 \h </w:instrText>
        </w:r>
        <w:r w:rsidR="007A3918">
          <w:rPr>
            <w:noProof/>
            <w:webHidden/>
          </w:rPr>
        </w:r>
        <w:r w:rsidR="007A3918">
          <w:rPr>
            <w:noProof/>
            <w:webHidden/>
          </w:rPr>
          <w:fldChar w:fldCharType="separate"/>
        </w:r>
        <w:r w:rsidR="00907134">
          <w:rPr>
            <w:noProof/>
            <w:webHidden/>
          </w:rPr>
          <w:t>13</w:t>
        </w:r>
        <w:r w:rsidR="007A3918">
          <w:rPr>
            <w:noProof/>
            <w:webHidden/>
          </w:rPr>
          <w:fldChar w:fldCharType="end"/>
        </w:r>
      </w:hyperlink>
    </w:p>
    <w:p w:rsidR="00EB47A7" w:rsidRPr="00192B76" w:rsidRDefault="00F4446C" w:rsidP="00605D15">
      <w:pPr>
        <w:pStyle w:val="21"/>
        <w:rPr>
          <w:rFonts w:ascii="Calibri" w:hAnsi="Calibri"/>
          <w:noProof/>
          <w:sz w:val="22"/>
          <w:szCs w:val="22"/>
        </w:rPr>
      </w:pPr>
      <w:hyperlink w:anchor="_Toc349746490" w:history="1">
        <w:r w:rsidR="00EB47A7" w:rsidRPr="00FF3FAE">
          <w:rPr>
            <w:rStyle w:val="a6"/>
            <w:noProof/>
          </w:rPr>
          <w:t>Статья 12. Детские площадки</w:t>
        </w:r>
        <w:r w:rsidR="00EB47A7">
          <w:rPr>
            <w:noProof/>
            <w:webHidden/>
          </w:rPr>
          <w:tab/>
        </w:r>
        <w:r w:rsidR="007A3918">
          <w:rPr>
            <w:noProof/>
            <w:webHidden/>
          </w:rPr>
          <w:fldChar w:fldCharType="begin"/>
        </w:r>
        <w:r w:rsidR="00EB47A7">
          <w:rPr>
            <w:noProof/>
            <w:webHidden/>
          </w:rPr>
          <w:instrText xml:space="preserve"> PAGEREF _Toc349746490 \h </w:instrText>
        </w:r>
        <w:r w:rsidR="007A3918">
          <w:rPr>
            <w:noProof/>
            <w:webHidden/>
          </w:rPr>
        </w:r>
        <w:r w:rsidR="007A3918">
          <w:rPr>
            <w:noProof/>
            <w:webHidden/>
          </w:rPr>
          <w:fldChar w:fldCharType="separate"/>
        </w:r>
        <w:r w:rsidR="00907134">
          <w:rPr>
            <w:noProof/>
            <w:webHidden/>
          </w:rPr>
          <w:t>14</w:t>
        </w:r>
        <w:r w:rsidR="007A3918">
          <w:rPr>
            <w:noProof/>
            <w:webHidden/>
          </w:rPr>
          <w:fldChar w:fldCharType="end"/>
        </w:r>
      </w:hyperlink>
    </w:p>
    <w:p w:rsidR="00EB47A7" w:rsidRPr="00192B76" w:rsidRDefault="00F4446C" w:rsidP="00605D15">
      <w:pPr>
        <w:pStyle w:val="21"/>
        <w:rPr>
          <w:rFonts w:ascii="Calibri" w:hAnsi="Calibri"/>
          <w:noProof/>
          <w:sz w:val="22"/>
          <w:szCs w:val="22"/>
        </w:rPr>
      </w:pPr>
      <w:hyperlink w:anchor="_Toc349746491" w:history="1">
        <w:r w:rsidR="00EB47A7" w:rsidRPr="00FF3FAE">
          <w:rPr>
            <w:rStyle w:val="a6"/>
            <w:noProof/>
          </w:rPr>
          <w:t>Статья 13. Площадки для отдыха</w:t>
        </w:r>
        <w:r w:rsidR="00EB47A7">
          <w:rPr>
            <w:noProof/>
            <w:webHidden/>
          </w:rPr>
          <w:tab/>
        </w:r>
        <w:r w:rsidR="007A3918">
          <w:rPr>
            <w:noProof/>
            <w:webHidden/>
          </w:rPr>
          <w:fldChar w:fldCharType="begin"/>
        </w:r>
        <w:r w:rsidR="00EB47A7">
          <w:rPr>
            <w:noProof/>
            <w:webHidden/>
          </w:rPr>
          <w:instrText xml:space="preserve"> PAGEREF _Toc349746491 \h </w:instrText>
        </w:r>
        <w:r w:rsidR="007A3918">
          <w:rPr>
            <w:noProof/>
            <w:webHidden/>
          </w:rPr>
        </w:r>
        <w:r w:rsidR="007A3918">
          <w:rPr>
            <w:noProof/>
            <w:webHidden/>
          </w:rPr>
          <w:fldChar w:fldCharType="separate"/>
        </w:r>
        <w:r w:rsidR="00907134">
          <w:rPr>
            <w:noProof/>
            <w:webHidden/>
          </w:rPr>
          <w:t>16</w:t>
        </w:r>
        <w:r w:rsidR="007A3918">
          <w:rPr>
            <w:noProof/>
            <w:webHidden/>
          </w:rPr>
          <w:fldChar w:fldCharType="end"/>
        </w:r>
      </w:hyperlink>
    </w:p>
    <w:p w:rsidR="00EB47A7" w:rsidRPr="00192B76" w:rsidRDefault="00F4446C" w:rsidP="00605D15">
      <w:pPr>
        <w:pStyle w:val="21"/>
        <w:rPr>
          <w:rFonts w:ascii="Calibri" w:hAnsi="Calibri"/>
          <w:noProof/>
          <w:sz w:val="22"/>
          <w:szCs w:val="22"/>
        </w:rPr>
      </w:pPr>
      <w:hyperlink w:anchor="_Toc349746492" w:history="1">
        <w:r w:rsidR="00EB47A7" w:rsidRPr="00FF3FAE">
          <w:rPr>
            <w:rStyle w:val="a6"/>
            <w:noProof/>
          </w:rPr>
          <w:t>Статья 14. Спортивные площадки</w:t>
        </w:r>
        <w:r w:rsidR="00EB47A7">
          <w:rPr>
            <w:noProof/>
            <w:webHidden/>
          </w:rPr>
          <w:tab/>
        </w:r>
        <w:r w:rsidR="007A3918">
          <w:rPr>
            <w:noProof/>
            <w:webHidden/>
          </w:rPr>
          <w:fldChar w:fldCharType="begin"/>
        </w:r>
        <w:r w:rsidR="00EB47A7">
          <w:rPr>
            <w:noProof/>
            <w:webHidden/>
          </w:rPr>
          <w:instrText xml:space="preserve"> PAGEREF _Toc349746492 \h </w:instrText>
        </w:r>
        <w:r w:rsidR="007A3918">
          <w:rPr>
            <w:noProof/>
            <w:webHidden/>
          </w:rPr>
        </w:r>
        <w:r w:rsidR="007A3918">
          <w:rPr>
            <w:noProof/>
            <w:webHidden/>
          </w:rPr>
          <w:fldChar w:fldCharType="separate"/>
        </w:r>
        <w:r w:rsidR="00907134">
          <w:rPr>
            <w:noProof/>
            <w:webHidden/>
          </w:rPr>
          <w:t>16</w:t>
        </w:r>
        <w:r w:rsidR="007A3918">
          <w:rPr>
            <w:noProof/>
            <w:webHidden/>
          </w:rPr>
          <w:fldChar w:fldCharType="end"/>
        </w:r>
      </w:hyperlink>
    </w:p>
    <w:p w:rsidR="00EB47A7" w:rsidRPr="00192B76" w:rsidRDefault="00F4446C" w:rsidP="00605D15">
      <w:pPr>
        <w:pStyle w:val="11"/>
        <w:rPr>
          <w:rFonts w:ascii="Calibri" w:hAnsi="Calibri"/>
          <w:noProof/>
          <w:sz w:val="22"/>
          <w:szCs w:val="22"/>
        </w:rPr>
      </w:pPr>
      <w:hyperlink w:anchor="_Toc349746493" w:history="1">
        <w:r w:rsidR="00EB47A7" w:rsidRPr="00FF3FAE">
          <w:rPr>
            <w:rStyle w:val="a6"/>
            <w:noProof/>
          </w:rPr>
          <w:t>Раздел 3. Освещение и осветительное оборудование</w:t>
        </w:r>
        <w:r w:rsidR="00EB47A7">
          <w:rPr>
            <w:noProof/>
            <w:webHidden/>
          </w:rPr>
          <w:tab/>
        </w:r>
        <w:r w:rsidR="007A3918">
          <w:rPr>
            <w:noProof/>
            <w:webHidden/>
          </w:rPr>
          <w:fldChar w:fldCharType="begin"/>
        </w:r>
        <w:r w:rsidR="00EB47A7">
          <w:rPr>
            <w:noProof/>
            <w:webHidden/>
          </w:rPr>
          <w:instrText xml:space="preserve"> PAGEREF _Toc349746493 \h </w:instrText>
        </w:r>
        <w:r w:rsidR="007A3918">
          <w:rPr>
            <w:noProof/>
            <w:webHidden/>
          </w:rPr>
        </w:r>
        <w:r w:rsidR="007A3918">
          <w:rPr>
            <w:noProof/>
            <w:webHidden/>
          </w:rPr>
          <w:fldChar w:fldCharType="separate"/>
        </w:r>
        <w:r w:rsidR="00907134">
          <w:rPr>
            <w:noProof/>
            <w:webHidden/>
          </w:rPr>
          <w:t>17</w:t>
        </w:r>
        <w:r w:rsidR="007A3918">
          <w:rPr>
            <w:noProof/>
            <w:webHidden/>
          </w:rPr>
          <w:fldChar w:fldCharType="end"/>
        </w:r>
      </w:hyperlink>
    </w:p>
    <w:p w:rsidR="00EB47A7" w:rsidRPr="00192B76" w:rsidRDefault="00F4446C" w:rsidP="00605D15">
      <w:pPr>
        <w:pStyle w:val="21"/>
        <w:rPr>
          <w:rFonts w:ascii="Calibri" w:hAnsi="Calibri"/>
          <w:noProof/>
          <w:sz w:val="22"/>
          <w:szCs w:val="22"/>
        </w:rPr>
      </w:pPr>
      <w:hyperlink w:anchor="_Toc349746494" w:history="1">
        <w:r w:rsidR="00EB47A7" w:rsidRPr="00FF3FAE">
          <w:rPr>
            <w:rStyle w:val="a6"/>
            <w:noProof/>
          </w:rPr>
          <w:t>Статья 15. Освещение городских территорий, размещение осветительного</w:t>
        </w:r>
        <w:r w:rsidR="00605D15">
          <w:rPr>
            <w:rStyle w:val="a6"/>
            <w:noProof/>
          </w:rPr>
          <w:t xml:space="preserve"> </w:t>
        </w:r>
        <w:r w:rsidR="00EB47A7" w:rsidRPr="00FF3FAE">
          <w:rPr>
            <w:rStyle w:val="a6"/>
            <w:noProof/>
          </w:rPr>
          <w:t>оборудования</w:t>
        </w:r>
        <w:r w:rsidR="00EB47A7">
          <w:rPr>
            <w:noProof/>
            <w:webHidden/>
          </w:rPr>
          <w:tab/>
        </w:r>
        <w:r w:rsidR="0018559F">
          <w:rPr>
            <w:noProof/>
            <w:webHidden/>
          </w:rPr>
          <w:t>….</w:t>
        </w:r>
        <w:r w:rsidR="001A625F">
          <w:rPr>
            <w:noProof/>
            <w:webHidden/>
          </w:rPr>
          <w:t>…………………………..…</w:t>
        </w:r>
        <w:r w:rsidR="007A3918">
          <w:rPr>
            <w:noProof/>
            <w:webHidden/>
          </w:rPr>
          <w:fldChar w:fldCharType="begin"/>
        </w:r>
        <w:r w:rsidR="00EB47A7">
          <w:rPr>
            <w:noProof/>
            <w:webHidden/>
          </w:rPr>
          <w:instrText xml:space="preserve"> PAGEREF _Toc349746494 \h </w:instrText>
        </w:r>
        <w:r w:rsidR="007A3918">
          <w:rPr>
            <w:noProof/>
            <w:webHidden/>
          </w:rPr>
        </w:r>
        <w:r w:rsidR="007A3918">
          <w:rPr>
            <w:noProof/>
            <w:webHidden/>
          </w:rPr>
          <w:fldChar w:fldCharType="separate"/>
        </w:r>
        <w:r w:rsidR="00907134">
          <w:rPr>
            <w:noProof/>
            <w:webHidden/>
          </w:rPr>
          <w:t>17</w:t>
        </w:r>
        <w:r w:rsidR="007A3918">
          <w:rPr>
            <w:noProof/>
            <w:webHidden/>
          </w:rPr>
          <w:fldChar w:fldCharType="end"/>
        </w:r>
      </w:hyperlink>
    </w:p>
    <w:p w:rsidR="00EB47A7" w:rsidRPr="00192B76" w:rsidRDefault="00F4446C" w:rsidP="00605D15">
      <w:pPr>
        <w:pStyle w:val="21"/>
        <w:rPr>
          <w:rFonts w:ascii="Calibri" w:hAnsi="Calibri"/>
          <w:noProof/>
          <w:sz w:val="22"/>
          <w:szCs w:val="22"/>
        </w:rPr>
      </w:pPr>
      <w:hyperlink w:anchor="_Toc349746495" w:history="1">
        <w:r w:rsidR="00EB47A7" w:rsidRPr="00FF3FAE">
          <w:rPr>
            <w:rStyle w:val="a6"/>
            <w:noProof/>
          </w:rPr>
          <w:t>Статья 16. Содержание и эксплуатация осветительного оборудования</w:t>
        </w:r>
        <w:r w:rsidR="00EB47A7">
          <w:rPr>
            <w:noProof/>
            <w:webHidden/>
          </w:rPr>
          <w:tab/>
        </w:r>
        <w:r w:rsidR="007A3918">
          <w:rPr>
            <w:noProof/>
            <w:webHidden/>
          </w:rPr>
          <w:fldChar w:fldCharType="begin"/>
        </w:r>
        <w:r w:rsidR="00EB47A7">
          <w:rPr>
            <w:noProof/>
            <w:webHidden/>
          </w:rPr>
          <w:instrText xml:space="preserve"> PAGEREF _Toc349746495 \h </w:instrText>
        </w:r>
        <w:r w:rsidR="007A3918">
          <w:rPr>
            <w:noProof/>
            <w:webHidden/>
          </w:rPr>
        </w:r>
        <w:r w:rsidR="007A3918">
          <w:rPr>
            <w:noProof/>
            <w:webHidden/>
          </w:rPr>
          <w:fldChar w:fldCharType="separate"/>
        </w:r>
        <w:r w:rsidR="00907134">
          <w:rPr>
            <w:noProof/>
            <w:webHidden/>
          </w:rPr>
          <w:t>18</w:t>
        </w:r>
        <w:r w:rsidR="007A3918">
          <w:rPr>
            <w:noProof/>
            <w:webHidden/>
          </w:rPr>
          <w:fldChar w:fldCharType="end"/>
        </w:r>
      </w:hyperlink>
    </w:p>
    <w:p w:rsidR="00EB47A7" w:rsidRPr="00192B76" w:rsidRDefault="00F4446C" w:rsidP="00605D15">
      <w:pPr>
        <w:pStyle w:val="21"/>
        <w:rPr>
          <w:rFonts w:ascii="Calibri" w:hAnsi="Calibri"/>
          <w:noProof/>
          <w:sz w:val="22"/>
          <w:szCs w:val="22"/>
        </w:rPr>
      </w:pPr>
      <w:hyperlink w:anchor="_Toc349746496" w:history="1">
        <w:r w:rsidR="00EB47A7" w:rsidRPr="00FF3FAE">
          <w:rPr>
            <w:rStyle w:val="a6"/>
            <w:noProof/>
          </w:rPr>
          <w:t>Статья 17. Размещение и эксплуатация праздничного освещения</w:t>
        </w:r>
        <w:r w:rsidR="00EB47A7">
          <w:rPr>
            <w:noProof/>
            <w:webHidden/>
          </w:rPr>
          <w:tab/>
        </w:r>
        <w:r w:rsidR="007A3918">
          <w:rPr>
            <w:noProof/>
            <w:webHidden/>
          </w:rPr>
          <w:fldChar w:fldCharType="begin"/>
        </w:r>
        <w:r w:rsidR="00EB47A7">
          <w:rPr>
            <w:noProof/>
            <w:webHidden/>
          </w:rPr>
          <w:instrText xml:space="preserve"> PAGEREF _Toc349746496 \h </w:instrText>
        </w:r>
        <w:r w:rsidR="007A3918">
          <w:rPr>
            <w:noProof/>
            <w:webHidden/>
          </w:rPr>
        </w:r>
        <w:r w:rsidR="007A3918">
          <w:rPr>
            <w:noProof/>
            <w:webHidden/>
          </w:rPr>
          <w:fldChar w:fldCharType="separate"/>
        </w:r>
        <w:r w:rsidR="00907134">
          <w:rPr>
            <w:noProof/>
            <w:webHidden/>
          </w:rPr>
          <w:t>19</w:t>
        </w:r>
        <w:r w:rsidR="007A3918">
          <w:rPr>
            <w:noProof/>
            <w:webHidden/>
          </w:rPr>
          <w:fldChar w:fldCharType="end"/>
        </w:r>
      </w:hyperlink>
    </w:p>
    <w:p w:rsidR="00EB47A7" w:rsidRPr="00192B76" w:rsidRDefault="00F4446C" w:rsidP="00605D15">
      <w:pPr>
        <w:pStyle w:val="21"/>
        <w:rPr>
          <w:rFonts w:ascii="Calibri" w:hAnsi="Calibri"/>
          <w:noProof/>
          <w:sz w:val="22"/>
          <w:szCs w:val="22"/>
        </w:rPr>
      </w:pPr>
      <w:hyperlink w:anchor="_Toc349746497" w:history="1">
        <w:r w:rsidR="00EB47A7" w:rsidRPr="00FF3FAE">
          <w:rPr>
            <w:rStyle w:val="a6"/>
            <w:noProof/>
          </w:rPr>
          <w:t>Статья 18. Оформление и размещение объектов наружной рекламы</w:t>
        </w:r>
        <w:r w:rsidR="00EB47A7">
          <w:rPr>
            <w:noProof/>
            <w:webHidden/>
          </w:rPr>
          <w:tab/>
        </w:r>
        <w:r w:rsidR="007A3918">
          <w:rPr>
            <w:noProof/>
            <w:webHidden/>
          </w:rPr>
          <w:fldChar w:fldCharType="begin"/>
        </w:r>
        <w:r w:rsidR="00EB47A7">
          <w:rPr>
            <w:noProof/>
            <w:webHidden/>
          </w:rPr>
          <w:instrText xml:space="preserve"> PAGEREF _Toc349746497 \h </w:instrText>
        </w:r>
        <w:r w:rsidR="007A3918">
          <w:rPr>
            <w:noProof/>
            <w:webHidden/>
          </w:rPr>
        </w:r>
        <w:r w:rsidR="007A3918">
          <w:rPr>
            <w:noProof/>
            <w:webHidden/>
          </w:rPr>
          <w:fldChar w:fldCharType="separate"/>
        </w:r>
        <w:r w:rsidR="00907134">
          <w:rPr>
            <w:noProof/>
            <w:webHidden/>
          </w:rPr>
          <w:t>20</w:t>
        </w:r>
        <w:r w:rsidR="007A3918">
          <w:rPr>
            <w:noProof/>
            <w:webHidden/>
          </w:rPr>
          <w:fldChar w:fldCharType="end"/>
        </w:r>
      </w:hyperlink>
    </w:p>
    <w:p w:rsidR="00EB47A7" w:rsidRPr="00192B76" w:rsidRDefault="00F4446C" w:rsidP="00605D15">
      <w:pPr>
        <w:pStyle w:val="11"/>
        <w:rPr>
          <w:rFonts w:ascii="Calibri" w:hAnsi="Calibri"/>
          <w:noProof/>
          <w:sz w:val="22"/>
          <w:szCs w:val="22"/>
        </w:rPr>
      </w:pPr>
      <w:hyperlink w:anchor="_Toc349746498" w:history="1">
        <w:r w:rsidR="00EB47A7" w:rsidRPr="00FF3FAE">
          <w:rPr>
            <w:rStyle w:val="a6"/>
            <w:noProof/>
          </w:rPr>
          <w:t>Раздел 4. Элементы инженерной подготовки и защиты территории</w:t>
        </w:r>
        <w:r w:rsidR="00EB47A7">
          <w:rPr>
            <w:noProof/>
            <w:webHidden/>
          </w:rPr>
          <w:tab/>
        </w:r>
        <w:r w:rsidR="007A3918">
          <w:rPr>
            <w:noProof/>
            <w:webHidden/>
          </w:rPr>
          <w:fldChar w:fldCharType="begin"/>
        </w:r>
        <w:r w:rsidR="00EB47A7">
          <w:rPr>
            <w:noProof/>
            <w:webHidden/>
          </w:rPr>
          <w:instrText xml:space="preserve"> PAGEREF _Toc349746498 \h </w:instrText>
        </w:r>
        <w:r w:rsidR="007A3918">
          <w:rPr>
            <w:noProof/>
            <w:webHidden/>
          </w:rPr>
        </w:r>
        <w:r w:rsidR="007A3918">
          <w:rPr>
            <w:noProof/>
            <w:webHidden/>
          </w:rPr>
          <w:fldChar w:fldCharType="separate"/>
        </w:r>
        <w:r w:rsidR="00907134">
          <w:rPr>
            <w:noProof/>
            <w:webHidden/>
          </w:rPr>
          <w:t>24</w:t>
        </w:r>
        <w:r w:rsidR="007A3918">
          <w:rPr>
            <w:noProof/>
            <w:webHidden/>
          </w:rPr>
          <w:fldChar w:fldCharType="end"/>
        </w:r>
      </w:hyperlink>
    </w:p>
    <w:p w:rsidR="00EB47A7" w:rsidRPr="00192B76" w:rsidRDefault="00F4446C" w:rsidP="00605D15">
      <w:pPr>
        <w:pStyle w:val="21"/>
        <w:rPr>
          <w:rFonts w:ascii="Calibri" w:hAnsi="Calibri"/>
          <w:noProof/>
          <w:sz w:val="22"/>
          <w:szCs w:val="22"/>
        </w:rPr>
      </w:pPr>
      <w:hyperlink w:anchor="_Toc349746499" w:history="1">
        <w:r w:rsidR="00EB47A7" w:rsidRPr="00FF3FAE">
          <w:rPr>
            <w:rStyle w:val="a6"/>
            <w:noProof/>
          </w:rPr>
          <w:t>Статья 19. Мероприятия по организации рельефа при проектировании объектов комплексного благоустройства</w:t>
        </w:r>
        <w:r w:rsidR="00EB47A7">
          <w:rPr>
            <w:noProof/>
            <w:webHidden/>
          </w:rPr>
          <w:tab/>
        </w:r>
        <w:r w:rsidR="007A3918">
          <w:rPr>
            <w:noProof/>
            <w:webHidden/>
          </w:rPr>
          <w:fldChar w:fldCharType="begin"/>
        </w:r>
        <w:r w:rsidR="00EB47A7">
          <w:rPr>
            <w:noProof/>
            <w:webHidden/>
          </w:rPr>
          <w:instrText xml:space="preserve"> PAGEREF _Toc349746499 \h </w:instrText>
        </w:r>
        <w:r w:rsidR="007A3918">
          <w:rPr>
            <w:noProof/>
            <w:webHidden/>
          </w:rPr>
        </w:r>
        <w:r w:rsidR="007A3918">
          <w:rPr>
            <w:noProof/>
            <w:webHidden/>
          </w:rPr>
          <w:fldChar w:fldCharType="separate"/>
        </w:r>
        <w:r w:rsidR="00907134">
          <w:rPr>
            <w:noProof/>
            <w:webHidden/>
          </w:rPr>
          <w:t>24</w:t>
        </w:r>
        <w:r w:rsidR="007A3918">
          <w:rPr>
            <w:noProof/>
            <w:webHidden/>
          </w:rPr>
          <w:fldChar w:fldCharType="end"/>
        </w:r>
      </w:hyperlink>
    </w:p>
    <w:p w:rsidR="00EB47A7" w:rsidRPr="00192B76" w:rsidRDefault="00F4446C" w:rsidP="00605D15">
      <w:pPr>
        <w:pStyle w:val="21"/>
        <w:rPr>
          <w:rFonts w:ascii="Calibri" w:hAnsi="Calibri"/>
          <w:noProof/>
          <w:sz w:val="22"/>
          <w:szCs w:val="22"/>
        </w:rPr>
      </w:pPr>
      <w:hyperlink w:anchor="_Toc349746500" w:history="1">
        <w:r w:rsidR="00EB47A7" w:rsidRPr="00FF3FAE">
          <w:rPr>
            <w:rStyle w:val="a6"/>
            <w:noProof/>
          </w:rPr>
          <w:t>Статья 20. Лестницы, пандусы, средства обеспечения доступности городской среды для маломобильных групп населения</w:t>
        </w:r>
        <w:r w:rsidR="00EB47A7">
          <w:rPr>
            <w:noProof/>
            <w:webHidden/>
          </w:rPr>
          <w:tab/>
        </w:r>
        <w:r w:rsidR="007A3918">
          <w:rPr>
            <w:noProof/>
            <w:webHidden/>
          </w:rPr>
          <w:fldChar w:fldCharType="begin"/>
        </w:r>
        <w:r w:rsidR="00EB47A7">
          <w:rPr>
            <w:noProof/>
            <w:webHidden/>
          </w:rPr>
          <w:instrText xml:space="preserve"> PAGEREF _Toc349746500 \h </w:instrText>
        </w:r>
        <w:r w:rsidR="007A3918">
          <w:rPr>
            <w:noProof/>
            <w:webHidden/>
          </w:rPr>
        </w:r>
        <w:r w:rsidR="007A3918">
          <w:rPr>
            <w:noProof/>
            <w:webHidden/>
          </w:rPr>
          <w:fldChar w:fldCharType="separate"/>
        </w:r>
        <w:r w:rsidR="00907134">
          <w:rPr>
            <w:noProof/>
            <w:webHidden/>
          </w:rPr>
          <w:t>24</w:t>
        </w:r>
        <w:r w:rsidR="007A3918">
          <w:rPr>
            <w:noProof/>
            <w:webHidden/>
          </w:rPr>
          <w:fldChar w:fldCharType="end"/>
        </w:r>
      </w:hyperlink>
    </w:p>
    <w:p w:rsidR="00EB47A7" w:rsidRPr="00192B76" w:rsidRDefault="00F4446C" w:rsidP="00605D15">
      <w:pPr>
        <w:pStyle w:val="21"/>
        <w:rPr>
          <w:rFonts w:ascii="Calibri" w:hAnsi="Calibri"/>
          <w:noProof/>
          <w:sz w:val="22"/>
          <w:szCs w:val="22"/>
        </w:rPr>
      </w:pPr>
      <w:hyperlink w:anchor="_Toc349746501" w:history="1">
        <w:r w:rsidR="00EB47A7" w:rsidRPr="00FF3FAE">
          <w:rPr>
            <w:rStyle w:val="a6"/>
            <w:noProof/>
          </w:rPr>
          <w:t>Статья 21. Содержание сетей ливневой канализации смотровых и ливневых колодцев, водоотводящих сооружений</w:t>
        </w:r>
        <w:r w:rsidR="00EB47A7">
          <w:rPr>
            <w:noProof/>
            <w:webHidden/>
          </w:rPr>
          <w:tab/>
        </w:r>
        <w:r w:rsidR="007A3918">
          <w:rPr>
            <w:noProof/>
            <w:webHidden/>
          </w:rPr>
          <w:fldChar w:fldCharType="begin"/>
        </w:r>
        <w:r w:rsidR="00EB47A7">
          <w:rPr>
            <w:noProof/>
            <w:webHidden/>
          </w:rPr>
          <w:instrText xml:space="preserve"> PAGEREF _Toc349746501 \h </w:instrText>
        </w:r>
        <w:r w:rsidR="007A3918">
          <w:rPr>
            <w:noProof/>
            <w:webHidden/>
          </w:rPr>
        </w:r>
        <w:r w:rsidR="007A3918">
          <w:rPr>
            <w:noProof/>
            <w:webHidden/>
          </w:rPr>
          <w:fldChar w:fldCharType="separate"/>
        </w:r>
        <w:r w:rsidR="00907134">
          <w:rPr>
            <w:noProof/>
            <w:webHidden/>
          </w:rPr>
          <w:t>25</w:t>
        </w:r>
        <w:r w:rsidR="007A3918">
          <w:rPr>
            <w:noProof/>
            <w:webHidden/>
          </w:rPr>
          <w:fldChar w:fldCharType="end"/>
        </w:r>
      </w:hyperlink>
    </w:p>
    <w:p w:rsidR="00EB47A7" w:rsidRPr="00192B76" w:rsidRDefault="00F4446C" w:rsidP="00605D15">
      <w:pPr>
        <w:pStyle w:val="11"/>
        <w:rPr>
          <w:rFonts w:ascii="Calibri" w:hAnsi="Calibri"/>
          <w:noProof/>
          <w:sz w:val="22"/>
          <w:szCs w:val="22"/>
        </w:rPr>
      </w:pPr>
      <w:hyperlink w:anchor="_Toc349746502" w:history="1">
        <w:r w:rsidR="00EB47A7" w:rsidRPr="00FF3FAE">
          <w:rPr>
            <w:rStyle w:val="a6"/>
            <w:noProof/>
          </w:rPr>
          <w:t>Раздел 5. Нестационарные торговые объекты</w:t>
        </w:r>
        <w:r w:rsidR="00EB47A7">
          <w:rPr>
            <w:noProof/>
            <w:webHidden/>
          </w:rPr>
          <w:tab/>
        </w:r>
        <w:r w:rsidR="007A3918">
          <w:rPr>
            <w:noProof/>
            <w:webHidden/>
          </w:rPr>
          <w:fldChar w:fldCharType="begin"/>
        </w:r>
        <w:r w:rsidR="00EB47A7">
          <w:rPr>
            <w:noProof/>
            <w:webHidden/>
          </w:rPr>
          <w:instrText xml:space="preserve"> PAGEREF _Toc349746502 \h </w:instrText>
        </w:r>
        <w:r w:rsidR="007A3918">
          <w:rPr>
            <w:noProof/>
            <w:webHidden/>
          </w:rPr>
        </w:r>
        <w:r w:rsidR="007A3918">
          <w:rPr>
            <w:noProof/>
            <w:webHidden/>
          </w:rPr>
          <w:fldChar w:fldCharType="separate"/>
        </w:r>
        <w:r w:rsidR="00907134">
          <w:rPr>
            <w:noProof/>
            <w:webHidden/>
          </w:rPr>
          <w:t>26</w:t>
        </w:r>
        <w:r w:rsidR="007A3918">
          <w:rPr>
            <w:noProof/>
            <w:webHidden/>
          </w:rPr>
          <w:fldChar w:fldCharType="end"/>
        </w:r>
      </w:hyperlink>
    </w:p>
    <w:p w:rsidR="00EB47A7" w:rsidRPr="00192B76" w:rsidRDefault="00F4446C" w:rsidP="00605D15">
      <w:pPr>
        <w:pStyle w:val="21"/>
        <w:rPr>
          <w:rFonts w:ascii="Calibri" w:hAnsi="Calibri"/>
          <w:noProof/>
          <w:sz w:val="22"/>
          <w:szCs w:val="22"/>
        </w:rPr>
      </w:pPr>
      <w:hyperlink w:anchor="_Toc349746503" w:history="1">
        <w:r w:rsidR="00EB47A7" w:rsidRPr="00FF3FAE">
          <w:rPr>
            <w:rStyle w:val="a6"/>
            <w:noProof/>
          </w:rPr>
          <w:t>Статья 22. Размещение нестационарных торговых объектов и объектов сезонной</w:t>
        </w:r>
        <w:r w:rsidR="0018559F">
          <w:rPr>
            <w:rStyle w:val="a6"/>
            <w:noProof/>
          </w:rPr>
          <w:t xml:space="preserve"> </w:t>
        </w:r>
        <w:r w:rsidR="00EB47A7" w:rsidRPr="00FF3FAE">
          <w:rPr>
            <w:rStyle w:val="a6"/>
            <w:noProof/>
          </w:rPr>
          <w:t>торговли</w:t>
        </w:r>
        <w:r w:rsidR="00EB47A7">
          <w:rPr>
            <w:noProof/>
            <w:webHidden/>
          </w:rPr>
          <w:tab/>
        </w:r>
        <w:r w:rsidR="00605D15">
          <w:rPr>
            <w:noProof/>
            <w:webHidden/>
          </w:rPr>
          <w:t xml:space="preserve"> </w:t>
        </w:r>
        <w:r w:rsidR="0018559F">
          <w:rPr>
            <w:noProof/>
            <w:webHidden/>
          </w:rPr>
          <w:t>…………………………………………………………………………………………………....26</w:t>
        </w:r>
      </w:hyperlink>
    </w:p>
    <w:p w:rsidR="00EB47A7" w:rsidRPr="00192B76" w:rsidRDefault="00F4446C" w:rsidP="00605D15">
      <w:pPr>
        <w:pStyle w:val="21"/>
        <w:rPr>
          <w:rFonts w:ascii="Calibri" w:hAnsi="Calibri"/>
          <w:noProof/>
          <w:sz w:val="22"/>
          <w:szCs w:val="22"/>
        </w:rPr>
      </w:pPr>
      <w:hyperlink w:anchor="_Toc349746504" w:history="1">
        <w:r w:rsidR="00EB47A7" w:rsidRPr="00FF3FAE">
          <w:rPr>
            <w:rStyle w:val="a6"/>
            <w:noProof/>
          </w:rPr>
          <w:t>Статья 23. Требования к внешнему виду и санитарному состоянию  нестационарных торговых объектов</w:t>
        </w:r>
        <w:r w:rsidR="00EB47A7">
          <w:rPr>
            <w:noProof/>
            <w:webHidden/>
          </w:rPr>
          <w:tab/>
        </w:r>
        <w:r w:rsidR="007A3918">
          <w:rPr>
            <w:noProof/>
            <w:webHidden/>
          </w:rPr>
          <w:fldChar w:fldCharType="begin"/>
        </w:r>
        <w:r w:rsidR="00EB47A7">
          <w:rPr>
            <w:noProof/>
            <w:webHidden/>
          </w:rPr>
          <w:instrText xml:space="preserve"> PAGEREF _Toc349746504 \h </w:instrText>
        </w:r>
        <w:r w:rsidR="007A3918">
          <w:rPr>
            <w:noProof/>
            <w:webHidden/>
          </w:rPr>
        </w:r>
        <w:r w:rsidR="007A3918">
          <w:rPr>
            <w:noProof/>
            <w:webHidden/>
          </w:rPr>
          <w:fldChar w:fldCharType="separate"/>
        </w:r>
        <w:r w:rsidR="00907134">
          <w:rPr>
            <w:noProof/>
            <w:webHidden/>
          </w:rPr>
          <w:t>26</w:t>
        </w:r>
        <w:r w:rsidR="007A3918">
          <w:rPr>
            <w:noProof/>
            <w:webHidden/>
          </w:rPr>
          <w:fldChar w:fldCharType="end"/>
        </w:r>
      </w:hyperlink>
    </w:p>
    <w:p w:rsidR="00EB47A7" w:rsidRPr="00192B76" w:rsidRDefault="00F4446C" w:rsidP="00605D15">
      <w:pPr>
        <w:pStyle w:val="11"/>
        <w:rPr>
          <w:rFonts w:ascii="Calibri" w:hAnsi="Calibri"/>
          <w:noProof/>
          <w:sz w:val="22"/>
          <w:szCs w:val="22"/>
        </w:rPr>
      </w:pPr>
      <w:hyperlink w:anchor="_Toc349746505" w:history="1">
        <w:r w:rsidR="00EB47A7" w:rsidRPr="00FF3FAE">
          <w:rPr>
            <w:rStyle w:val="a6"/>
            <w:noProof/>
          </w:rPr>
          <w:t>Раздел 6. Озеленение, содержание и охрана зеленых насаждений в городе Грозном</w:t>
        </w:r>
        <w:r w:rsidR="00EB47A7">
          <w:rPr>
            <w:noProof/>
            <w:webHidden/>
          </w:rPr>
          <w:tab/>
        </w:r>
        <w:r w:rsidR="007A3918">
          <w:rPr>
            <w:noProof/>
            <w:webHidden/>
          </w:rPr>
          <w:fldChar w:fldCharType="begin"/>
        </w:r>
        <w:r w:rsidR="00EB47A7">
          <w:rPr>
            <w:noProof/>
            <w:webHidden/>
          </w:rPr>
          <w:instrText xml:space="preserve"> PAGEREF _Toc349746505 \h </w:instrText>
        </w:r>
        <w:r w:rsidR="007A3918">
          <w:rPr>
            <w:noProof/>
            <w:webHidden/>
          </w:rPr>
        </w:r>
        <w:r w:rsidR="007A3918">
          <w:rPr>
            <w:noProof/>
            <w:webHidden/>
          </w:rPr>
          <w:fldChar w:fldCharType="separate"/>
        </w:r>
        <w:r w:rsidR="00907134">
          <w:rPr>
            <w:noProof/>
            <w:webHidden/>
          </w:rPr>
          <w:t>27</w:t>
        </w:r>
        <w:r w:rsidR="007A3918">
          <w:rPr>
            <w:noProof/>
            <w:webHidden/>
          </w:rPr>
          <w:fldChar w:fldCharType="end"/>
        </w:r>
      </w:hyperlink>
    </w:p>
    <w:p w:rsidR="00EB47A7" w:rsidRPr="00192B76" w:rsidRDefault="00F4446C" w:rsidP="00605D15">
      <w:pPr>
        <w:pStyle w:val="21"/>
        <w:rPr>
          <w:rFonts w:ascii="Calibri" w:hAnsi="Calibri"/>
          <w:noProof/>
          <w:sz w:val="22"/>
          <w:szCs w:val="22"/>
        </w:rPr>
      </w:pPr>
      <w:hyperlink w:anchor="_Toc349746506" w:history="1">
        <w:r w:rsidR="00EB47A7" w:rsidRPr="00FF3FAE">
          <w:rPr>
            <w:rStyle w:val="a6"/>
            <w:noProof/>
          </w:rPr>
          <w:t>Статья 24. Управление зелеными насаждениями</w:t>
        </w:r>
        <w:r w:rsidR="00EB47A7">
          <w:rPr>
            <w:noProof/>
            <w:webHidden/>
          </w:rPr>
          <w:tab/>
        </w:r>
        <w:r w:rsidR="007A3918">
          <w:rPr>
            <w:noProof/>
            <w:webHidden/>
          </w:rPr>
          <w:fldChar w:fldCharType="begin"/>
        </w:r>
        <w:r w:rsidR="00EB47A7">
          <w:rPr>
            <w:noProof/>
            <w:webHidden/>
          </w:rPr>
          <w:instrText xml:space="preserve"> PAGEREF _Toc349746506 \h </w:instrText>
        </w:r>
        <w:r w:rsidR="007A3918">
          <w:rPr>
            <w:noProof/>
            <w:webHidden/>
          </w:rPr>
        </w:r>
        <w:r w:rsidR="007A3918">
          <w:rPr>
            <w:noProof/>
            <w:webHidden/>
          </w:rPr>
          <w:fldChar w:fldCharType="separate"/>
        </w:r>
        <w:r w:rsidR="00907134">
          <w:rPr>
            <w:noProof/>
            <w:webHidden/>
          </w:rPr>
          <w:t>27</w:t>
        </w:r>
        <w:r w:rsidR="007A3918">
          <w:rPr>
            <w:noProof/>
            <w:webHidden/>
          </w:rPr>
          <w:fldChar w:fldCharType="end"/>
        </w:r>
      </w:hyperlink>
    </w:p>
    <w:p w:rsidR="00EB47A7" w:rsidRPr="00192B76" w:rsidRDefault="00F4446C" w:rsidP="00605D15">
      <w:pPr>
        <w:pStyle w:val="21"/>
        <w:rPr>
          <w:rFonts w:ascii="Calibri" w:hAnsi="Calibri"/>
          <w:noProof/>
          <w:sz w:val="22"/>
          <w:szCs w:val="22"/>
        </w:rPr>
      </w:pPr>
      <w:hyperlink w:anchor="_Toc349746507" w:history="1">
        <w:r w:rsidR="00EB47A7" w:rsidRPr="00FF3FAE">
          <w:rPr>
            <w:rStyle w:val="a6"/>
            <w:noProof/>
          </w:rPr>
          <w:t>Статья 25. Зеленое строительство</w:t>
        </w:r>
        <w:r w:rsidR="00EB47A7">
          <w:rPr>
            <w:noProof/>
            <w:webHidden/>
          </w:rPr>
          <w:tab/>
        </w:r>
        <w:r w:rsidR="007A3918">
          <w:rPr>
            <w:noProof/>
            <w:webHidden/>
          </w:rPr>
          <w:fldChar w:fldCharType="begin"/>
        </w:r>
        <w:r w:rsidR="00EB47A7">
          <w:rPr>
            <w:noProof/>
            <w:webHidden/>
          </w:rPr>
          <w:instrText xml:space="preserve"> PAGEREF _Toc349746507 \h </w:instrText>
        </w:r>
        <w:r w:rsidR="007A3918">
          <w:rPr>
            <w:noProof/>
            <w:webHidden/>
          </w:rPr>
        </w:r>
        <w:r w:rsidR="007A3918">
          <w:rPr>
            <w:noProof/>
            <w:webHidden/>
          </w:rPr>
          <w:fldChar w:fldCharType="separate"/>
        </w:r>
        <w:r w:rsidR="00907134">
          <w:rPr>
            <w:noProof/>
            <w:webHidden/>
          </w:rPr>
          <w:t>28</w:t>
        </w:r>
        <w:r w:rsidR="007A3918">
          <w:rPr>
            <w:noProof/>
            <w:webHidden/>
          </w:rPr>
          <w:fldChar w:fldCharType="end"/>
        </w:r>
      </w:hyperlink>
    </w:p>
    <w:p w:rsidR="00EB47A7" w:rsidRPr="00192B76" w:rsidRDefault="00F4446C" w:rsidP="00605D15">
      <w:pPr>
        <w:pStyle w:val="21"/>
        <w:rPr>
          <w:rFonts w:ascii="Calibri" w:hAnsi="Calibri"/>
          <w:noProof/>
          <w:sz w:val="22"/>
          <w:szCs w:val="22"/>
        </w:rPr>
      </w:pPr>
      <w:hyperlink w:anchor="_Toc349746508" w:history="1">
        <w:r w:rsidR="00EB47A7" w:rsidRPr="00FF3FAE">
          <w:rPr>
            <w:rStyle w:val="a6"/>
            <w:noProof/>
          </w:rPr>
          <w:t>Статья 26. Обеспечение сохранности зеленых насаждений при проектировании объектов, их строительстве и сдаче в эксплуатацию</w:t>
        </w:r>
        <w:r w:rsidR="00EB47A7">
          <w:rPr>
            <w:noProof/>
            <w:webHidden/>
          </w:rPr>
          <w:tab/>
        </w:r>
        <w:r w:rsidR="007A3918">
          <w:rPr>
            <w:noProof/>
            <w:webHidden/>
          </w:rPr>
          <w:fldChar w:fldCharType="begin"/>
        </w:r>
        <w:r w:rsidR="00EB47A7">
          <w:rPr>
            <w:noProof/>
            <w:webHidden/>
          </w:rPr>
          <w:instrText xml:space="preserve"> PAGEREF _Toc349746508 \h </w:instrText>
        </w:r>
        <w:r w:rsidR="007A3918">
          <w:rPr>
            <w:noProof/>
            <w:webHidden/>
          </w:rPr>
        </w:r>
        <w:r w:rsidR="007A3918">
          <w:rPr>
            <w:noProof/>
            <w:webHidden/>
          </w:rPr>
          <w:fldChar w:fldCharType="separate"/>
        </w:r>
        <w:r w:rsidR="00907134">
          <w:rPr>
            <w:noProof/>
            <w:webHidden/>
          </w:rPr>
          <w:t>28</w:t>
        </w:r>
        <w:r w:rsidR="007A3918">
          <w:rPr>
            <w:noProof/>
            <w:webHidden/>
          </w:rPr>
          <w:fldChar w:fldCharType="end"/>
        </w:r>
      </w:hyperlink>
    </w:p>
    <w:p w:rsidR="00EB47A7" w:rsidRPr="00192B76" w:rsidRDefault="00F4446C" w:rsidP="00605D15">
      <w:pPr>
        <w:pStyle w:val="21"/>
        <w:rPr>
          <w:rFonts w:ascii="Calibri" w:hAnsi="Calibri"/>
          <w:noProof/>
          <w:sz w:val="22"/>
          <w:szCs w:val="22"/>
        </w:rPr>
      </w:pPr>
      <w:hyperlink w:anchor="_Toc349746509" w:history="1">
        <w:r w:rsidR="00EB47A7" w:rsidRPr="00FF3FAE">
          <w:rPr>
            <w:rStyle w:val="a6"/>
            <w:noProof/>
          </w:rPr>
          <w:t>Статья 27. Осмотр зеленых насаждений</w:t>
        </w:r>
        <w:r w:rsidR="00EB47A7">
          <w:rPr>
            <w:noProof/>
            <w:webHidden/>
          </w:rPr>
          <w:tab/>
        </w:r>
        <w:r w:rsidR="007A3918">
          <w:rPr>
            <w:noProof/>
            <w:webHidden/>
          </w:rPr>
          <w:fldChar w:fldCharType="begin"/>
        </w:r>
        <w:r w:rsidR="00EB47A7">
          <w:rPr>
            <w:noProof/>
            <w:webHidden/>
          </w:rPr>
          <w:instrText xml:space="preserve"> PAGEREF _Toc349746509 \h </w:instrText>
        </w:r>
        <w:r w:rsidR="007A3918">
          <w:rPr>
            <w:noProof/>
            <w:webHidden/>
          </w:rPr>
        </w:r>
        <w:r w:rsidR="007A3918">
          <w:rPr>
            <w:noProof/>
            <w:webHidden/>
          </w:rPr>
          <w:fldChar w:fldCharType="separate"/>
        </w:r>
        <w:r w:rsidR="00907134">
          <w:rPr>
            <w:noProof/>
            <w:webHidden/>
          </w:rPr>
          <w:t>30</w:t>
        </w:r>
        <w:r w:rsidR="007A3918">
          <w:rPr>
            <w:noProof/>
            <w:webHidden/>
          </w:rPr>
          <w:fldChar w:fldCharType="end"/>
        </w:r>
      </w:hyperlink>
    </w:p>
    <w:p w:rsidR="00EB47A7" w:rsidRPr="00192B76" w:rsidRDefault="00F4446C" w:rsidP="00605D15">
      <w:pPr>
        <w:pStyle w:val="21"/>
        <w:rPr>
          <w:rFonts w:ascii="Calibri" w:hAnsi="Calibri"/>
          <w:noProof/>
          <w:sz w:val="22"/>
          <w:szCs w:val="22"/>
        </w:rPr>
      </w:pPr>
      <w:hyperlink w:anchor="_Toc349746510" w:history="1">
        <w:r w:rsidR="00EB47A7" w:rsidRPr="00FF3FAE">
          <w:rPr>
            <w:rStyle w:val="a6"/>
            <w:noProof/>
          </w:rPr>
          <w:t>Статья 28. Вырубка (снос), обрезка зеленых насаждений и ликвидация объектов озеленения</w:t>
        </w:r>
        <w:r w:rsidR="00EB47A7">
          <w:rPr>
            <w:noProof/>
            <w:webHidden/>
          </w:rPr>
          <w:tab/>
        </w:r>
        <w:r w:rsidR="007A3918">
          <w:rPr>
            <w:noProof/>
            <w:webHidden/>
          </w:rPr>
          <w:fldChar w:fldCharType="begin"/>
        </w:r>
        <w:r w:rsidR="00EB47A7">
          <w:rPr>
            <w:noProof/>
            <w:webHidden/>
          </w:rPr>
          <w:instrText xml:space="preserve"> PAGEREF _Toc349746510 \h </w:instrText>
        </w:r>
        <w:r w:rsidR="007A3918">
          <w:rPr>
            <w:noProof/>
            <w:webHidden/>
          </w:rPr>
        </w:r>
        <w:r w:rsidR="007A3918">
          <w:rPr>
            <w:noProof/>
            <w:webHidden/>
          </w:rPr>
          <w:fldChar w:fldCharType="separate"/>
        </w:r>
        <w:r w:rsidR="00907134">
          <w:rPr>
            <w:noProof/>
            <w:webHidden/>
          </w:rPr>
          <w:t>31</w:t>
        </w:r>
        <w:r w:rsidR="007A3918">
          <w:rPr>
            <w:noProof/>
            <w:webHidden/>
          </w:rPr>
          <w:fldChar w:fldCharType="end"/>
        </w:r>
      </w:hyperlink>
    </w:p>
    <w:p w:rsidR="00EB47A7" w:rsidRPr="00192B76" w:rsidRDefault="00F4446C" w:rsidP="00605D15">
      <w:pPr>
        <w:pStyle w:val="21"/>
        <w:rPr>
          <w:rFonts w:ascii="Calibri" w:hAnsi="Calibri"/>
          <w:noProof/>
          <w:sz w:val="22"/>
          <w:szCs w:val="22"/>
        </w:rPr>
      </w:pPr>
      <w:hyperlink w:anchor="_Toc349746511" w:history="1">
        <w:r w:rsidR="00EB47A7" w:rsidRPr="00FF3FAE">
          <w:rPr>
            <w:rStyle w:val="a6"/>
            <w:noProof/>
          </w:rPr>
          <w:t>Статья 29. Инвентаризация городских зеленых насаждений и объектов озеленения</w:t>
        </w:r>
        <w:r w:rsidR="00EB47A7">
          <w:rPr>
            <w:noProof/>
            <w:webHidden/>
          </w:rPr>
          <w:tab/>
        </w:r>
        <w:r w:rsidR="007A3918">
          <w:rPr>
            <w:noProof/>
            <w:webHidden/>
          </w:rPr>
          <w:fldChar w:fldCharType="begin"/>
        </w:r>
        <w:r w:rsidR="00EB47A7">
          <w:rPr>
            <w:noProof/>
            <w:webHidden/>
          </w:rPr>
          <w:instrText xml:space="preserve"> PAGEREF _Toc349746511 \h </w:instrText>
        </w:r>
        <w:r w:rsidR="007A3918">
          <w:rPr>
            <w:noProof/>
            <w:webHidden/>
          </w:rPr>
        </w:r>
        <w:r w:rsidR="007A3918">
          <w:rPr>
            <w:noProof/>
            <w:webHidden/>
          </w:rPr>
          <w:fldChar w:fldCharType="separate"/>
        </w:r>
        <w:r w:rsidR="00907134">
          <w:rPr>
            <w:noProof/>
            <w:webHidden/>
          </w:rPr>
          <w:t>32</w:t>
        </w:r>
        <w:r w:rsidR="007A3918">
          <w:rPr>
            <w:noProof/>
            <w:webHidden/>
          </w:rPr>
          <w:fldChar w:fldCharType="end"/>
        </w:r>
      </w:hyperlink>
    </w:p>
    <w:p w:rsidR="00EB47A7" w:rsidRPr="00192B76" w:rsidRDefault="00F4446C" w:rsidP="00605D15">
      <w:pPr>
        <w:pStyle w:val="21"/>
        <w:rPr>
          <w:rFonts w:ascii="Calibri" w:hAnsi="Calibri"/>
          <w:noProof/>
          <w:sz w:val="22"/>
          <w:szCs w:val="22"/>
        </w:rPr>
      </w:pPr>
      <w:hyperlink w:anchor="_Toc349746512" w:history="1">
        <w:r w:rsidR="00EB47A7" w:rsidRPr="00FF3FAE">
          <w:rPr>
            <w:rStyle w:val="a6"/>
            <w:noProof/>
          </w:rPr>
          <w:t>Статья 30. Планирование и организация работ по эксплуатации зеленых насаждений</w:t>
        </w:r>
        <w:r w:rsidR="00EB47A7">
          <w:rPr>
            <w:noProof/>
            <w:webHidden/>
          </w:rPr>
          <w:tab/>
        </w:r>
        <w:r w:rsidR="007A3918">
          <w:rPr>
            <w:noProof/>
            <w:webHidden/>
          </w:rPr>
          <w:fldChar w:fldCharType="begin"/>
        </w:r>
        <w:r w:rsidR="00EB47A7">
          <w:rPr>
            <w:noProof/>
            <w:webHidden/>
          </w:rPr>
          <w:instrText xml:space="preserve"> PAGEREF _Toc349746512 \h </w:instrText>
        </w:r>
        <w:r w:rsidR="007A3918">
          <w:rPr>
            <w:noProof/>
            <w:webHidden/>
          </w:rPr>
        </w:r>
        <w:r w:rsidR="007A3918">
          <w:rPr>
            <w:noProof/>
            <w:webHidden/>
          </w:rPr>
          <w:fldChar w:fldCharType="separate"/>
        </w:r>
        <w:r w:rsidR="00907134">
          <w:rPr>
            <w:noProof/>
            <w:webHidden/>
          </w:rPr>
          <w:t>32</w:t>
        </w:r>
        <w:r w:rsidR="007A3918">
          <w:rPr>
            <w:noProof/>
            <w:webHidden/>
          </w:rPr>
          <w:fldChar w:fldCharType="end"/>
        </w:r>
      </w:hyperlink>
    </w:p>
    <w:p w:rsidR="00EB47A7" w:rsidRPr="00192B76" w:rsidRDefault="00F4446C" w:rsidP="00605D15">
      <w:pPr>
        <w:pStyle w:val="21"/>
        <w:rPr>
          <w:rFonts w:ascii="Calibri" w:hAnsi="Calibri"/>
          <w:noProof/>
          <w:sz w:val="22"/>
          <w:szCs w:val="22"/>
        </w:rPr>
      </w:pPr>
      <w:hyperlink w:anchor="_Toc349746513" w:history="1">
        <w:r w:rsidR="00EB47A7" w:rsidRPr="00FF3FAE">
          <w:rPr>
            <w:rStyle w:val="a6"/>
            <w:noProof/>
          </w:rPr>
          <w:t>Статья 31. Обязанности по содержанию зеленых насаждений</w:t>
        </w:r>
        <w:r w:rsidR="00EB47A7">
          <w:rPr>
            <w:noProof/>
            <w:webHidden/>
          </w:rPr>
          <w:tab/>
        </w:r>
        <w:r w:rsidR="007A3918">
          <w:rPr>
            <w:noProof/>
            <w:webHidden/>
          </w:rPr>
          <w:fldChar w:fldCharType="begin"/>
        </w:r>
        <w:r w:rsidR="00EB47A7">
          <w:rPr>
            <w:noProof/>
            <w:webHidden/>
          </w:rPr>
          <w:instrText xml:space="preserve"> PAGEREF _Toc349746513 \h </w:instrText>
        </w:r>
        <w:r w:rsidR="007A3918">
          <w:rPr>
            <w:noProof/>
            <w:webHidden/>
          </w:rPr>
        </w:r>
        <w:r w:rsidR="007A3918">
          <w:rPr>
            <w:noProof/>
            <w:webHidden/>
          </w:rPr>
          <w:fldChar w:fldCharType="separate"/>
        </w:r>
        <w:r w:rsidR="00907134">
          <w:rPr>
            <w:noProof/>
            <w:webHidden/>
          </w:rPr>
          <w:t>33</w:t>
        </w:r>
        <w:r w:rsidR="007A3918">
          <w:rPr>
            <w:noProof/>
            <w:webHidden/>
          </w:rPr>
          <w:fldChar w:fldCharType="end"/>
        </w:r>
      </w:hyperlink>
    </w:p>
    <w:p w:rsidR="00EB47A7" w:rsidRPr="00192B76" w:rsidRDefault="00F4446C" w:rsidP="00605D15">
      <w:pPr>
        <w:pStyle w:val="21"/>
        <w:rPr>
          <w:rFonts w:ascii="Calibri" w:hAnsi="Calibri"/>
          <w:noProof/>
          <w:sz w:val="22"/>
          <w:szCs w:val="22"/>
        </w:rPr>
      </w:pPr>
      <w:hyperlink w:anchor="_Toc349746514" w:history="1">
        <w:r w:rsidR="00EB47A7" w:rsidRPr="00FF3FAE">
          <w:rPr>
            <w:rStyle w:val="a6"/>
            <w:noProof/>
          </w:rPr>
          <w:t>Статья 32. Охрана зеленых насаждений</w:t>
        </w:r>
        <w:r w:rsidR="00EB47A7">
          <w:rPr>
            <w:noProof/>
            <w:webHidden/>
          </w:rPr>
          <w:tab/>
        </w:r>
        <w:r w:rsidR="007A3918">
          <w:rPr>
            <w:noProof/>
            <w:webHidden/>
          </w:rPr>
          <w:fldChar w:fldCharType="begin"/>
        </w:r>
        <w:r w:rsidR="00EB47A7">
          <w:rPr>
            <w:noProof/>
            <w:webHidden/>
          </w:rPr>
          <w:instrText xml:space="preserve"> PAGEREF _Toc349746514 \h </w:instrText>
        </w:r>
        <w:r w:rsidR="007A3918">
          <w:rPr>
            <w:noProof/>
            <w:webHidden/>
          </w:rPr>
        </w:r>
        <w:r w:rsidR="007A3918">
          <w:rPr>
            <w:noProof/>
            <w:webHidden/>
          </w:rPr>
          <w:fldChar w:fldCharType="separate"/>
        </w:r>
        <w:r w:rsidR="00907134">
          <w:rPr>
            <w:noProof/>
            <w:webHidden/>
          </w:rPr>
          <w:t>3</w:t>
        </w:r>
        <w:r w:rsidR="007A3918">
          <w:rPr>
            <w:noProof/>
            <w:webHidden/>
          </w:rPr>
          <w:fldChar w:fldCharType="end"/>
        </w:r>
      </w:hyperlink>
      <w:r w:rsidR="005A64F6">
        <w:rPr>
          <w:noProof/>
        </w:rPr>
        <w:t>4</w:t>
      </w:r>
    </w:p>
    <w:p w:rsidR="00113DFD" w:rsidRDefault="00113DFD" w:rsidP="00605D15">
      <w:pPr>
        <w:pStyle w:val="11"/>
      </w:pPr>
    </w:p>
    <w:p w:rsidR="00113DFD" w:rsidRDefault="00113DFD" w:rsidP="00605D15">
      <w:pPr>
        <w:pStyle w:val="11"/>
      </w:pPr>
    </w:p>
    <w:p w:rsidR="00EB47A7" w:rsidRPr="00192B76" w:rsidRDefault="00F4446C" w:rsidP="00605D15">
      <w:pPr>
        <w:pStyle w:val="11"/>
        <w:rPr>
          <w:rFonts w:ascii="Calibri" w:hAnsi="Calibri"/>
          <w:noProof/>
          <w:sz w:val="22"/>
          <w:szCs w:val="22"/>
        </w:rPr>
      </w:pPr>
      <w:hyperlink w:anchor="_Toc349746515" w:history="1">
        <w:r w:rsidR="00EB47A7" w:rsidRPr="00FF3FAE">
          <w:rPr>
            <w:rStyle w:val="a6"/>
            <w:noProof/>
          </w:rPr>
          <w:t>Часть III. Содержание и эксплуатация объектов комплексного благоустройства</w:t>
        </w:r>
        <w:r w:rsidR="00EB47A7">
          <w:rPr>
            <w:noProof/>
            <w:webHidden/>
          </w:rPr>
          <w:tab/>
        </w:r>
        <w:r w:rsidR="007A3918">
          <w:rPr>
            <w:noProof/>
            <w:webHidden/>
          </w:rPr>
          <w:fldChar w:fldCharType="begin"/>
        </w:r>
        <w:r w:rsidR="00EB47A7">
          <w:rPr>
            <w:noProof/>
            <w:webHidden/>
          </w:rPr>
          <w:instrText xml:space="preserve"> PAGEREF _Toc349746515 \h </w:instrText>
        </w:r>
        <w:r w:rsidR="007A3918">
          <w:rPr>
            <w:noProof/>
            <w:webHidden/>
          </w:rPr>
        </w:r>
        <w:r w:rsidR="007A3918">
          <w:rPr>
            <w:noProof/>
            <w:webHidden/>
          </w:rPr>
          <w:fldChar w:fldCharType="separate"/>
        </w:r>
        <w:r w:rsidR="00907134">
          <w:rPr>
            <w:noProof/>
            <w:webHidden/>
          </w:rPr>
          <w:t>36</w:t>
        </w:r>
        <w:r w:rsidR="007A3918">
          <w:rPr>
            <w:noProof/>
            <w:webHidden/>
          </w:rPr>
          <w:fldChar w:fldCharType="end"/>
        </w:r>
      </w:hyperlink>
    </w:p>
    <w:p w:rsidR="00EB47A7" w:rsidRPr="00192B76" w:rsidRDefault="00F4446C" w:rsidP="00605D15">
      <w:pPr>
        <w:pStyle w:val="11"/>
        <w:rPr>
          <w:rFonts w:ascii="Calibri" w:hAnsi="Calibri"/>
          <w:noProof/>
          <w:sz w:val="22"/>
          <w:szCs w:val="22"/>
        </w:rPr>
      </w:pPr>
      <w:hyperlink w:anchor="_Toc349746516" w:history="1">
        <w:r w:rsidR="00EB47A7" w:rsidRPr="00FF3FAE">
          <w:rPr>
            <w:rStyle w:val="a6"/>
            <w:noProof/>
          </w:rPr>
          <w:t xml:space="preserve">Раздел </w:t>
        </w:r>
        <w:r w:rsidR="0052381D">
          <w:rPr>
            <w:rStyle w:val="a6"/>
            <w:noProof/>
          </w:rPr>
          <w:t>1</w:t>
        </w:r>
        <w:r w:rsidR="00EB47A7" w:rsidRPr="00FF3FAE">
          <w:rPr>
            <w:rStyle w:val="a6"/>
            <w:noProof/>
          </w:rPr>
          <w:t>. Требования к производству работ, затрагивающих объекты благоустройства</w:t>
        </w:r>
        <w:r w:rsidR="00EB47A7">
          <w:rPr>
            <w:noProof/>
            <w:webHidden/>
          </w:rPr>
          <w:tab/>
        </w:r>
        <w:r w:rsidR="007A3918">
          <w:rPr>
            <w:noProof/>
            <w:webHidden/>
          </w:rPr>
          <w:fldChar w:fldCharType="begin"/>
        </w:r>
        <w:r w:rsidR="00EB47A7">
          <w:rPr>
            <w:noProof/>
            <w:webHidden/>
          </w:rPr>
          <w:instrText xml:space="preserve"> PAGEREF _Toc349746516 \h </w:instrText>
        </w:r>
        <w:r w:rsidR="007A3918">
          <w:rPr>
            <w:noProof/>
            <w:webHidden/>
          </w:rPr>
        </w:r>
        <w:r w:rsidR="007A3918">
          <w:rPr>
            <w:noProof/>
            <w:webHidden/>
          </w:rPr>
          <w:fldChar w:fldCharType="separate"/>
        </w:r>
        <w:r w:rsidR="00907134">
          <w:rPr>
            <w:noProof/>
            <w:webHidden/>
          </w:rPr>
          <w:t>36</w:t>
        </w:r>
        <w:r w:rsidR="007A3918">
          <w:rPr>
            <w:noProof/>
            <w:webHidden/>
          </w:rPr>
          <w:fldChar w:fldCharType="end"/>
        </w:r>
      </w:hyperlink>
    </w:p>
    <w:p w:rsidR="00EB47A7" w:rsidRPr="00192B76" w:rsidRDefault="00F4446C" w:rsidP="00605D15">
      <w:pPr>
        <w:pStyle w:val="21"/>
        <w:rPr>
          <w:rFonts w:ascii="Calibri" w:hAnsi="Calibri"/>
          <w:noProof/>
          <w:sz w:val="22"/>
          <w:szCs w:val="22"/>
        </w:rPr>
      </w:pPr>
      <w:hyperlink w:anchor="_Toc349746517" w:history="1">
        <w:r w:rsidR="00EB47A7" w:rsidRPr="00FF3FAE">
          <w:rPr>
            <w:rStyle w:val="a6"/>
            <w:noProof/>
          </w:rPr>
          <w:t>Статья 33. Порядок проведения работ</w:t>
        </w:r>
        <w:r w:rsidR="00EB47A7">
          <w:rPr>
            <w:noProof/>
            <w:webHidden/>
          </w:rPr>
          <w:tab/>
        </w:r>
        <w:r w:rsidR="007A3918">
          <w:rPr>
            <w:noProof/>
            <w:webHidden/>
          </w:rPr>
          <w:fldChar w:fldCharType="begin"/>
        </w:r>
        <w:r w:rsidR="00EB47A7">
          <w:rPr>
            <w:noProof/>
            <w:webHidden/>
          </w:rPr>
          <w:instrText xml:space="preserve"> PAGEREF _Toc349746517 \h </w:instrText>
        </w:r>
        <w:r w:rsidR="007A3918">
          <w:rPr>
            <w:noProof/>
            <w:webHidden/>
          </w:rPr>
        </w:r>
        <w:r w:rsidR="007A3918">
          <w:rPr>
            <w:noProof/>
            <w:webHidden/>
          </w:rPr>
          <w:fldChar w:fldCharType="separate"/>
        </w:r>
        <w:r w:rsidR="00907134">
          <w:rPr>
            <w:noProof/>
            <w:webHidden/>
          </w:rPr>
          <w:t>36</w:t>
        </w:r>
        <w:r w:rsidR="007A3918">
          <w:rPr>
            <w:noProof/>
            <w:webHidden/>
          </w:rPr>
          <w:fldChar w:fldCharType="end"/>
        </w:r>
      </w:hyperlink>
    </w:p>
    <w:p w:rsidR="00EB47A7" w:rsidRPr="00192B76" w:rsidRDefault="00F4446C" w:rsidP="00605D15">
      <w:pPr>
        <w:pStyle w:val="21"/>
        <w:rPr>
          <w:rFonts w:ascii="Calibri" w:hAnsi="Calibri"/>
          <w:noProof/>
          <w:sz w:val="22"/>
          <w:szCs w:val="22"/>
        </w:rPr>
      </w:pPr>
      <w:hyperlink w:anchor="_Toc349746518" w:history="1">
        <w:r w:rsidR="00EB47A7" w:rsidRPr="00FF3FAE">
          <w:rPr>
            <w:rStyle w:val="a6"/>
            <w:noProof/>
          </w:rPr>
          <w:t>Статья 34. Порядок производства аварийных работ</w:t>
        </w:r>
        <w:r w:rsidR="00EB47A7">
          <w:rPr>
            <w:noProof/>
            <w:webHidden/>
          </w:rPr>
          <w:tab/>
        </w:r>
      </w:hyperlink>
      <w:r w:rsidR="005A64F6">
        <w:rPr>
          <w:noProof/>
        </w:rPr>
        <w:t>40</w:t>
      </w:r>
    </w:p>
    <w:p w:rsidR="00EB47A7" w:rsidRPr="00192B76" w:rsidRDefault="00F4446C" w:rsidP="00605D15">
      <w:pPr>
        <w:pStyle w:val="21"/>
        <w:rPr>
          <w:rFonts w:ascii="Calibri" w:hAnsi="Calibri"/>
          <w:noProof/>
          <w:sz w:val="22"/>
          <w:szCs w:val="22"/>
        </w:rPr>
      </w:pPr>
      <w:hyperlink w:anchor="_Toc349746519" w:history="1">
        <w:r w:rsidR="00EB47A7" w:rsidRPr="00FF3FAE">
          <w:rPr>
            <w:rStyle w:val="a6"/>
            <w:noProof/>
          </w:rPr>
          <w:t>Статья 35. Порядок восстановления благоустройства, нарушенного при производстве работ</w:t>
        </w:r>
        <w:r w:rsidR="00EB47A7">
          <w:rPr>
            <w:noProof/>
            <w:webHidden/>
          </w:rPr>
          <w:tab/>
        </w:r>
        <w:r w:rsidR="007A3918">
          <w:rPr>
            <w:noProof/>
            <w:webHidden/>
          </w:rPr>
          <w:fldChar w:fldCharType="begin"/>
        </w:r>
        <w:r w:rsidR="00EB47A7">
          <w:rPr>
            <w:noProof/>
            <w:webHidden/>
          </w:rPr>
          <w:instrText xml:space="preserve"> PAGEREF _Toc349746519 \h </w:instrText>
        </w:r>
        <w:r w:rsidR="007A3918">
          <w:rPr>
            <w:noProof/>
            <w:webHidden/>
          </w:rPr>
        </w:r>
        <w:r w:rsidR="007A3918">
          <w:rPr>
            <w:noProof/>
            <w:webHidden/>
          </w:rPr>
          <w:fldChar w:fldCharType="separate"/>
        </w:r>
        <w:r w:rsidR="00907134">
          <w:rPr>
            <w:noProof/>
            <w:webHidden/>
          </w:rPr>
          <w:t>40</w:t>
        </w:r>
        <w:r w:rsidR="007A3918">
          <w:rPr>
            <w:noProof/>
            <w:webHidden/>
          </w:rPr>
          <w:fldChar w:fldCharType="end"/>
        </w:r>
      </w:hyperlink>
    </w:p>
    <w:p w:rsidR="00EB47A7" w:rsidRPr="00192B76" w:rsidRDefault="00F4446C" w:rsidP="00605D15">
      <w:pPr>
        <w:pStyle w:val="11"/>
        <w:rPr>
          <w:rFonts w:ascii="Calibri" w:hAnsi="Calibri"/>
          <w:noProof/>
          <w:sz w:val="22"/>
          <w:szCs w:val="22"/>
        </w:rPr>
      </w:pPr>
      <w:hyperlink w:anchor="_Toc349746520" w:history="1">
        <w:r w:rsidR="00EB47A7" w:rsidRPr="00FF3FAE">
          <w:rPr>
            <w:rStyle w:val="a6"/>
            <w:noProof/>
          </w:rPr>
          <w:t xml:space="preserve">Раздел </w:t>
        </w:r>
        <w:r w:rsidR="0052381D">
          <w:rPr>
            <w:rStyle w:val="a6"/>
            <w:noProof/>
          </w:rPr>
          <w:t>2</w:t>
        </w:r>
        <w:r w:rsidR="00EB47A7" w:rsidRPr="00FF3FAE">
          <w:rPr>
            <w:rStyle w:val="a6"/>
            <w:noProof/>
          </w:rPr>
          <w:t>. Уборка территории города Грозного</w:t>
        </w:r>
        <w:r w:rsidR="00EB47A7">
          <w:rPr>
            <w:noProof/>
            <w:webHidden/>
          </w:rPr>
          <w:tab/>
        </w:r>
        <w:r w:rsidR="007A3918">
          <w:rPr>
            <w:noProof/>
            <w:webHidden/>
          </w:rPr>
          <w:fldChar w:fldCharType="begin"/>
        </w:r>
        <w:r w:rsidR="00EB47A7">
          <w:rPr>
            <w:noProof/>
            <w:webHidden/>
          </w:rPr>
          <w:instrText xml:space="preserve"> PAGEREF _Toc349746520 \h </w:instrText>
        </w:r>
        <w:r w:rsidR="007A3918">
          <w:rPr>
            <w:noProof/>
            <w:webHidden/>
          </w:rPr>
        </w:r>
        <w:r w:rsidR="007A3918">
          <w:rPr>
            <w:noProof/>
            <w:webHidden/>
          </w:rPr>
          <w:fldChar w:fldCharType="separate"/>
        </w:r>
        <w:r w:rsidR="00907134">
          <w:rPr>
            <w:noProof/>
            <w:webHidden/>
          </w:rPr>
          <w:t>4</w:t>
        </w:r>
        <w:r w:rsidR="007A3918">
          <w:rPr>
            <w:noProof/>
            <w:webHidden/>
          </w:rPr>
          <w:fldChar w:fldCharType="end"/>
        </w:r>
      </w:hyperlink>
      <w:r w:rsidR="005A64F6">
        <w:rPr>
          <w:noProof/>
        </w:rPr>
        <w:t>2</w:t>
      </w:r>
    </w:p>
    <w:p w:rsidR="00EB47A7" w:rsidRPr="00192B76" w:rsidRDefault="00F4446C" w:rsidP="00605D15">
      <w:pPr>
        <w:pStyle w:val="21"/>
        <w:rPr>
          <w:rFonts w:ascii="Calibri" w:hAnsi="Calibri"/>
          <w:noProof/>
          <w:sz w:val="22"/>
          <w:szCs w:val="22"/>
        </w:rPr>
      </w:pPr>
      <w:hyperlink w:anchor="_Toc349746521" w:history="1">
        <w:r w:rsidR="00EB47A7" w:rsidRPr="00FF3FAE">
          <w:rPr>
            <w:rStyle w:val="a6"/>
            <w:noProof/>
          </w:rPr>
          <w:t>Статья 36. Организация уборки в летний период</w:t>
        </w:r>
        <w:r w:rsidR="00EB47A7">
          <w:rPr>
            <w:noProof/>
            <w:webHidden/>
          </w:rPr>
          <w:tab/>
        </w:r>
        <w:r w:rsidR="007A3918">
          <w:rPr>
            <w:noProof/>
            <w:webHidden/>
          </w:rPr>
          <w:fldChar w:fldCharType="begin"/>
        </w:r>
        <w:r w:rsidR="00EB47A7">
          <w:rPr>
            <w:noProof/>
            <w:webHidden/>
          </w:rPr>
          <w:instrText xml:space="preserve"> PAGEREF _Toc349746521 \h </w:instrText>
        </w:r>
        <w:r w:rsidR="007A3918">
          <w:rPr>
            <w:noProof/>
            <w:webHidden/>
          </w:rPr>
        </w:r>
        <w:r w:rsidR="007A3918">
          <w:rPr>
            <w:noProof/>
            <w:webHidden/>
          </w:rPr>
          <w:fldChar w:fldCharType="separate"/>
        </w:r>
        <w:r w:rsidR="00907134">
          <w:rPr>
            <w:noProof/>
            <w:webHidden/>
          </w:rPr>
          <w:t>4</w:t>
        </w:r>
        <w:r w:rsidR="007A3918">
          <w:rPr>
            <w:noProof/>
            <w:webHidden/>
          </w:rPr>
          <w:fldChar w:fldCharType="end"/>
        </w:r>
      </w:hyperlink>
      <w:r w:rsidR="005A64F6">
        <w:rPr>
          <w:noProof/>
        </w:rPr>
        <w:t>2</w:t>
      </w:r>
    </w:p>
    <w:p w:rsidR="00EB47A7" w:rsidRPr="00192B76" w:rsidRDefault="00F4446C" w:rsidP="00605D15">
      <w:pPr>
        <w:pStyle w:val="21"/>
        <w:rPr>
          <w:rFonts w:ascii="Calibri" w:hAnsi="Calibri"/>
          <w:noProof/>
          <w:sz w:val="22"/>
          <w:szCs w:val="22"/>
        </w:rPr>
      </w:pPr>
      <w:hyperlink w:anchor="_Toc349746522" w:history="1">
        <w:r w:rsidR="00EB47A7" w:rsidRPr="00FF3FAE">
          <w:rPr>
            <w:rStyle w:val="a6"/>
            <w:noProof/>
          </w:rPr>
          <w:t>Статья 37. Организация уборки в зимний период</w:t>
        </w:r>
        <w:r w:rsidR="00EB47A7">
          <w:rPr>
            <w:noProof/>
            <w:webHidden/>
          </w:rPr>
          <w:tab/>
        </w:r>
        <w:r w:rsidR="007A3918">
          <w:rPr>
            <w:noProof/>
            <w:webHidden/>
          </w:rPr>
          <w:fldChar w:fldCharType="begin"/>
        </w:r>
        <w:r w:rsidR="00EB47A7">
          <w:rPr>
            <w:noProof/>
            <w:webHidden/>
          </w:rPr>
          <w:instrText xml:space="preserve"> PAGEREF _Toc349746522 \h </w:instrText>
        </w:r>
        <w:r w:rsidR="007A3918">
          <w:rPr>
            <w:noProof/>
            <w:webHidden/>
          </w:rPr>
        </w:r>
        <w:r w:rsidR="007A3918">
          <w:rPr>
            <w:noProof/>
            <w:webHidden/>
          </w:rPr>
          <w:fldChar w:fldCharType="separate"/>
        </w:r>
        <w:r w:rsidR="00907134">
          <w:rPr>
            <w:noProof/>
            <w:webHidden/>
          </w:rPr>
          <w:t>4</w:t>
        </w:r>
        <w:r w:rsidR="007A3918">
          <w:rPr>
            <w:noProof/>
            <w:webHidden/>
          </w:rPr>
          <w:fldChar w:fldCharType="end"/>
        </w:r>
      </w:hyperlink>
      <w:r w:rsidR="005A64F6">
        <w:rPr>
          <w:noProof/>
        </w:rPr>
        <w:t>4</w:t>
      </w:r>
    </w:p>
    <w:p w:rsidR="00EB47A7" w:rsidRPr="00192B76" w:rsidRDefault="00F4446C" w:rsidP="00605D15">
      <w:pPr>
        <w:pStyle w:val="21"/>
        <w:rPr>
          <w:rFonts w:ascii="Calibri" w:hAnsi="Calibri"/>
          <w:noProof/>
          <w:sz w:val="22"/>
          <w:szCs w:val="22"/>
        </w:rPr>
      </w:pPr>
      <w:hyperlink w:anchor="_Toc349746523" w:history="1">
        <w:r w:rsidR="00EB47A7" w:rsidRPr="00FF3FAE">
          <w:rPr>
            <w:rStyle w:val="a6"/>
            <w:noProof/>
          </w:rPr>
          <w:t>Статья 38. Порядок участия собственников зданий и сооружений в содержании прилегающих территорий</w:t>
        </w:r>
        <w:r w:rsidR="00EB47A7">
          <w:rPr>
            <w:noProof/>
            <w:webHidden/>
          </w:rPr>
          <w:tab/>
        </w:r>
        <w:r w:rsidR="007A3918">
          <w:rPr>
            <w:noProof/>
            <w:webHidden/>
          </w:rPr>
          <w:fldChar w:fldCharType="begin"/>
        </w:r>
        <w:r w:rsidR="00EB47A7">
          <w:rPr>
            <w:noProof/>
            <w:webHidden/>
          </w:rPr>
          <w:instrText xml:space="preserve"> PAGEREF _Toc349746523 \h </w:instrText>
        </w:r>
        <w:r w:rsidR="007A3918">
          <w:rPr>
            <w:noProof/>
            <w:webHidden/>
          </w:rPr>
        </w:r>
        <w:r w:rsidR="007A3918">
          <w:rPr>
            <w:noProof/>
            <w:webHidden/>
          </w:rPr>
          <w:fldChar w:fldCharType="separate"/>
        </w:r>
        <w:r w:rsidR="00907134">
          <w:rPr>
            <w:noProof/>
            <w:webHidden/>
          </w:rPr>
          <w:t>45</w:t>
        </w:r>
        <w:r w:rsidR="007A3918">
          <w:rPr>
            <w:noProof/>
            <w:webHidden/>
          </w:rPr>
          <w:fldChar w:fldCharType="end"/>
        </w:r>
      </w:hyperlink>
    </w:p>
    <w:p w:rsidR="00EB47A7" w:rsidRPr="00192B76" w:rsidRDefault="00F4446C" w:rsidP="00605D15">
      <w:pPr>
        <w:pStyle w:val="21"/>
        <w:rPr>
          <w:rFonts w:ascii="Calibri" w:hAnsi="Calibri"/>
          <w:noProof/>
          <w:sz w:val="22"/>
          <w:szCs w:val="22"/>
        </w:rPr>
      </w:pPr>
      <w:hyperlink w:anchor="_Toc349746524" w:history="1">
        <w:r w:rsidR="00EB47A7" w:rsidRPr="00FF3FAE">
          <w:rPr>
            <w:rStyle w:val="a6"/>
            <w:noProof/>
          </w:rPr>
          <w:t>Статья 39. Уборка и санитарное содержание дворовых территорий</w:t>
        </w:r>
        <w:r w:rsidR="00EB47A7">
          <w:rPr>
            <w:noProof/>
            <w:webHidden/>
          </w:rPr>
          <w:tab/>
        </w:r>
        <w:r w:rsidR="007A3918">
          <w:rPr>
            <w:noProof/>
            <w:webHidden/>
          </w:rPr>
          <w:fldChar w:fldCharType="begin"/>
        </w:r>
        <w:r w:rsidR="00EB47A7">
          <w:rPr>
            <w:noProof/>
            <w:webHidden/>
          </w:rPr>
          <w:instrText xml:space="preserve"> PAGEREF _Toc349746524 \h </w:instrText>
        </w:r>
        <w:r w:rsidR="007A3918">
          <w:rPr>
            <w:noProof/>
            <w:webHidden/>
          </w:rPr>
        </w:r>
        <w:r w:rsidR="007A3918">
          <w:rPr>
            <w:noProof/>
            <w:webHidden/>
          </w:rPr>
          <w:fldChar w:fldCharType="separate"/>
        </w:r>
        <w:r w:rsidR="00907134">
          <w:rPr>
            <w:noProof/>
            <w:webHidden/>
          </w:rPr>
          <w:t>45</w:t>
        </w:r>
        <w:r w:rsidR="007A3918">
          <w:rPr>
            <w:noProof/>
            <w:webHidden/>
          </w:rPr>
          <w:fldChar w:fldCharType="end"/>
        </w:r>
      </w:hyperlink>
    </w:p>
    <w:p w:rsidR="00EB47A7" w:rsidRPr="00192B76" w:rsidRDefault="00F4446C" w:rsidP="00605D15">
      <w:pPr>
        <w:pStyle w:val="21"/>
        <w:rPr>
          <w:rFonts w:ascii="Calibri" w:hAnsi="Calibri"/>
          <w:noProof/>
          <w:sz w:val="22"/>
          <w:szCs w:val="22"/>
        </w:rPr>
      </w:pPr>
      <w:hyperlink w:anchor="_Toc349746525" w:history="1">
        <w:r w:rsidR="00EB47A7" w:rsidRPr="00FF3FAE">
          <w:rPr>
            <w:rStyle w:val="a6"/>
            <w:noProof/>
          </w:rPr>
          <w:t>Статья 40. Содержание дорог, тротуаров и внутриквартальных территорий</w:t>
        </w:r>
        <w:r w:rsidR="00EB47A7">
          <w:rPr>
            <w:noProof/>
            <w:webHidden/>
          </w:rPr>
          <w:tab/>
        </w:r>
        <w:r w:rsidR="007A3918">
          <w:rPr>
            <w:noProof/>
            <w:webHidden/>
          </w:rPr>
          <w:fldChar w:fldCharType="begin"/>
        </w:r>
        <w:r w:rsidR="00EB47A7">
          <w:rPr>
            <w:noProof/>
            <w:webHidden/>
          </w:rPr>
          <w:instrText xml:space="preserve"> PAGEREF _Toc349746525 \h </w:instrText>
        </w:r>
        <w:r w:rsidR="007A3918">
          <w:rPr>
            <w:noProof/>
            <w:webHidden/>
          </w:rPr>
        </w:r>
        <w:r w:rsidR="007A3918">
          <w:rPr>
            <w:noProof/>
            <w:webHidden/>
          </w:rPr>
          <w:fldChar w:fldCharType="separate"/>
        </w:r>
        <w:r w:rsidR="00907134">
          <w:rPr>
            <w:noProof/>
            <w:webHidden/>
          </w:rPr>
          <w:t>4</w:t>
        </w:r>
        <w:r w:rsidR="007A3918">
          <w:rPr>
            <w:noProof/>
            <w:webHidden/>
          </w:rPr>
          <w:fldChar w:fldCharType="end"/>
        </w:r>
      </w:hyperlink>
      <w:r w:rsidR="005A64F6">
        <w:rPr>
          <w:noProof/>
        </w:rPr>
        <w:t>7</w:t>
      </w:r>
    </w:p>
    <w:p w:rsidR="00EB47A7" w:rsidRPr="00192B76" w:rsidRDefault="00F4446C" w:rsidP="00605D15">
      <w:pPr>
        <w:pStyle w:val="21"/>
        <w:rPr>
          <w:rFonts w:ascii="Calibri" w:hAnsi="Calibri"/>
          <w:noProof/>
          <w:sz w:val="22"/>
          <w:szCs w:val="22"/>
        </w:rPr>
      </w:pPr>
      <w:hyperlink w:anchor="_Toc349746526" w:history="1">
        <w:r w:rsidR="00EB47A7" w:rsidRPr="00FF3FAE">
          <w:rPr>
            <w:rStyle w:val="a6"/>
            <w:noProof/>
          </w:rPr>
          <w:t>Статья 41. Обеспечение чистоты и порядка на территории города Грозного</w:t>
        </w:r>
        <w:r w:rsidR="00EB47A7">
          <w:rPr>
            <w:noProof/>
            <w:webHidden/>
          </w:rPr>
          <w:tab/>
        </w:r>
        <w:r w:rsidR="007A3918">
          <w:rPr>
            <w:noProof/>
            <w:webHidden/>
          </w:rPr>
          <w:fldChar w:fldCharType="begin"/>
        </w:r>
        <w:r w:rsidR="00EB47A7">
          <w:rPr>
            <w:noProof/>
            <w:webHidden/>
          </w:rPr>
          <w:instrText xml:space="preserve"> PAGEREF _Toc349746526 \h </w:instrText>
        </w:r>
        <w:r w:rsidR="007A3918">
          <w:rPr>
            <w:noProof/>
            <w:webHidden/>
          </w:rPr>
        </w:r>
        <w:r w:rsidR="007A3918">
          <w:rPr>
            <w:noProof/>
            <w:webHidden/>
          </w:rPr>
          <w:fldChar w:fldCharType="separate"/>
        </w:r>
        <w:r w:rsidR="00907134">
          <w:rPr>
            <w:noProof/>
            <w:webHidden/>
          </w:rPr>
          <w:t>48</w:t>
        </w:r>
        <w:r w:rsidR="007A3918">
          <w:rPr>
            <w:noProof/>
            <w:webHidden/>
          </w:rPr>
          <w:fldChar w:fldCharType="end"/>
        </w:r>
      </w:hyperlink>
    </w:p>
    <w:p w:rsidR="00EB47A7" w:rsidRPr="00192B76" w:rsidRDefault="00F4446C" w:rsidP="00605D15">
      <w:pPr>
        <w:pStyle w:val="21"/>
        <w:rPr>
          <w:rFonts w:ascii="Calibri" w:hAnsi="Calibri"/>
          <w:noProof/>
          <w:sz w:val="22"/>
          <w:szCs w:val="22"/>
        </w:rPr>
      </w:pPr>
      <w:hyperlink w:anchor="_Toc349746527" w:history="1">
        <w:r w:rsidR="00EB47A7" w:rsidRPr="00FF3FAE">
          <w:rPr>
            <w:rStyle w:val="a6"/>
            <w:noProof/>
          </w:rPr>
          <w:t>Статья 42. Обеспечение чистоты и порядка при проведении строительных, ремонтных и восстановительных работ</w:t>
        </w:r>
        <w:r w:rsidR="00EB47A7">
          <w:rPr>
            <w:noProof/>
            <w:webHidden/>
          </w:rPr>
          <w:tab/>
        </w:r>
        <w:r w:rsidR="007A3918">
          <w:rPr>
            <w:noProof/>
            <w:webHidden/>
          </w:rPr>
          <w:fldChar w:fldCharType="begin"/>
        </w:r>
        <w:r w:rsidR="00EB47A7">
          <w:rPr>
            <w:noProof/>
            <w:webHidden/>
          </w:rPr>
          <w:instrText xml:space="preserve"> PAGEREF _Toc349746527 \h </w:instrText>
        </w:r>
        <w:r w:rsidR="007A3918">
          <w:rPr>
            <w:noProof/>
            <w:webHidden/>
          </w:rPr>
        </w:r>
        <w:r w:rsidR="007A3918">
          <w:rPr>
            <w:noProof/>
            <w:webHidden/>
          </w:rPr>
          <w:fldChar w:fldCharType="separate"/>
        </w:r>
        <w:r w:rsidR="00907134">
          <w:rPr>
            <w:noProof/>
            <w:webHidden/>
          </w:rPr>
          <w:t>5</w:t>
        </w:r>
        <w:r w:rsidR="007A3918">
          <w:rPr>
            <w:noProof/>
            <w:webHidden/>
          </w:rPr>
          <w:fldChar w:fldCharType="end"/>
        </w:r>
      </w:hyperlink>
      <w:r w:rsidR="005A64F6">
        <w:rPr>
          <w:noProof/>
        </w:rPr>
        <w:t>2</w:t>
      </w:r>
    </w:p>
    <w:p w:rsidR="00EB47A7" w:rsidRPr="00192B76" w:rsidRDefault="00F4446C" w:rsidP="00605D15">
      <w:pPr>
        <w:pStyle w:val="21"/>
        <w:rPr>
          <w:rFonts w:ascii="Calibri" w:hAnsi="Calibri"/>
          <w:noProof/>
          <w:sz w:val="22"/>
          <w:szCs w:val="22"/>
        </w:rPr>
      </w:pPr>
      <w:hyperlink w:anchor="_Toc349746528" w:history="1">
        <w:r w:rsidR="00EB47A7" w:rsidRPr="00FF3FAE">
          <w:rPr>
            <w:rStyle w:val="a6"/>
            <w:noProof/>
          </w:rPr>
          <w:t xml:space="preserve">Статья 43 Уборка и содержание территорий рынков, объектов с обособленной территорией </w:t>
        </w:r>
        <w:r w:rsidR="005A64F6">
          <w:rPr>
            <w:rStyle w:val="a6"/>
            <w:noProof/>
          </w:rPr>
          <w:t xml:space="preserve">                  </w:t>
        </w:r>
        <w:r w:rsidR="00EB47A7" w:rsidRPr="00FF3FAE">
          <w:rPr>
            <w:rStyle w:val="a6"/>
            <w:noProof/>
          </w:rPr>
          <w:t>и общественных туалетов</w:t>
        </w:r>
        <w:r w:rsidR="00EB47A7">
          <w:rPr>
            <w:noProof/>
            <w:webHidden/>
          </w:rPr>
          <w:tab/>
        </w:r>
        <w:r w:rsidR="007A3918">
          <w:rPr>
            <w:noProof/>
            <w:webHidden/>
          </w:rPr>
          <w:fldChar w:fldCharType="begin"/>
        </w:r>
        <w:r w:rsidR="00EB47A7">
          <w:rPr>
            <w:noProof/>
            <w:webHidden/>
          </w:rPr>
          <w:instrText xml:space="preserve"> PAGEREF _Toc349746528 \h </w:instrText>
        </w:r>
        <w:r w:rsidR="007A3918">
          <w:rPr>
            <w:noProof/>
            <w:webHidden/>
          </w:rPr>
        </w:r>
        <w:r w:rsidR="007A3918">
          <w:rPr>
            <w:noProof/>
            <w:webHidden/>
          </w:rPr>
          <w:fldChar w:fldCharType="separate"/>
        </w:r>
        <w:r w:rsidR="00907134">
          <w:rPr>
            <w:noProof/>
            <w:webHidden/>
          </w:rPr>
          <w:t>53</w:t>
        </w:r>
        <w:r w:rsidR="007A3918">
          <w:rPr>
            <w:noProof/>
            <w:webHidden/>
          </w:rPr>
          <w:fldChar w:fldCharType="end"/>
        </w:r>
      </w:hyperlink>
    </w:p>
    <w:p w:rsidR="00EB47A7" w:rsidRDefault="00F4446C" w:rsidP="00605D15">
      <w:pPr>
        <w:pStyle w:val="11"/>
        <w:rPr>
          <w:noProof/>
        </w:rPr>
      </w:pPr>
      <w:hyperlink w:anchor="_Toc349746529" w:history="1">
        <w:r w:rsidR="00EB47A7" w:rsidRPr="00F33BBB">
          <w:rPr>
            <w:rStyle w:val="a6"/>
            <w:b/>
            <w:noProof/>
          </w:rPr>
          <w:t>Часть IV</w:t>
        </w:r>
        <w:r w:rsidR="00EB47A7" w:rsidRPr="00FF3FAE">
          <w:rPr>
            <w:rStyle w:val="a6"/>
            <w:noProof/>
          </w:rPr>
          <w:t>. Требования к содержанию зданий и сооружений</w:t>
        </w:r>
        <w:r w:rsidR="0018559F">
          <w:rPr>
            <w:rStyle w:val="a6"/>
            <w:noProof/>
          </w:rPr>
          <w:t xml:space="preserve"> на территории города Грозного</w:t>
        </w:r>
        <w:r w:rsidR="00EB47A7">
          <w:rPr>
            <w:noProof/>
            <w:webHidden/>
          </w:rPr>
          <w:tab/>
        </w:r>
        <w:r w:rsidR="007A3918">
          <w:rPr>
            <w:noProof/>
            <w:webHidden/>
          </w:rPr>
          <w:fldChar w:fldCharType="begin"/>
        </w:r>
        <w:r w:rsidR="00EB47A7">
          <w:rPr>
            <w:noProof/>
            <w:webHidden/>
          </w:rPr>
          <w:instrText xml:space="preserve"> PAGEREF _Toc349746529 \h </w:instrText>
        </w:r>
        <w:r w:rsidR="007A3918">
          <w:rPr>
            <w:noProof/>
            <w:webHidden/>
          </w:rPr>
        </w:r>
        <w:r w:rsidR="007A3918">
          <w:rPr>
            <w:noProof/>
            <w:webHidden/>
          </w:rPr>
          <w:fldChar w:fldCharType="separate"/>
        </w:r>
        <w:r w:rsidR="00907134">
          <w:rPr>
            <w:noProof/>
            <w:webHidden/>
          </w:rPr>
          <w:t>54</w:t>
        </w:r>
        <w:r w:rsidR="007A3918">
          <w:rPr>
            <w:noProof/>
            <w:webHidden/>
          </w:rPr>
          <w:fldChar w:fldCharType="end"/>
        </w:r>
      </w:hyperlink>
    </w:p>
    <w:p w:rsidR="005A64F6" w:rsidRPr="005A64F6" w:rsidRDefault="005A64F6" w:rsidP="005A64F6">
      <w:r w:rsidRPr="005A64F6">
        <w:t>Статья 44. Порядок согласования архитектурно-градостроительного облика объекта</w:t>
      </w:r>
      <w:r>
        <w:t>……60</w:t>
      </w:r>
    </w:p>
    <w:p w:rsidR="00EB47A7" w:rsidRPr="00192B76" w:rsidRDefault="00F4446C" w:rsidP="00605D15">
      <w:pPr>
        <w:pStyle w:val="21"/>
        <w:rPr>
          <w:rFonts w:ascii="Calibri" w:hAnsi="Calibri"/>
          <w:noProof/>
          <w:sz w:val="22"/>
          <w:szCs w:val="22"/>
        </w:rPr>
      </w:pPr>
      <w:hyperlink w:anchor="_Toc349746531" w:history="1">
        <w:r w:rsidR="00EB47A7" w:rsidRPr="00FF3FAE">
          <w:rPr>
            <w:rStyle w:val="a6"/>
            <w:noProof/>
          </w:rPr>
          <w:t>Статья 4</w:t>
        </w:r>
        <w:r w:rsidR="005A64F6">
          <w:rPr>
            <w:rStyle w:val="a6"/>
            <w:noProof/>
          </w:rPr>
          <w:t>5</w:t>
        </w:r>
        <w:r w:rsidR="00EB47A7" w:rsidRPr="00FF3FAE">
          <w:rPr>
            <w:rStyle w:val="a6"/>
            <w:noProof/>
          </w:rPr>
          <w:t>. Требования к фасадам, содержание фасадов зданий и сооружений</w:t>
        </w:r>
        <w:r w:rsidR="00EB47A7">
          <w:rPr>
            <w:noProof/>
            <w:webHidden/>
          </w:rPr>
          <w:tab/>
        </w:r>
      </w:hyperlink>
      <w:r w:rsidR="005A64F6">
        <w:rPr>
          <w:noProof/>
        </w:rPr>
        <w:t>60</w:t>
      </w:r>
    </w:p>
    <w:p w:rsidR="00EB47A7" w:rsidRPr="00192B76" w:rsidRDefault="00F4446C" w:rsidP="00605D15">
      <w:pPr>
        <w:pStyle w:val="21"/>
        <w:rPr>
          <w:rFonts w:ascii="Calibri" w:hAnsi="Calibri"/>
          <w:noProof/>
          <w:sz w:val="22"/>
          <w:szCs w:val="22"/>
        </w:rPr>
      </w:pPr>
      <w:hyperlink w:anchor="_Toc349746532" w:history="1">
        <w:r w:rsidR="00EB47A7" w:rsidRPr="00FF3FAE">
          <w:rPr>
            <w:rStyle w:val="a6"/>
            <w:noProof/>
          </w:rPr>
          <w:t>Статья 4</w:t>
        </w:r>
        <w:r w:rsidR="005A64F6">
          <w:rPr>
            <w:rStyle w:val="a6"/>
            <w:noProof/>
          </w:rPr>
          <w:t>6</w:t>
        </w:r>
        <w:r w:rsidR="00EB47A7" w:rsidRPr="00FF3FAE">
          <w:rPr>
            <w:rStyle w:val="a6"/>
            <w:noProof/>
          </w:rPr>
          <w:t>. Порядок изменения фасадов</w:t>
        </w:r>
        <w:r w:rsidR="00EB47A7">
          <w:rPr>
            <w:noProof/>
            <w:webHidden/>
          </w:rPr>
          <w:tab/>
        </w:r>
      </w:hyperlink>
      <w:r w:rsidR="005A64F6">
        <w:rPr>
          <w:noProof/>
        </w:rPr>
        <w:t>61</w:t>
      </w:r>
    </w:p>
    <w:p w:rsidR="00EB47A7" w:rsidRPr="00192B76" w:rsidRDefault="00F4446C" w:rsidP="00605D15">
      <w:pPr>
        <w:pStyle w:val="21"/>
        <w:rPr>
          <w:rFonts w:ascii="Calibri" w:hAnsi="Calibri"/>
          <w:noProof/>
          <w:sz w:val="22"/>
          <w:szCs w:val="22"/>
        </w:rPr>
      </w:pPr>
      <w:hyperlink w:anchor="_Toc349746533" w:history="1">
        <w:r w:rsidR="00EB47A7" w:rsidRPr="00FF3FAE">
          <w:rPr>
            <w:rStyle w:val="a6"/>
            <w:noProof/>
          </w:rPr>
          <w:t>Статья 4</w:t>
        </w:r>
        <w:r w:rsidR="005A64F6">
          <w:rPr>
            <w:rStyle w:val="a6"/>
            <w:noProof/>
          </w:rPr>
          <w:t>7</w:t>
        </w:r>
        <w:r w:rsidR="00EB47A7" w:rsidRPr="00FF3FAE">
          <w:rPr>
            <w:rStyle w:val="a6"/>
            <w:noProof/>
          </w:rPr>
          <w:t>. Балконы и лоджии</w:t>
        </w:r>
        <w:r w:rsidR="00EB47A7">
          <w:rPr>
            <w:noProof/>
            <w:webHidden/>
          </w:rPr>
          <w:tab/>
        </w:r>
      </w:hyperlink>
      <w:r w:rsidR="005A64F6">
        <w:rPr>
          <w:noProof/>
        </w:rPr>
        <w:t>62</w:t>
      </w:r>
    </w:p>
    <w:p w:rsidR="00EB47A7" w:rsidRPr="00192B76" w:rsidRDefault="00F4446C" w:rsidP="00605D15">
      <w:pPr>
        <w:pStyle w:val="11"/>
        <w:rPr>
          <w:rFonts w:ascii="Calibri" w:hAnsi="Calibri"/>
          <w:noProof/>
          <w:sz w:val="22"/>
          <w:szCs w:val="22"/>
        </w:rPr>
      </w:pPr>
      <w:hyperlink w:anchor="_Toc349746534" w:history="1">
        <w:r w:rsidR="00EB47A7" w:rsidRPr="00FF3FAE">
          <w:rPr>
            <w:rStyle w:val="a6"/>
            <w:noProof/>
          </w:rPr>
          <w:t>Часть V. Сбор, транспортировка и утилизация отходов</w:t>
        </w:r>
        <w:r w:rsidR="00EB47A7">
          <w:rPr>
            <w:noProof/>
            <w:webHidden/>
          </w:rPr>
          <w:tab/>
        </w:r>
      </w:hyperlink>
      <w:r w:rsidR="005A64F6">
        <w:rPr>
          <w:noProof/>
        </w:rPr>
        <w:t>63</w:t>
      </w:r>
    </w:p>
    <w:p w:rsidR="00EB47A7" w:rsidRPr="00192B76" w:rsidRDefault="00F4446C" w:rsidP="00605D15">
      <w:pPr>
        <w:pStyle w:val="11"/>
        <w:rPr>
          <w:rFonts w:ascii="Calibri" w:hAnsi="Calibri"/>
          <w:noProof/>
          <w:sz w:val="22"/>
          <w:szCs w:val="22"/>
        </w:rPr>
      </w:pPr>
      <w:hyperlink w:anchor="_Toc349746535" w:history="1">
        <w:r w:rsidR="00EB47A7" w:rsidRPr="00FF3FAE">
          <w:rPr>
            <w:rStyle w:val="a6"/>
            <w:noProof/>
          </w:rPr>
          <w:t xml:space="preserve">Раздел </w:t>
        </w:r>
        <w:r w:rsidR="0052381D">
          <w:rPr>
            <w:rStyle w:val="a6"/>
            <w:noProof/>
          </w:rPr>
          <w:t>1</w:t>
        </w:r>
        <w:r w:rsidR="00EB47A7" w:rsidRPr="00FF3FAE">
          <w:rPr>
            <w:rStyle w:val="a6"/>
            <w:noProof/>
          </w:rPr>
          <w:t xml:space="preserve">. Организация сбора, вывоза, утилизации твердых бытовых, жидких и иных </w:t>
        </w:r>
        <w:r w:rsidR="00E566DA">
          <w:rPr>
            <w:rStyle w:val="a6"/>
            <w:noProof/>
          </w:rPr>
          <w:t xml:space="preserve">                 отходов </w:t>
        </w:r>
        <w:r w:rsidR="00EB47A7" w:rsidRPr="00FF3FAE">
          <w:rPr>
            <w:rStyle w:val="a6"/>
            <w:noProof/>
          </w:rPr>
          <w:t>на территории города Грозного</w:t>
        </w:r>
        <w:r w:rsidR="00EB47A7">
          <w:rPr>
            <w:noProof/>
            <w:webHidden/>
          </w:rPr>
          <w:tab/>
        </w:r>
      </w:hyperlink>
      <w:r w:rsidR="005A64F6">
        <w:rPr>
          <w:noProof/>
        </w:rPr>
        <w:t>63</w:t>
      </w:r>
    </w:p>
    <w:p w:rsidR="00EB47A7" w:rsidRPr="00192B76" w:rsidRDefault="00F4446C" w:rsidP="00605D15">
      <w:pPr>
        <w:pStyle w:val="21"/>
        <w:rPr>
          <w:rFonts w:ascii="Calibri" w:hAnsi="Calibri"/>
          <w:noProof/>
          <w:sz w:val="22"/>
          <w:szCs w:val="22"/>
        </w:rPr>
      </w:pPr>
      <w:hyperlink w:anchor="_Toc349746536" w:history="1">
        <w:r w:rsidR="00EB47A7" w:rsidRPr="00FF3FAE">
          <w:rPr>
            <w:rStyle w:val="a6"/>
            <w:noProof/>
          </w:rPr>
          <w:t>Статья 4</w:t>
        </w:r>
        <w:r w:rsidR="005A64F6">
          <w:rPr>
            <w:rStyle w:val="a6"/>
            <w:noProof/>
          </w:rPr>
          <w:t>8</w:t>
        </w:r>
        <w:r w:rsidR="00EB47A7" w:rsidRPr="00FF3FAE">
          <w:rPr>
            <w:rStyle w:val="a6"/>
            <w:noProof/>
          </w:rPr>
          <w:t>. Организация сбора, вывоза, утилизации и переработки бытовых и промышленных отходов</w:t>
        </w:r>
        <w:r w:rsidR="00EB47A7">
          <w:rPr>
            <w:noProof/>
            <w:webHidden/>
          </w:rPr>
          <w:tab/>
        </w:r>
      </w:hyperlink>
      <w:r w:rsidR="005A64F6">
        <w:rPr>
          <w:noProof/>
        </w:rPr>
        <w:t>63</w:t>
      </w:r>
    </w:p>
    <w:p w:rsidR="00EB47A7" w:rsidRPr="00192B76" w:rsidRDefault="00F4446C" w:rsidP="00605D15">
      <w:pPr>
        <w:pStyle w:val="21"/>
        <w:rPr>
          <w:rFonts w:ascii="Calibri" w:hAnsi="Calibri"/>
          <w:noProof/>
          <w:sz w:val="22"/>
          <w:szCs w:val="22"/>
        </w:rPr>
      </w:pPr>
      <w:hyperlink w:anchor="_Toc349746537" w:history="1">
        <w:r w:rsidR="00EB47A7" w:rsidRPr="00FF3FAE">
          <w:rPr>
            <w:rStyle w:val="a6"/>
            <w:noProof/>
          </w:rPr>
          <w:t>Статья 4</w:t>
        </w:r>
        <w:r w:rsidR="005A64F6">
          <w:rPr>
            <w:rStyle w:val="a6"/>
            <w:noProof/>
          </w:rPr>
          <w:t>9</w:t>
        </w:r>
        <w:r w:rsidR="00EB47A7" w:rsidRPr="00FF3FAE">
          <w:rPr>
            <w:rStyle w:val="a6"/>
            <w:noProof/>
          </w:rPr>
          <w:t>. Организация деятельности в сфере обращения с жидкими бытовыми</w:t>
        </w:r>
        <w:r w:rsidR="00E566DA">
          <w:rPr>
            <w:rStyle w:val="a6"/>
            <w:noProof/>
          </w:rPr>
          <w:t xml:space="preserve"> </w:t>
        </w:r>
        <w:r w:rsidR="00EB47A7" w:rsidRPr="00FF3FAE">
          <w:rPr>
            <w:rStyle w:val="a6"/>
            <w:noProof/>
          </w:rPr>
          <w:t>отходами</w:t>
        </w:r>
        <w:r w:rsidR="00EB47A7">
          <w:rPr>
            <w:noProof/>
            <w:webHidden/>
          </w:rPr>
          <w:tab/>
        </w:r>
        <w:r w:rsidR="00E566DA">
          <w:rPr>
            <w:noProof/>
            <w:webHidden/>
          </w:rPr>
          <w:t>………………………………………………………………………………………………..</w:t>
        </w:r>
      </w:hyperlink>
      <w:r w:rsidR="00A30E47">
        <w:rPr>
          <w:noProof/>
        </w:rPr>
        <w:t>65</w:t>
      </w:r>
    </w:p>
    <w:p w:rsidR="00EB47A7" w:rsidRPr="00192B76" w:rsidRDefault="00F4446C" w:rsidP="00605D15">
      <w:pPr>
        <w:pStyle w:val="21"/>
        <w:rPr>
          <w:rFonts w:ascii="Calibri" w:hAnsi="Calibri"/>
          <w:noProof/>
          <w:sz w:val="22"/>
          <w:szCs w:val="22"/>
        </w:rPr>
      </w:pPr>
      <w:hyperlink w:anchor="_Toc349746538" w:history="1">
        <w:r w:rsidR="00EB47A7" w:rsidRPr="00FF3FAE">
          <w:rPr>
            <w:rStyle w:val="a6"/>
            <w:noProof/>
          </w:rPr>
          <w:t xml:space="preserve">Статья </w:t>
        </w:r>
        <w:r w:rsidR="00A30E47">
          <w:rPr>
            <w:rStyle w:val="a6"/>
            <w:noProof/>
          </w:rPr>
          <w:t>50</w:t>
        </w:r>
        <w:r w:rsidR="00EB47A7" w:rsidRPr="00FF3FAE">
          <w:rPr>
            <w:rStyle w:val="a6"/>
            <w:noProof/>
          </w:rPr>
          <w:t>. Организация сбора отработанных ртутьсодержащих ламп</w:t>
        </w:r>
        <w:r w:rsidR="00EB47A7">
          <w:rPr>
            <w:noProof/>
            <w:webHidden/>
          </w:rPr>
          <w:tab/>
        </w:r>
      </w:hyperlink>
      <w:r w:rsidR="00A30E47">
        <w:rPr>
          <w:noProof/>
        </w:rPr>
        <w:t>66</w:t>
      </w:r>
    </w:p>
    <w:p w:rsidR="00EB47A7" w:rsidRPr="00192B76" w:rsidRDefault="00F4446C" w:rsidP="00605D15">
      <w:pPr>
        <w:pStyle w:val="11"/>
        <w:rPr>
          <w:rFonts w:ascii="Calibri" w:hAnsi="Calibri"/>
          <w:noProof/>
          <w:sz w:val="22"/>
          <w:szCs w:val="22"/>
        </w:rPr>
      </w:pPr>
      <w:hyperlink w:anchor="_Toc349746539" w:history="1">
        <w:r w:rsidR="00EB47A7" w:rsidRPr="00F33BBB">
          <w:rPr>
            <w:rStyle w:val="a6"/>
            <w:b/>
            <w:noProof/>
          </w:rPr>
          <w:t>Часть VI</w:t>
        </w:r>
        <w:r w:rsidR="00EB47A7" w:rsidRPr="00FF3FAE">
          <w:rPr>
            <w:rStyle w:val="a6"/>
            <w:noProof/>
          </w:rPr>
          <w:t>. Контроль за исполнением Правил и ответственность за нарушение Правил</w:t>
        </w:r>
        <w:r w:rsidR="00EB47A7">
          <w:rPr>
            <w:noProof/>
            <w:webHidden/>
          </w:rPr>
          <w:tab/>
        </w:r>
      </w:hyperlink>
      <w:r w:rsidR="00A30E47">
        <w:rPr>
          <w:noProof/>
        </w:rPr>
        <w:t>67</w:t>
      </w:r>
    </w:p>
    <w:p w:rsidR="00EB47A7" w:rsidRPr="00192B76" w:rsidRDefault="00F4446C" w:rsidP="00605D15">
      <w:pPr>
        <w:pStyle w:val="21"/>
        <w:rPr>
          <w:rFonts w:ascii="Calibri" w:hAnsi="Calibri"/>
          <w:noProof/>
          <w:sz w:val="22"/>
          <w:szCs w:val="22"/>
        </w:rPr>
      </w:pPr>
      <w:hyperlink w:anchor="_Toc349746540" w:history="1">
        <w:r w:rsidR="00EB47A7" w:rsidRPr="00FF3FAE">
          <w:rPr>
            <w:rStyle w:val="a6"/>
            <w:noProof/>
          </w:rPr>
          <w:t>Статья 5</w:t>
        </w:r>
        <w:r w:rsidR="00A30E47">
          <w:rPr>
            <w:rStyle w:val="a6"/>
            <w:noProof/>
          </w:rPr>
          <w:t>1</w:t>
        </w:r>
        <w:r w:rsidR="00EB47A7" w:rsidRPr="00FF3FAE">
          <w:rPr>
            <w:rStyle w:val="a6"/>
            <w:noProof/>
          </w:rPr>
          <w:t>. Контроль за исполнением Правил</w:t>
        </w:r>
        <w:r w:rsidR="00EB47A7">
          <w:rPr>
            <w:noProof/>
            <w:webHidden/>
          </w:rPr>
          <w:tab/>
        </w:r>
      </w:hyperlink>
      <w:r w:rsidR="00A30E47">
        <w:rPr>
          <w:noProof/>
        </w:rPr>
        <w:t>67</w:t>
      </w:r>
    </w:p>
    <w:p w:rsidR="00EB47A7" w:rsidRPr="00192B76" w:rsidRDefault="00F4446C" w:rsidP="00605D15">
      <w:pPr>
        <w:pStyle w:val="21"/>
        <w:rPr>
          <w:rFonts w:ascii="Calibri" w:hAnsi="Calibri"/>
          <w:noProof/>
          <w:sz w:val="22"/>
          <w:szCs w:val="22"/>
        </w:rPr>
      </w:pPr>
      <w:hyperlink w:anchor="_Toc349746541" w:history="1">
        <w:r w:rsidR="00EB47A7" w:rsidRPr="00FF3FAE">
          <w:rPr>
            <w:rStyle w:val="a6"/>
            <w:noProof/>
          </w:rPr>
          <w:t>Статья 5</w:t>
        </w:r>
        <w:r w:rsidR="00A30E47">
          <w:rPr>
            <w:rStyle w:val="a6"/>
            <w:noProof/>
          </w:rPr>
          <w:t>2</w:t>
        </w:r>
        <w:r w:rsidR="00EB47A7" w:rsidRPr="00FF3FAE">
          <w:rPr>
            <w:rStyle w:val="a6"/>
            <w:noProof/>
          </w:rPr>
          <w:t>. Ответственность за нарушение Правил</w:t>
        </w:r>
        <w:r w:rsidR="00EB47A7">
          <w:rPr>
            <w:noProof/>
            <w:webHidden/>
          </w:rPr>
          <w:tab/>
        </w:r>
      </w:hyperlink>
      <w:r w:rsidR="00A30E47">
        <w:rPr>
          <w:noProof/>
        </w:rPr>
        <w:t>67</w:t>
      </w:r>
    </w:p>
    <w:p w:rsidR="00EB47A7" w:rsidRPr="00192B76" w:rsidRDefault="00F4446C" w:rsidP="00605D15">
      <w:pPr>
        <w:pStyle w:val="21"/>
        <w:rPr>
          <w:rFonts w:ascii="Calibri" w:hAnsi="Calibri"/>
          <w:noProof/>
          <w:sz w:val="22"/>
          <w:szCs w:val="22"/>
        </w:rPr>
      </w:pPr>
      <w:hyperlink w:anchor="_Toc349746542" w:history="1">
        <w:r w:rsidR="00EB47A7" w:rsidRPr="00FF3FAE">
          <w:rPr>
            <w:rStyle w:val="a6"/>
            <w:noProof/>
          </w:rPr>
          <w:t>Приложение N 1</w:t>
        </w:r>
        <w:r w:rsidR="00EB47A7">
          <w:rPr>
            <w:noProof/>
            <w:webHidden/>
          </w:rPr>
          <w:tab/>
        </w:r>
        <w:r w:rsidR="007A3918">
          <w:rPr>
            <w:noProof/>
            <w:webHidden/>
          </w:rPr>
          <w:fldChar w:fldCharType="begin"/>
        </w:r>
        <w:r w:rsidR="00EB47A7">
          <w:rPr>
            <w:noProof/>
            <w:webHidden/>
          </w:rPr>
          <w:instrText xml:space="preserve"> PAGEREF _Toc349746542 \h </w:instrText>
        </w:r>
        <w:r w:rsidR="007A3918">
          <w:rPr>
            <w:noProof/>
            <w:webHidden/>
          </w:rPr>
        </w:r>
        <w:r w:rsidR="007A3918">
          <w:rPr>
            <w:noProof/>
            <w:webHidden/>
          </w:rPr>
          <w:fldChar w:fldCharType="separate"/>
        </w:r>
        <w:r w:rsidR="00907134">
          <w:rPr>
            <w:noProof/>
            <w:webHidden/>
          </w:rPr>
          <w:t>6</w:t>
        </w:r>
        <w:r w:rsidR="007A3918">
          <w:rPr>
            <w:noProof/>
            <w:webHidden/>
          </w:rPr>
          <w:fldChar w:fldCharType="end"/>
        </w:r>
      </w:hyperlink>
      <w:r w:rsidR="00A30E47">
        <w:rPr>
          <w:noProof/>
        </w:rPr>
        <w:t>8</w:t>
      </w:r>
    </w:p>
    <w:p w:rsidR="00EB47A7" w:rsidRPr="00192B76" w:rsidRDefault="00F4446C" w:rsidP="00605D15">
      <w:pPr>
        <w:pStyle w:val="21"/>
        <w:rPr>
          <w:rFonts w:ascii="Calibri" w:hAnsi="Calibri"/>
          <w:noProof/>
          <w:sz w:val="22"/>
          <w:szCs w:val="22"/>
        </w:rPr>
      </w:pPr>
      <w:hyperlink w:anchor="_Toc349746543" w:history="1">
        <w:r w:rsidR="00EB47A7" w:rsidRPr="00FF3FAE">
          <w:rPr>
            <w:rStyle w:val="a6"/>
            <w:noProof/>
          </w:rPr>
          <w:t>Приложение N 2</w:t>
        </w:r>
        <w:r w:rsidR="00EB47A7">
          <w:rPr>
            <w:noProof/>
            <w:webHidden/>
          </w:rPr>
          <w:tab/>
        </w:r>
      </w:hyperlink>
      <w:r w:rsidR="00A30E47">
        <w:rPr>
          <w:noProof/>
        </w:rPr>
        <w:t>70</w:t>
      </w:r>
    </w:p>
    <w:p w:rsidR="00EB47A7" w:rsidRPr="00192B76" w:rsidRDefault="00F4446C" w:rsidP="00605D15">
      <w:pPr>
        <w:pStyle w:val="21"/>
        <w:rPr>
          <w:rFonts w:ascii="Calibri" w:hAnsi="Calibri"/>
          <w:noProof/>
          <w:sz w:val="22"/>
          <w:szCs w:val="22"/>
        </w:rPr>
      </w:pPr>
      <w:hyperlink w:anchor="_Toc349746544" w:history="1">
        <w:r w:rsidR="00EB47A7" w:rsidRPr="00FF3FAE">
          <w:rPr>
            <w:rStyle w:val="a6"/>
            <w:noProof/>
          </w:rPr>
          <w:t>Приложение N 3</w:t>
        </w:r>
        <w:r w:rsidR="00EB47A7">
          <w:rPr>
            <w:noProof/>
            <w:webHidden/>
          </w:rPr>
          <w:tab/>
        </w:r>
      </w:hyperlink>
      <w:r w:rsidR="00A30E47">
        <w:rPr>
          <w:noProof/>
        </w:rPr>
        <w:t>85</w:t>
      </w:r>
    </w:p>
    <w:p w:rsidR="00EB47A7" w:rsidRPr="00192B76" w:rsidRDefault="00F4446C" w:rsidP="00605D15">
      <w:pPr>
        <w:pStyle w:val="21"/>
        <w:rPr>
          <w:rFonts w:ascii="Calibri" w:hAnsi="Calibri"/>
          <w:noProof/>
          <w:sz w:val="22"/>
          <w:szCs w:val="22"/>
        </w:rPr>
      </w:pPr>
      <w:hyperlink w:anchor="_Toc349746545" w:history="1">
        <w:r w:rsidR="00EB47A7" w:rsidRPr="00FF3FAE">
          <w:rPr>
            <w:rStyle w:val="a6"/>
            <w:noProof/>
          </w:rPr>
          <w:t>Приложение N 4</w:t>
        </w:r>
        <w:r w:rsidR="00EB47A7">
          <w:rPr>
            <w:noProof/>
            <w:webHidden/>
          </w:rPr>
          <w:tab/>
        </w:r>
      </w:hyperlink>
      <w:r w:rsidR="00A30E47">
        <w:rPr>
          <w:noProof/>
        </w:rPr>
        <w:t>86</w:t>
      </w:r>
    </w:p>
    <w:p w:rsidR="00EB47A7" w:rsidRPr="00192B76" w:rsidRDefault="00F4446C" w:rsidP="00605D15">
      <w:pPr>
        <w:pStyle w:val="21"/>
        <w:rPr>
          <w:rFonts w:ascii="Calibri" w:hAnsi="Calibri"/>
          <w:noProof/>
          <w:sz w:val="22"/>
          <w:szCs w:val="22"/>
        </w:rPr>
      </w:pPr>
      <w:hyperlink w:anchor="_Toc349746546" w:history="1">
        <w:r w:rsidR="00EB47A7" w:rsidRPr="00FF3FAE">
          <w:rPr>
            <w:rStyle w:val="a6"/>
            <w:noProof/>
          </w:rPr>
          <w:t>Приложение N 5</w:t>
        </w:r>
        <w:r w:rsidR="00EB47A7">
          <w:rPr>
            <w:noProof/>
            <w:webHidden/>
          </w:rPr>
          <w:tab/>
        </w:r>
      </w:hyperlink>
      <w:r w:rsidR="00A30E47">
        <w:rPr>
          <w:noProof/>
        </w:rPr>
        <w:t>93</w:t>
      </w:r>
    </w:p>
    <w:p w:rsidR="00EB47A7" w:rsidRPr="00192B76" w:rsidRDefault="00F4446C" w:rsidP="00605D15">
      <w:pPr>
        <w:pStyle w:val="21"/>
        <w:rPr>
          <w:rFonts w:ascii="Calibri" w:hAnsi="Calibri"/>
          <w:noProof/>
          <w:sz w:val="22"/>
          <w:szCs w:val="22"/>
        </w:rPr>
      </w:pPr>
      <w:hyperlink w:anchor="_Toc349746547" w:history="1">
        <w:r w:rsidR="00EB47A7" w:rsidRPr="00FF3FAE">
          <w:rPr>
            <w:rStyle w:val="a6"/>
            <w:noProof/>
          </w:rPr>
          <w:t>Приложение N 6</w:t>
        </w:r>
        <w:r w:rsidR="00EB47A7">
          <w:rPr>
            <w:noProof/>
            <w:webHidden/>
          </w:rPr>
          <w:tab/>
        </w:r>
      </w:hyperlink>
      <w:r w:rsidR="00A30E47">
        <w:rPr>
          <w:noProof/>
        </w:rPr>
        <w:t>97</w:t>
      </w:r>
    </w:p>
    <w:p w:rsidR="00EB47A7" w:rsidRPr="00192B76" w:rsidRDefault="00F4446C" w:rsidP="00605D15">
      <w:pPr>
        <w:pStyle w:val="21"/>
        <w:rPr>
          <w:rFonts w:ascii="Calibri" w:hAnsi="Calibri"/>
          <w:noProof/>
          <w:sz w:val="22"/>
          <w:szCs w:val="22"/>
        </w:rPr>
      </w:pPr>
      <w:hyperlink w:anchor="_Toc349746548" w:history="1">
        <w:r w:rsidR="00EB47A7" w:rsidRPr="00FF3FAE">
          <w:rPr>
            <w:rStyle w:val="a6"/>
            <w:noProof/>
          </w:rPr>
          <w:t>Приложение N 7</w:t>
        </w:r>
        <w:r w:rsidR="00EB47A7">
          <w:rPr>
            <w:noProof/>
            <w:webHidden/>
          </w:rPr>
          <w:tab/>
        </w:r>
      </w:hyperlink>
      <w:r w:rsidR="00A30E47">
        <w:rPr>
          <w:noProof/>
        </w:rPr>
        <w:t>99</w:t>
      </w:r>
    </w:p>
    <w:p w:rsidR="00EB47A7" w:rsidRDefault="007A3918" w:rsidP="00EB47A7">
      <w:pPr>
        <w:ind w:firstLine="709"/>
        <w:jc w:val="both"/>
      </w:pPr>
      <w:r>
        <w:fldChar w:fldCharType="end"/>
      </w:r>
    </w:p>
    <w:p w:rsidR="00EB47A7" w:rsidRPr="00D92331" w:rsidRDefault="00EB47A7" w:rsidP="00D92331">
      <w:pPr>
        <w:pStyle w:val="afffd"/>
        <w:ind w:firstLine="851"/>
        <w:jc w:val="both"/>
        <w:rPr>
          <w:b/>
          <w:sz w:val="28"/>
          <w:szCs w:val="28"/>
        </w:rPr>
      </w:pPr>
      <w:r>
        <w:br w:type="page"/>
      </w:r>
      <w:bookmarkStart w:id="0" w:name="_Toc349746475"/>
      <w:r w:rsidRPr="00D92331">
        <w:rPr>
          <w:b/>
          <w:sz w:val="28"/>
          <w:szCs w:val="28"/>
        </w:rPr>
        <w:lastRenderedPageBreak/>
        <w:t>Часть I. Общая часть</w:t>
      </w:r>
      <w:bookmarkEnd w:id="0"/>
    </w:p>
    <w:p w:rsidR="00EB47A7" w:rsidRPr="00D92331" w:rsidRDefault="00EB47A7" w:rsidP="00D92331">
      <w:pPr>
        <w:pStyle w:val="afffd"/>
        <w:ind w:firstLine="851"/>
        <w:jc w:val="both"/>
        <w:rPr>
          <w:b/>
          <w:bCs/>
          <w:sz w:val="28"/>
          <w:szCs w:val="28"/>
        </w:rPr>
      </w:pPr>
    </w:p>
    <w:p w:rsidR="00EB47A7" w:rsidRPr="00D92331" w:rsidRDefault="00EB47A7" w:rsidP="00D92331">
      <w:pPr>
        <w:pStyle w:val="afffd"/>
        <w:ind w:firstLine="851"/>
        <w:jc w:val="both"/>
        <w:rPr>
          <w:b/>
          <w:sz w:val="28"/>
          <w:szCs w:val="28"/>
        </w:rPr>
      </w:pPr>
      <w:bookmarkStart w:id="1" w:name="_Toc349746476"/>
      <w:r w:rsidRPr="00D92331">
        <w:rPr>
          <w:b/>
          <w:sz w:val="28"/>
          <w:szCs w:val="28"/>
        </w:rPr>
        <w:t>Статья 1. Предмет правового регулирования</w:t>
      </w:r>
      <w:bookmarkEnd w:id="1"/>
      <w:r w:rsidRPr="00D92331">
        <w:rPr>
          <w:b/>
          <w:sz w:val="28"/>
          <w:szCs w:val="28"/>
        </w:rPr>
        <w:t xml:space="preserve"> </w:t>
      </w:r>
    </w:p>
    <w:p w:rsidR="00EB47A7" w:rsidRPr="00D92331" w:rsidRDefault="00EB47A7" w:rsidP="00D92331">
      <w:pPr>
        <w:pStyle w:val="afffd"/>
        <w:ind w:firstLine="851"/>
        <w:jc w:val="both"/>
        <w:rPr>
          <w:sz w:val="28"/>
          <w:szCs w:val="28"/>
        </w:rPr>
      </w:pPr>
      <w:r w:rsidRPr="00D92331">
        <w:rPr>
          <w:sz w:val="28"/>
          <w:szCs w:val="28"/>
        </w:rPr>
        <w:t>1.  Настоящие Правила благоустройства территории города Грозного (далее – Правила) определяют порядок осуществления работ по уборке и содержанию территории муниципального образования</w:t>
      </w:r>
      <w:r w:rsidR="00274C46" w:rsidRPr="00D92331">
        <w:rPr>
          <w:sz w:val="28"/>
          <w:szCs w:val="28"/>
        </w:rPr>
        <w:t xml:space="preserve"> городской округ</w:t>
      </w:r>
      <w:r w:rsidRPr="00D92331">
        <w:rPr>
          <w:sz w:val="28"/>
          <w:szCs w:val="28"/>
        </w:rPr>
        <w:t xml:space="preserve"> город Грозный (далее – город Грозный) в соответствии с санитарными правилами и устанавливают единые нормы и требования по обеспечению чистоты и порядка в городе Грозном,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устанавливают порядок участия собственников зданий (помещений в них) и сооружений в благоустройстве прилегающих территорий, организации благоустройства территории города Грозного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EB47A7" w:rsidRPr="00D92331" w:rsidRDefault="00EB47A7" w:rsidP="00D92331">
      <w:pPr>
        <w:pStyle w:val="afffd"/>
        <w:ind w:firstLine="851"/>
        <w:jc w:val="both"/>
        <w:rPr>
          <w:sz w:val="28"/>
          <w:szCs w:val="28"/>
        </w:rPr>
      </w:pPr>
      <w:r w:rsidRPr="00D92331">
        <w:rPr>
          <w:sz w:val="28"/>
          <w:szCs w:val="28"/>
        </w:rPr>
        <w:t>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города Грозного, всеми гражданами, находящимися на территории города Грозного (далее – организации и граждане).</w:t>
      </w:r>
    </w:p>
    <w:p w:rsidR="00EB47A7" w:rsidRPr="00D92331" w:rsidRDefault="00EB47A7" w:rsidP="00D92331">
      <w:pPr>
        <w:pStyle w:val="afffd"/>
        <w:ind w:firstLine="851"/>
        <w:jc w:val="both"/>
        <w:rPr>
          <w:sz w:val="28"/>
          <w:szCs w:val="28"/>
        </w:rPr>
      </w:pPr>
    </w:p>
    <w:p w:rsidR="00EB47A7" w:rsidRPr="00D92331" w:rsidRDefault="00EB47A7" w:rsidP="00D92331">
      <w:pPr>
        <w:pStyle w:val="afffd"/>
        <w:ind w:firstLine="851"/>
        <w:jc w:val="both"/>
        <w:rPr>
          <w:b/>
          <w:sz w:val="28"/>
          <w:szCs w:val="28"/>
        </w:rPr>
      </w:pPr>
      <w:bookmarkStart w:id="2" w:name="_Toc349746477"/>
      <w:r w:rsidRPr="00D92331">
        <w:rPr>
          <w:b/>
          <w:sz w:val="28"/>
          <w:szCs w:val="28"/>
        </w:rPr>
        <w:t>Статья 2. Правовые основания принятия правового акта</w:t>
      </w:r>
      <w:bookmarkEnd w:id="2"/>
    </w:p>
    <w:p w:rsidR="00EB47A7" w:rsidRPr="00D92331" w:rsidRDefault="00EB47A7" w:rsidP="00D92331">
      <w:pPr>
        <w:pStyle w:val="afffd"/>
        <w:ind w:firstLine="851"/>
        <w:jc w:val="both"/>
        <w:rPr>
          <w:sz w:val="28"/>
          <w:szCs w:val="28"/>
        </w:rPr>
      </w:pPr>
      <w:r w:rsidRPr="00D92331">
        <w:rPr>
          <w:sz w:val="28"/>
          <w:szCs w:val="28"/>
        </w:rPr>
        <w:t xml:space="preserve">Правовой основой настоящих Правил являются: Конституция Российской Федерации, Жилищный кодекс Российской Федерации, Земельный кодекс Российской Федерации, Градостроительный кодекс Российской Федерации, Лесной кодекс Российской Федерации, федеральные законы «Об общих принципах организации местного самоуправления в Российской Федерации», «О санитарно-эпидемиологическом благополучии населения», «Об отходах производства и потребления», «Об охране окружающей среды», приказ Министерства регионального развития Российской Федерации «Об утверждении Методических рекомендаций по разработке норм и правил по благоустройству территорий муниципальных образований», Устав муниципального образования город Грозный и иные нормативные правовые акты, относящиеся к предмету правового регулирования настоящих Правил. </w:t>
      </w:r>
    </w:p>
    <w:p w:rsidR="00EB47A7" w:rsidRPr="00D92331" w:rsidRDefault="00EB47A7" w:rsidP="00D92331">
      <w:pPr>
        <w:pStyle w:val="afffd"/>
        <w:ind w:firstLine="851"/>
        <w:jc w:val="both"/>
        <w:rPr>
          <w:b/>
          <w:sz w:val="28"/>
          <w:szCs w:val="28"/>
        </w:rPr>
      </w:pPr>
      <w:bookmarkStart w:id="3" w:name="_Toc349746478"/>
      <w:r w:rsidRPr="00D92331">
        <w:rPr>
          <w:sz w:val="28"/>
          <w:szCs w:val="28"/>
        </w:rPr>
        <w:br w:type="page"/>
      </w:r>
      <w:r w:rsidRPr="00D92331">
        <w:rPr>
          <w:b/>
          <w:sz w:val="28"/>
          <w:szCs w:val="28"/>
        </w:rPr>
        <w:lastRenderedPageBreak/>
        <w:t>Статья 3. Основные понятия и термины</w:t>
      </w:r>
      <w:bookmarkEnd w:id="3"/>
    </w:p>
    <w:p w:rsidR="00EB47A7" w:rsidRPr="00D92331" w:rsidRDefault="00EB47A7" w:rsidP="00D92331">
      <w:pPr>
        <w:pStyle w:val="afffd"/>
        <w:ind w:firstLine="851"/>
        <w:jc w:val="both"/>
        <w:rPr>
          <w:sz w:val="28"/>
          <w:szCs w:val="28"/>
        </w:rPr>
      </w:pPr>
      <w:r w:rsidRPr="00D92331">
        <w:rPr>
          <w:sz w:val="28"/>
          <w:szCs w:val="28"/>
        </w:rPr>
        <w:t>В целях настоящих Правил применяются следующие понятия и термины:</w:t>
      </w:r>
    </w:p>
    <w:p w:rsidR="00EB47A7" w:rsidRPr="00D92331" w:rsidRDefault="00EB47A7" w:rsidP="00D92331">
      <w:pPr>
        <w:pStyle w:val="afffd"/>
        <w:ind w:firstLine="851"/>
        <w:jc w:val="both"/>
        <w:rPr>
          <w:sz w:val="28"/>
          <w:szCs w:val="28"/>
        </w:rPr>
      </w:pPr>
      <w:proofErr w:type="gramStart"/>
      <w:r w:rsidRPr="00D92331">
        <w:rPr>
          <w:b/>
          <w:sz w:val="28"/>
          <w:szCs w:val="28"/>
        </w:rPr>
        <w:t>аварийные</w:t>
      </w:r>
      <w:proofErr w:type="gramEnd"/>
      <w:r w:rsidRPr="00D92331">
        <w:rPr>
          <w:b/>
          <w:sz w:val="28"/>
          <w:szCs w:val="28"/>
        </w:rPr>
        <w:t xml:space="preserve"> работы</w:t>
      </w:r>
      <w:r w:rsidRPr="00D92331">
        <w:rPr>
          <w:sz w:val="28"/>
          <w:szCs w:val="28"/>
        </w:rPr>
        <w:t xml:space="preserve"> – работы, обеспечивающие восстановление работоспособности систем инженерного обеспечения (электро-, тепло-, газо-, водоснабжения и водоотведения, канализации, связи и др.) на территории города Грозный при внезапно возникающих неисправностях (аварийных ситуациях);</w:t>
      </w:r>
    </w:p>
    <w:p w:rsidR="00EB47A7" w:rsidRPr="00D92331" w:rsidRDefault="00EB47A7" w:rsidP="00D92331">
      <w:pPr>
        <w:pStyle w:val="afffd"/>
        <w:ind w:firstLine="851"/>
        <w:jc w:val="both"/>
        <w:rPr>
          <w:sz w:val="28"/>
          <w:szCs w:val="28"/>
        </w:rPr>
      </w:pPr>
      <w:r w:rsidRPr="00D92331">
        <w:rPr>
          <w:b/>
          <w:sz w:val="28"/>
          <w:szCs w:val="28"/>
        </w:rPr>
        <w:t>аварийная ситуация</w:t>
      </w:r>
      <w:r w:rsidRPr="00D92331">
        <w:rPr>
          <w:sz w:val="28"/>
          <w:szCs w:val="28"/>
        </w:rPr>
        <w:t xml:space="preserve"> – ситуация, влекущая за собой значительные перебои, полную остановку или снижение надежности </w:t>
      </w:r>
      <w:proofErr w:type="spellStart"/>
      <w:r w:rsidRPr="00D92331">
        <w:rPr>
          <w:sz w:val="28"/>
          <w:szCs w:val="28"/>
        </w:rPr>
        <w:t>ресурсоснабжения</w:t>
      </w:r>
      <w:proofErr w:type="spellEnd"/>
      <w:r w:rsidRPr="00D92331">
        <w:rPr>
          <w:sz w:val="28"/>
          <w:szCs w:val="28"/>
        </w:rPr>
        <w:t xml:space="preserve"> (водоснабжения, водоотведения, теплоснабжения, газоснабжения, электроснабжения) города, квартала, жилого дома, другого жизненно важного объекта в результате непредвиденных, неожиданных нарушений в работе инженерных коммуникаций и сооружений;</w:t>
      </w:r>
    </w:p>
    <w:p w:rsidR="00EB47A7" w:rsidRPr="00D92331" w:rsidRDefault="00EB47A7" w:rsidP="00D92331">
      <w:pPr>
        <w:pStyle w:val="afffd"/>
        <w:ind w:firstLine="851"/>
        <w:jc w:val="both"/>
        <w:rPr>
          <w:sz w:val="28"/>
          <w:szCs w:val="28"/>
        </w:rPr>
      </w:pPr>
      <w:r w:rsidRPr="00D92331">
        <w:rPr>
          <w:b/>
          <w:sz w:val="28"/>
          <w:szCs w:val="28"/>
        </w:rPr>
        <w:t>благоустройство</w:t>
      </w:r>
      <w:r w:rsidRPr="00D92331">
        <w:rPr>
          <w:sz w:val="28"/>
          <w:szCs w:val="28"/>
        </w:rPr>
        <w:t xml:space="preserve"> – комплекс предусмотренных настоящими Правилами мероприятий по содержанию территории города Грозного, проектированию и размещению элементов благоустройства, направленных на создание комфортных условий проживания граждан, улучшение санитарного и эстетического состоянии территории города Грозного;</w:t>
      </w:r>
    </w:p>
    <w:p w:rsidR="00EB47A7" w:rsidRPr="00D92331" w:rsidRDefault="00EB47A7" w:rsidP="00D92331">
      <w:pPr>
        <w:pStyle w:val="afffd"/>
        <w:ind w:firstLine="851"/>
        <w:jc w:val="both"/>
        <w:rPr>
          <w:sz w:val="28"/>
          <w:szCs w:val="28"/>
        </w:rPr>
      </w:pPr>
      <w:r w:rsidRPr="00D92331">
        <w:rPr>
          <w:b/>
          <w:sz w:val="28"/>
          <w:szCs w:val="28"/>
        </w:rPr>
        <w:t>городские леса</w:t>
      </w:r>
      <w:r w:rsidRPr="00D92331">
        <w:rPr>
          <w:b/>
          <w:bCs/>
          <w:sz w:val="28"/>
          <w:szCs w:val="28"/>
        </w:rPr>
        <w:t xml:space="preserve"> </w:t>
      </w:r>
      <w:r w:rsidRPr="00D92331">
        <w:rPr>
          <w:sz w:val="28"/>
          <w:szCs w:val="28"/>
        </w:rPr>
        <w:t>– леса, расположенные на землях населенных пунктов;</w:t>
      </w:r>
    </w:p>
    <w:p w:rsidR="00EB47A7" w:rsidRPr="00D92331" w:rsidRDefault="00EB47A7" w:rsidP="00D92331">
      <w:pPr>
        <w:pStyle w:val="afffd"/>
        <w:ind w:firstLine="851"/>
        <w:jc w:val="both"/>
        <w:rPr>
          <w:sz w:val="28"/>
          <w:szCs w:val="28"/>
        </w:rPr>
      </w:pPr>
      <w:r w:rsidRPr="00D92331">
        <w:rPr>
          <w:b/>
          <w:sz w:val="28"/>
          <w:szCs w:val="28"/>
        </w:rPr>
        <w:t>дворовая (внутриквартальная) территория</w:t>
      </w:r>
      <w:r w:rsidRPr="00D92331">
        <w:rPr>
          <w:sz w:val="28"/>
          <w:szCs w:val="28"/>
        </w:rPr>
        <w:t xml:space="preserve"> – прилегающая территория, ограниченная по периметру многоквартирными жилыми домами (границами земельных участков, на которых расположены многоквартирные жилые дома), используемая собственниками помещений в многоквартирном доме, на которой в интересах указанных лиц размещаются детские площадки, места отдыха, сушки белья, парковки автомобилей, детские и спортивные площадки, контейнерные площадки, въезды, сквозные проезды, тротуары, газоны, иные зеленые насаждения;</w:t>
      </w:r>
    </w:p>
    <w:p w:rsidR="00EB47A7" w:rsidRPr="00D92331" w:rsidRDefault="00EB47A7" w:rsidP="00D92331">
      <w:pPr>
        <w:pStyle w:val="afffd"/>
        <w:ind w:firstLine="851"/>
        <w:jc w:val="both"/>
        <w:rPr>
          <w:sz w:val="28"/>
          <w:szCs w:val="28"/>
        </w:rPr>
      </w:pPr>
      <w:r w:rsidRPr="00D92331">
        <w:rPr>
          <w:b/>
          <w:sz w:val="28"/>
          <w:szCs w:val="28"/>
        </w:rPr>
        <w:t>зеленые насаждения</w:t>
      </w:r>
      <w:r w:rsidRPr="00D92331">
        <w:rPr>
          <w:sz w:val="28"/>
          <w:szCs w:val="28"/>
        </w:rPr>
        <w:t xml:space="preserve"> – совокупность древесных, кустарниковых и травянистых растений, произрастающих на определенной территории;</w:t>
      </w:r>
    </w:p>
    <w:p w:rsidR="00EB47A7" w:rsidRPr="00D92331" w:rsidRDefault="00EB47A7" w:rsidP="00D92331">
      <w:pPr>
        <w:pStyle w:val="afffd"/>
        <w:ind w:firstLine="851"/>
        <w:jc w:val="both"/>
        <w:rPr>
          <w:sz w:val="28"/>
          <w:szCs w:val="28"/>
        </w:rPr>
      </w:pPr>
      <w:r w:rsidRPr="00D92331">
        <w:rPr>
          <w:b/>
          <w:sz w:val="28"/>
          <w:szCs w:val="28"/>
        </w:rPr>
        <w:t>киоск</w:t>
      </w:r>
      <w:r w:rsidRPr="00D92331">
        <w:rPr>
          <w:sz w:val="28"/>
          <w:szCs w:val="28"/>
        </w:rPr>
        <w:t xml:space="preserve">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EB47A7" w:rsidRPr="00D92331" w:rsidRDefault="00EB47A7" w:rsidP="00D92331">
      <w:pPr>
        <w:pStyle w:val="afffd"/>
        <w:ind w:firstLine="851"/>
        <w:jc w:val="both"/>
        <w:rPr>
          <w:sz w:val="28"/>
          <w:szCs w:val="28"/>
        </w:rPr>
      </w:pPr>
      <w:r w:rsidRPr="00D92331">
        <w:rPr>
          <w:b/>
          <w:sz w:val="28"/>
          <w:szCs w:val="28"/>
        </w:rPr>
        <w:t>контейнеры</w:t>
      </w:r>
      <w:r w:rsidRPr="00D92331">
        <w:rPr>
          <w:sz w:val="28"/>
          <w:szCs w:val="28"/>
        </w:rPr>
        <w:t xml:space="preserve"> – стандартные металлические, пластиковые емкости, специально предназначенные для сбора и временного хранения бытовых отходов;</w:t>
      </w:r>
    </w:p>
    <w:p w:rsidR="00EB47A7" w:rsidRPr="00D92331" w:rsidRDefault="00EB47A7" w:rsidP="00D92331">
      <w:pPr>
        <w:pStyle w:val="afffd"/>
        <w:ind w:firstLine="851"/>
        <w:jc w:val="both"/>
        <w:rPr>
          <w:sz w:val="28"/>
          <w:szCs w:val="28"/>
        </w:rPr>
      </w:pPr>
      <w:r w:rsidRPr="00D92331">
        <w:rPr>
          <w:b/>
          <w:sz w:val="28"/>
          <w:szCs w:val="28"/>
        </w:rPr>
        <w:t>контейнерная площадка</w:t>
      </w:r>
      <w:r w:rsidRPr="00D92331">
        <w:rPr>
          <w:sz w:val="28"/>
          <w:szCs w:val="28"/>
        </w:rPr>
        <w:t xml:space="preserve"> – специально оборудованная площадка для размещения контейнеров;</w:t>
      </w:r>
    </w:p>
    <w:p w:rsidR="00EB47A7" w:rsidRPr="00D92331" w:rsidRDefault="00EB47A7" w:rsidP="00D92331">
      <w:pPr>
        <w:pStyle w:val="afffd"/>
        <w:ind w:firstLine="851"/>
        <w:jc w:val="both"/>
        <w:rPr>
          <w:sz w:val="28"/>
          <w:szCs w:val="28"/>
        </w:rPr>
      </w:pPr>
      <w:r w:rsidRPr="00D92331">
        <w:rPr>
          <w:b/>
          <w:sz w:val="28"/>
          <w:szCs w:val="28"/>
        </w:rPr>
        <w:t>леса, расположенные на особо охраняемых природных территориях</w:t>
      </w:r>
      <w:r w:rsidRPr="00D92331">
        <w:rPr>
          <w:sz w:val="28"/>
          <w:szCs w:val="28"/>
        </w:rPr>
        <w:t xml:space="preserve"> −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иных установленных федеральными законами особо охраняемых природных территориях;</w:t>
      </w:r>
    </w:p>
    <w:p w:rsidR="00EB47A7" w:rsidRPr="00D92331" w:rsidRDefault="00EB47A7" w:rsidP="00D92331">
      <w:pPr>
        <w:pStyle w:val="afffd"/>
        <w:ind w:firstLine="851"/>
        <w:jc w:val="both"/>
        <w:rPr>
          <w:sz w:val="28"/>
          <w:szCs w:val="28"/>
        </w:rPr>
      </w:pPr>
      <w:r w:rsidRPr="00D92331">
        <w:rPr>
          <w:b/>
          <w:sz w:val="28"/>
          <w:szCs w:val="28"/>
        </w:rPr>
        <w:t>летняя площадка с оказанием услуг питания</w:t>
      </w:r>
      <w:r w:rsidRPr="00D92331">
        <w:rPr>
          <w:sz w:val="28"/>
          <w:szCs w:val="28"/>
        </w:rPr>
        <w:t xml:space="preserve"> – специально оборудованное временное сооружение при предприятии общественного питания, представляющая собой площадку для дополнительного обслуживания питанием потребителей;</w:t>
      </w:r>
    </w:p>
    <w:p w:rsidR="00EB47A7" w:rsidRPr="00D92331" w:rsidRDefault="00EB47A7" w:rsidP="00D92331">
      <w:pPr>
        <w:pStyle w:val="afffd"/>
        <w:ind w:firstLine="851"/>
        <w:jc w:val="both"/>
        <w:rPr>
          <w:sz w:val="28"/>
          <w:szCs w:val="28"/>
        </w:rPr>
      </w:pPr>
      <w:proofErr w:type="gramStart"/>
      <w:r w:rsidRPr="00D92331">
        <w:rPr>
          <w:b/>
          <w:sz w:val="28"/>
          <w:szCs w:val="28"/>
        </w:rPr>
        <w:lastRenderedPageBreak/>
        <w:t>лоток</w:t>
      </w:r>
      <w:proofErr w:type="gramEnd"/>
      <w:r w:rsidRPr="00D92331">
        <w:rPr>
          <w:sz w:val="28"/>
          <w:szCs w:val="28"/>
        </w:rPr>
        <w:t xml:space="preserve"> – передвижной сезонный торговый объект, осуществляющий разносную торговлю, не имеющий торгового зала и помещений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площади которой размещен товарный запас на один день;</w:t>
      </w:r>
    </w:p>
    <w:p w:rsidR="00EB47A7" w:rsidRPr="00D92331" w:rsidRDefault="00EB47A7" w:rsidP="00D92331">
      <w:pPr>
        <w:pStyle w:val="afffd"/>
        <w:ind w:firstLine="851"/>
        <w:jc w:val="both"/>
        <w:rPr>
          <w:sz w:val="28"/>
          <w:szCs w:val="28"/>
        </w:rPr>
      </w:pPr>
      <w:proofErr w:type="spellStart"/>
      <w:proofErr w:type="gramStart"/>
      <w:r w:rsidRPr="00D92331">
        <w:rPr>
          <w:b/>
          <w:sz w:val="28"/>
          <w:szCs w:val="28"/>
        </w:rPr>
        <w:t>малы</w:t>
      </w:r>
      <w:proofErr w:type="gramEnd"/>
      <w:r w:rsidRPr="00D92331">
        <w:rPr>
          <w:b/>
          <w:sz w:val="28"/>
          <w:szCs w:val="28"/>
        </w:rPr>
        <w:t>e</w:t>
      </w:r>
      <w:proofErr w:type="spellEnd"/>
      <w:r w:rsidRPr="00D92331">
        <w:rPr>
          <w:b/>
          <w:sz w:val="28"/>
          <w:szCs w:val="28"/>
        </w:rPr>
        <w:t xml:space="preserve"> </w:t>
      </w:r>
      <w:r w:rsidR="00F33BBB" w:rsidRPr="00D92331">
        <w:rPr>
          <w:b/>
          <w:sz w:val="28"/>
          <w:szCs w:val="28"/>
        </w:rPr>
        <w:t>архитектурные</w:t>
      </w:r>
      <w:r w:rsidRPr="00D92331">
        <w:rPr>
          <w:b/>
          <w:sz w:val="28"/>
          <w:szCs w:val="28"/>
        </w:rPr>
        <w:t xml:space="preserve"> формы</w:t>
      </w:r>
      <w:r w:rsidRPr="00D92331">
        <w:rPr>
          <w:sz w:val="28"/>
          <w:szCs w:val="28"/>
        </w:rPr>
        <w:t xml:space="preserve">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ограничивающие устройства, коммунально-бытовое и техническое оборудование (киоски, павильоны, летние кафе, стенды, щиты для газет, афиш и объявлений, световая реклама, вывески, установки  по декоративной подсветке зданий и памятников) на территории города Грозный;</w:t>
      </w:r>
    </w:p>
    <w:p w:rsidR="00EB47A7" w:rsidRPr="00D92331" w:rsidRDefault="00EB47A7" w:rsidP="00D92331">
      <w:pPr>
        <w:pStyle w:val="afffd"/>
        <w:ind w:firstLine="851"/>
        <w:jc w:val="both"/>
        <w:rPr>
          <w:sz w:val="28"/>
          <w:szCs w:val="28"/>
        </w:rPr>
      </w:pPr>
      <w:r w:rsidRPr="00D92331">
        <w:rPr>
          <w:b/>
          <w:sz w:val="28"/>
          <w:szCs w:val="28"/>
        </w:rPr>
        <w:t>нестационарный торговый объект</w:t>
      </w:r>
      <w:r w:rsidRPr="00D92331">
        <w:rPr>
          <w:sz w:val="28"/>
          <w:szCs w:val="28"/>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EB47A7" w:rsidRPr="00D92331" w:rsidRDefault="00EB47A7" w:rsidP="00D92331">
      <w:pPr>
        <w:pStyle w:val="afffd"/>
        <w:ind w:firstLine="851"/>
        <w:jc w:val="both"/>
        <w:rPr>
          <w:sz w:val="28"/>
          <w:szCs w:val="28"/>
        </w:rPr>
      </w:pPr>
      <w:proofErr w:type="gramStart"/>
      <w:r w:rsidRPr="00D92331">
        <w:rPr>
          <w:b/>
          <w:sz w:val="28"/>
          <w:szCs w:val="28"/>
        </w:rPr>
        <w:t>оборудование</w:t>
      </w:r>
      <w:proofErr w:type="gramEnd"/>
      <w:r w:rsidRPr="00D92331">
        <w:rPr>
          <w:b/>
          <w:sz w:val="28"/>
          <w:szCs w:val="28"/>
        </w:rPr>
        <w:t xml:space="preserve"> зеленого хозяйства</w:t>
      </w:r>
      <w:r w:rsidRPr="00D92331">
        <w:rPr>
          <w:sz w:val="28"/>
          <w:szCs w:val="28"/>
        </w:rPr>
        <w:t xml:space="preserve"> – здания, помещения, инженерные сети, каркасы, подсветка и иные сооружения и технические средства, находящиеся на объекте озеленения и обеспечивающие возможность его использования по назначению;</w:t>
      </w:r>
    </w:p>
    <w:p w:rsidR="00EB47A7" w:rsidRPr="00D92331" w:rsidRDefault="00EB47A7" w:rsidP="00D92331">
      <w:pPr>
        <w:pStyle w:val="afffd"/>
        <w:ind w:firstLine="851"/>
        <w:jc w:val="both"/>
        <w:rPr>
          <w:sz w:val="28"/>
          <w:szCs w:val="28"/>
        </w:rPr>
      </w:pPr>
      <w:r w:rsidRPr="00D92331">
        <w:rPr>
          <w:b/>
          <w:sz w:val="28"/>
          <w:szCs w:val="28"/>
        </w:rPr>
        <w:t>объект размещения отходов</w:t>
      </w:r>
      <w:r w:rsidRPr="00D92331">
        <w:rPr>
          <w:sz w:val="28"/>
          <w:szCs w:val="28"/>
        </w:rPr>
        <w:t xml:space="preserve"> – специально оборудованное сооружение, предназначенное для размещения отходов (полигон, </w:t>
      </w:r>
      <w:proofErr w:type="spellStart"/>
      <w:r w:rsidRPr="00D92331">
        <w:rPr>
          <w:sz w:val="28"/>
          <w:szCs w:val="28"/>
        </w:rPr>
        <w:t>шламохранилище</w:t>
      </w:r>
      <w:proofErr w:type="spellEnd"/>
      <w:r w:rsidRPr="00D92331">
        <w:rPr>
          <w:sz w:val="28"/>
          <w:szCs w:val="28"/>
        </w:rPr>
        <w:t xml:space="preserve">, </w:t>
      </w:r>
      <w:proofErr w:type="spellStart"/>
      <w:r w:rsidRPr="00D92331">
        <w:rPr>
          <w:sz w:val="28"/>
          <w:szCs w:val="28"/>
        </w:rPr>
        <w:t>хвостохранилище</w:t>
      </w:r>
      <w:proofErr w:type="spellEnd"/>
      <w:r w:rsidRPr="00D92331">
        <w:rPr>
          <w:sz w:val="28"/>
          <w:szCs w:val="28"/>
        </w:rPr>
        <w:t>, отвал горных пород и другое);</w:t>
      </w:r>
    </w:p>
    <w:p w:rsidR="00EB47A7" w:rsidRPr="00D92331" w:rsidRDefault="00EB47A7" w:rsidP="00D92331">
      <w:pPr>
        <w:pStyle w:val="afffd"/>
        <w:ind w:firstLine="851"/>
        <w:jc w:val="both"/>
        <w:rPr>
          <w:sz w:val="28"/>
          <w:szCs w:val="28"/>
        </w:rPr>
      </w:pPr>
      <w:r w:rsidRPr="00D92331">
        <w:rPr>
          <w:b/>
          <w:sz w:val="28"/>
          <w:szCs w:val="28"/>
        </w:rPr>
        <w:t>объект комплексного благоустройства</w:t>
      </w:r>
      <w:r w:rsidRPr="00D92331">
        <w:rPr>
          <w:sz w:val="28"/>
          <w:szCs w:val="28"/>
        </w:rPr>
        <w:t xml:space="preserve"> – часть территории города, на которой осуществляется деятельность по комплексному благоустройству, в том числе площадки, дворы, кварталы, функционально-планировочные образования, территории административных районов города,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города Грозного;</w:t>
      </w:r>
    </w:p>
    <w:p w:rsidR="00EB47A7" w:rsidRPr="00D92331" w:rsidRDefault="00EB47A7" w:rsidP="00D92331">
      <w:pPr>
        <w:pStyle w:val="afffd"/>
        <w:ind w:firstLine="851"/>
        <w:jc w:val="both"/>
        <w:rPr>
          <w:sz w:val="28"/>
          <w:szCs w:val="28"/>
        </w:rPr>
      </w:pPr>
      <w:r w:rsidRPr="00D92331">
        <w:rPr>
          <w:b/>
          <w:sz w:val="28"/>
          <w:szCs w:val="28"/>
        </w:rPr>
        <w:t>объект озеленения</w:t>
      </w:r>
      <w:r w:rsidRPr="00D92331">
        <w:rPr>
          <w:sz w:val="28"/>
          <w:szCs w:val="28"/>
        </w:rPr>
        <w:t xml:space="preserve"> – озелененная территория, организованная по принципам ландшафтной архитектуры: бульвар, сквер, сад, парк и др</w:t>
      </w:r>
      <w:r w:rsidRPr="00D92331">
        <w:rPr>
          <w:b/>
          <w:bCs/>
          <w:i/>
          <w:iCs/>
          <w:sz w:val="28"/>
          <w:szCs w:val="28"/>
        </w:rPr>
        <w:t>.</w:t>
      </w:r>
      <w:r w:rsidRPr="00D92331">
        <w:rPr>
          <w:sz w:val="28"/>
          <w:szCs w:val="28"/>
        </w:rPr>
        <w:t xml:space="preserve"> В соответствии с функциональным назначением объект озеленения включает в себя необходимые элементы благоустройства: дорожно-</w:t>
      </w:r>
      <w:proofErr w:type="spellStart"/>
      <w:r w:rsidRPr="00D92331">
        <w:rPr>
          <w:sz w:val="28"/>
          <w:szCs w:val="28"/>
        </w:rPr>
        <w:t>тропиночную</w:t>
      </w:r>
      <w:proofErr w:type="spellEnd"/>
      <w:r w:rsidRPr="00D92331">
        <w:rPr>
          <w:sz w:val="28"/>
          <w:szCs w:val="28"/>
        </w:rPr>
        <w:t xml:space="preserve"> и тротуарную сеть, площадки, скамейки, малые архитектурные формы;</w:t>
      </w:r>
    </w:p>
    <w:p w:rsidR="00EB47A7" w:rsidRPr="00D92331" w:rsidRDefault="00EB47A7" w:rsidP="00D92331">
      <w:pPr>
        <w:pStyle w:val="afffd"/>
        <w:ind w:firstLine="851"/>
        <w:jc w:val="both"/>
        <w:rPr>
          <w:sz w:val="28"/>
          <w:szCs w:val="28"/>
        </w:rPr>
      </w:pPr>
      <w:r w:rsidRPr="00D92331">
        <w:rPr>
          <w:b/>
          <w:sz w:val="28"/>
          <w:szCs w:val="28"/>
        </w:rPr>
        <w:t xml:space="preserve">озеленение </w:t>
      </w:r>
      <w:r w:rsidRPr="00D92331">
        <w:rPr>
          <w:sz w:val="28"/>
          <w:szCs w:val="28"/>
        </w:rPr>
        <w:t>– комплекс мероприятий по посадке растений и устройству газонов;</w:t>
      </w:r>
    </w:p>
    <w:p w:rsidR="008444EC" w:rsidRDefault="00EB47A7" w:rsidP="00D92331">
      <w:pPr>
        <w:pStyle w:val="afffd"/>
        <w:ind w:firstLine="851"/>
        <w:jc w:val="both"/>
        <w:rPr>
          <w:sz w:val="28"/>
          <w:szCs w:val="28"/>
        </w:rPr>
      </w:pPr>
      <w:r w:rsidRPr="00D92331">
        <w:rPr>
          <w:b/>
          <w:sz w:val="28"/>
          <w:szCs w:val="28"/>
        </w:rPr>
        <w:t>озелененные территории</w:t>
      </w:r>
      <w:r w:rsidRPr="00D92331">
        <w:rPr>
          <w:sz w:val="28"/>
          <w:szCs w:val="28"/>
        </w:rPr>
        <w:t xml:space="preserve"> – объекты градостроительного нормирования, представленные в виде садов, скверов, бульваров, территорий зеленых насаждений в составе участков жилой, общественной, производственной застройки;</w:t>
      </w:r>
    </w:p>
    <w:p w:rsidR="00EB47A7" w:rsidRPr="00D92331" w:rsidRDefault="00EB47A7" w:rsidP="00D92331">
      <w:pPr>
        <w:pStyle w:val="afffd"/>
        <w:ind w:firstLine="851"/>
        <w:jc w:val="both"/>
        <w:rPr>
          <w:sz w:val="28"/>
          <w:szCs w:val="28"/>
        </w:rPr>
      </w:pPr>
      <w:proofErr w:type="gramStart"/>
      <w:r w:rsidRPr="00D92331">
        <w:rPr>
          <w:b/>
          <w:sz w:val="28"/>
          <w:szCs w:val="28"/>
        </w:rPr>
        <w:t>павильон</w:t>
      </w:r>
      <w:proofErr w:type="gramEnd"/>
      <w:r w:rsidRPr="00D92331">
        <w:rPr>
          <w:b/>
          <w:sz w:val="28"/>
          <w:szCs w:val="28"/>
        </w:rPr>
        <w:t xml:space="preserve"> </w:t>
      </w:r>
      <w:r w:rsidRPr="00D92331">
        <w:rPr>
          <w:sz w:val="28"/>
          <w:szCs w:val="28"/>
        </w:rPr>
        <w:t>– оборудованное строение, имеющее торговый зал и помещения для хранения товарного запаса, рассчитанное на одно или несколько рабочих мест;</w:t>
      </w:r>
    </w:p>
    <w:p w:rsidR="00EB47A7" w:rsidRPr="00D92331" w:rsidRDefault="00EB47A7" w:rsidP="00D92331">
      <w:pPr>
        <w:pStyle w:val="afffd"/>
        <w:ind w:firstLine="851"/>
        <w:jc w:val="both"/>
        <w:rPr>
          <w:sz w:val="28"/>
          <w:szCs w:val="28"/>
        </w:rPr>
      </w:pPr>
      <w:r w:rsidRPr="00D92331">
        <w:rPr>
          <w:b/>
          <w:sz w:val="28"/>
          <w:szCs w:val="28"/>
        </w:rPr>
        <w:lastRenderedPageBreak/>
        <w:t>плановые работы</w:t>
      </w:r>
      <w:r w:rsidRPr="00D92331">
        <w:rPr>
          <w:sz w:val="28"/>
          <w:szCs w:val="28"/>
        </w:rPr>
        <w:t xml:space="preserve"> – работы, проводимые при строительстве, реконструкции, капитальном ремонте объектов капитального строительства и систем инженерного обеспечения (электро-, тепло-, газо-, водоснабжения и водоотведения, канализации, связи и др.), при археологических, реставрационных работах, при работах по благоустройству и озеленению территорий, а также по установке и демонтажу объектов с кратковременным сроком эксплуатации, в том числе отдельно стоящих рекламных конструкций, знаково-информационных систем, других конструкций и объектов на территории города Грозный;</w:t>
      </w:r>
    </w:p>
    <w:p w:rsidR="00EB47A7" w:rsidRPr="00D92331" w:rsidRDefault="00EB47A7" w:rsidP="00D92331">
      <w:pPr>
        <w:pStyle w:val="afffd"/>
        <w:ind w:firstLine="851"/>
        <w:jc w:val="both"/>
        <w:rPr>
          <w:sz w:val="28"/>
          <w:szCs w:val="28"/>
        </w:rPr>
      </w:pPr>
      <w:r w:rsidRPr="00D92331">
        <w:rPr>
          <w:b/>
          <w:sz w:val="28"/>
          <w:szCs w:val="28"/>
        </w:rPr>
        <w:t>предприятие зеленого хозяйства</w:t>
      </w:r>
      <w:r w:rsidRPr="00D92331">
        <w:rPr>
          <w:sz w:val="28"/>
          <w:szCs w:val="28"/>
        </w:rPr>
        <w:t xml:space="preserve"> – субъект хозяйственной деятельности, осуществляющий в установленном порядке деятельность по озеленению территории города Грозного, содержанию зеленых насаждений и озелененных территорий общего пользования на территории города Грозного;</w:t>
      </w:r>
    </w:p>
    <w:p w:rsidR="00EB47A7" w:rsidRPr="00D92331" w:rsidRDefault="00EB47A7" w:rsidP="00D92331">
      <w:pPr>
        <w:pStyle w:val="afffd"/>
        <w:ind w:firstLine="851"/>
        <w:jc w:val="both"/>
        <w:rPr>
          <w:spacing w:val="2"/>
          <w:sz w:val="28"/>
          <w:szCs w:val="28"/>
        </w:rPr>
      </w:pPr>
      <w:proofErr w:type="gramStart"/>
      <w:r w:rsidRPr="00D92331">
        <w:rPr>
          <w:b/>
          <w:spacing w:val="2"/>
          <w:sz w:val="28"/>
          <w:szCs w:val="28"/>
        </w:rPr>
        <w:t>прилегающая</w:t>
      </w:r>
      <w:proofErr w:type="gramEnd"/>
      <w:r w:rsidRPr="00D92331">
        <w:rPr>
          <w:b/>
          <w:spacing w:val="2"/>
          <w:sz w:val="28"/>
          <w:szCs w:val="28"/>
        </w:rPr>
        <w:t xml:space="preserve"> территория</w:t>
      </w:r>
      <w:r w:rsidRPr="00D92331">
        <w:rPr>
          <w:spacing w:val="2"/>
          <w:sz w:val="28"/>
          <w:szCs w:val="28"/>
        </w:rPr>
        <w:t xml:space="preserve"> – часть территории общего пользования с элементами благоустройства, непосредственно примыкающая к границе земельного участка, здания, строения, сооружения (включая временные), ограждения, строительной площадки, к объектам торговли и иным объектам, находящимся в собственности, хозяйственном ведении, оперативном управлении, в аренде, пользовании. Границы прилегающей территории определяются в соответствии с настоящими Правилами;</w:t>
      </w:r>
    </w:p>
    <w:p w:rsidR="00EB47A7" w:rsidRPr="00D92331" w:rsidRDefault="00EB47A7" w:rsidP="00D92331">
      <w:pPr>
        <w:pStyle w:val="afffd"/>
        <w:ind w:firstLine="851"/>
        <w:jc w:val="both"/>
        <w:rPr>
          <w:sz w:val="28"/>
          <w:szCs w:val="28"/>
        </w:rPr>
      </w:pPr>
      <w:r w:rsidRPr="00D92331">
        <w:rPr>
          <w:b/>
          <w:sz w:val="28"/>
          <w:szCs w:val="28"/>
        </w:rPr>
        <w:t>специализированные организации</w:t>
      </w:r>
      <w:r w:rsidRPr="00D92331">
        <w:rPr>
          <w:sz w:val="28"/>
          <w:szCs w:val="28"/>
        </w:rPr>
        <w:t xml:space="preserve"> – индивидуальные предприниматели и организации, осуществляющие в установленном порядке на основании  разрешительной документации определенный вид деятельности;</w:t>
      </w:r>
    </w:p>
    <w:p w:rsidR="00EB47A7" w:rsidRPr="00D92331" w:rsidRDefault="00EB47A7" w:rsidP="00D92331">
      <w:pPr>
        <w:pStyle w:val="afffd"/>
        <w:ind w:firstLine="851"/>
        <w:jc w:val="both"/>
        <w:rPr>
          <w:sz w:val="28"/>
          <w:szCs w:val="28"/>
        </w:rPr>
      </w:pPr>
      <w:r w:rsidRPr="00D92331">
        <w:rPr>
          <w:b/>
          <w:sz w:val="28"/>
          <w:szCs w:val="28"/>
        </w:rPr>
        <w:t>управляющие многоквартирными домами</w:t>
      </w:r>
      <w:r w:rsidRPr="00D92331">
        <w:rPr>
          <w:sz w:val="28"/>
          <w:szCs w:val="28"/>
        </w:rPr>
        <w:t xml:space="preserve"> – собственники помещений в многоквартирном доме, осуществляющие непосредственное управление в многоквартирном доме, товарищества собственников жилья, жилищные кооперативы или иные специализированные потребительские кооперативы, управляющие организации, осуществляющие управление многоквартирными домами на основании договоров управления или заключившие с собственниками помещений многоквартирного дома договоры на оказание услуг по содержанию и ремонту общего имущества в таком доме, в порядке, установленном действующим законодательством;</w:t>
      </w:r>
    </w:p>
    <w:p w:rsidR="00EB47A7" w:rsidRPr="00D92331" w:rsidRDefault="00EB47A7" w:rsidP="00D92331">
      <w:pPr>
        <w:pStyle w:val="afffd"/>
        <w:ind w:firstLine="851"/>
        <w:jc w:val="both"/>
        <w:rPr>
          <w:sz w:val="28"/>
          <w:szCs w:val="28"/>
        </w:rPr>
      </w:pPr>
      <w:r w:rsidRPr="00D92331">
        <w:rPr>
          <w:b/>
          <w:sz w:val="28"/>
          <w:szCs w:val="28"/>
        </w:rPr>
        <w:t>элементы благоустройства</w:t>
      </w:r>
      <w:r w:rsidRPr="00D92331">
        <w:rPr>
          <w:sz w:val="28"/>
          <w:szCs w:val="28"/>
        </w:rPr>
        <w:t xml:space="preserve"> – составные части благоустройства (малые архитектурные формы, различные виды оборудования и оформления, декоративные, технические, планировочные, конструктивные элементы);</w:t>
      </w:r>
    </w:p>
    <w:p w:rsidR="00EB47A7" w:rsidRPr="00D92331" w:rsidRDefault="00EB47A7" w:rsidP="00D92331">
      <w:pPr>
        <w:pStyle w:val="afffd"/>
        <w:ind w:firstLine="851"/>
        <w:jc w:val="both"/>
        <w:rPr>
          <w:sz w:val="28"/>
          <w:szCs w:val="28"/>
        </w:rPr>
      </w:pPr>
      <w:r w:rsidRPr="00D92331">
        <w:rPr>
          <w:b/>
          <w:sz w:val="28"/>
          <w:szCs w:val="28"/>
        </w:rPr>
        <w:t>тактильные наземные указатели</w:t>
      </w:r>
      <w:r w:rsidRPr="00D92331">
        <w:rPr>
          <w:sz w:val="28"/>
          <w:szCs w:val="28"/>
        </w:rPr>
        <w:t xml:space="preserve"> – средства отображения информации, представляющие собой полосу определенного рисунка и цвета, позволяющие инвалидам по зрению ориентироваться в пространстве путем осязания стопами ног, тростью или используя остаточное зрение (дорожные и напольные, предупреждающие и направляющие);</w:t>
      </w:r>
    </w:p>
    <w:p w:rsidR="00EB47A7" w:rsidRPr="00D92331" w:rsidRDefault="00EB47A7" w:rsidP="00D92331">
      <w:pPr>
        <w:pStyle w:val="afffd"/>
        <w:ind w:firstLine="851"/>
        <w:jc w:val="both"/>
        <w:rPr>
          <w:sz w:val="28"/>
          <w:szCs w:val="28"/>
        </w:rPr>
      </w:pPr>
      <w:r w:rsidRPr="00D92331">
        <w:rPr>
          <w:sz w:val="28"/>
          <w:szCs w:val="28"/>
        </w:rPr>
        <w:t>иные понятия и термины, используемые в настоящих Правилах, применяются в значениях, определенных законами и нормативными правовыми актами Российской Федерации и Чеченской Республики.</w:t>
      </w:r>
    </w:p>
    <w:p w:rsidR="00EB47A7" w:rsidRPr="00D92331" w:rsidRDefault="00EB47A7" w:rsidP="00D92331">
      <w:pPr>
        <w:pStyle w:val="afffd"/>
        <w:ind w:firstLine="851"/>
        <w:jc w:val="both"/>
        <w:rPr>
          <w:sz w:val="28"/>
          <w:szCs w:val="28"/>
        </w:rPr>
      </w:pPr>
    </w:p>
    <w:p w:rsidR="00113DFD" w:rsidRDefault="00113DFD" w:rsidP="00D92331">
      <w:pPr>
        <w:pStyle w:val="afffd"/>
        <w:ind w:firstLine="851"/>
        <w:jc w:val="both"/>
        <w:rPr>
          <w:b/>
          <w:sz w:val="28"/>
          <w:szCs w:val="28"/>
        </w:rPr>
      </w:pPr>
      <w:bookmarkStart w:id="4" w:name="_Toc349746479"/>
    </w:p>
    <w:p w:rsidR="00113DFD" w:rsidRDefault="00113DFD" w:rsidP="00D92331">
      <w:pPr>
        <w:pStyle w:val="afffd"/>
        <w:ind w:firstLine="851"/>
        <w:jc w:val="both"/>
        <w:rPr>
          <w:b/>
          <w:sz w:val="28"/>
          <w:szCs w:val="28"/>
        </w:rPr>
      </w:pPr>
    </w:p>
    <w:p w:rsidR="00EB47A7" w:rsidRPr="00D92331" w:rsidRDefault="00EB47A7" w:rsidP="00D92331">
      <w:pPr>
        <w:pStyle w:val="afffd"/>
        <w:ind w:firstLine="851"/>
        <w:jc w:val="both"/>
        <w:rPr>
          <w:b/>
          <w:sz w:val="28"/>
          <w:szCs w:val="28"/>
        </w:rPr>
      </w:pPr>
      <w:r w:rsidRPr="00D92331">
        <w:rPr>
          <w:b/>
          <w:sz w:val="28"/>
          <w:szCs w:val="28"/>
        </w:rPr>
        <w:lastRenderedPageBreak/>
        <w:t>Часть II. Элементы благоустройства</w:t>
      </w:r>
      <w:bookmarkEnd w:id="4"/>
    </w:p>
    <w:p w:rsidR="00EB47A7" w:rsidRPr="00D92331" w:rsidRDefault="00EB47A7" w:rsidP="00D92331">
      <w:pPr>
        <w:pStyle w:val="afffd"/>
        <w:ind w:firstLine="851"/>
        <w:jc w:val="both"/>
        <w:rPr>
          <w:b/>
          <w:sz w:val="28"/>
          <w:szCs w:val="28"/>
        </w:rPr>
      </w:pPr>
      <w:bookmarkStart w:id="5" w:name="_Toc349746480"/>
      <w:r w:rsidRPr="00D92331">
        <w:rPr>
          <w:b/>
          <w:sz w:val="28"/>
          <w:szCs w:val="28"/>
        </w:rPr>
        <w:t>Раздел 1. Малые архитектурные формы</w:t>
      </w:r>
      <w:bookmarkEnd w:id="5"/>
    </w:p>
    <w:p w:rsidR="00EB47A7" w:rsidRPr="00D92331" w:rsidRDefault="00EB47A7" w:rsidP="00D92331">
      <w:pPr>
        <w:pStyle w:val="afffd"/>
        <w:ind w:firstLine="851"/>
        <w:jc w:val="both"/>
        <w:rPr>
          <w:sz w:val="28"/>
          <w:szCs w:val="28"/>
        </w:rPr>
      </w:pPr>
    </w:p>
    <w:p w:rsidR="00EB47A7" w:rsidRPr="006121BB" w:rsidRDefault="00EB47A7" w:rsidP="00D92331">
      <w:pPr>
        <w:pStyle w:val="afffd"/>
        <w:ind w:firstLine="851"/>
        <w:jc w:val="both"/>
        <w:rPr>
          <w:b/>
          <w:sz w:val="28"/>
          <w:szCs w:val="28"/>
        </w:rPr>
      </w:pPr>
      <w:bookmarkStart w:id="6" w:name="_Toc349746481"/>
      <w:r w:rsidRPr="006121BB">
        <w:rPr>
          <w:b/>
          <w:sz w:val="28"/>
          <w:szCs w:val="28"/>
        </w:rPr>
        <w:t>Статья 4. Проектирование и размещение малых архитектурных форм</w:t>
      </w:r>
      <w:bookmarkEnd w:id="6"/>
      <w:r w:rsidRPr="006121BB">
        <w:rPr>
          <w:b/>
          <w:sz w:val="28"/>
          <w:szCs w:val="28"/>
        </w:rPr>
        <w:t xml:space="preserve"> </w:t>
      </w:r>
    </w:p>
    <w:p w:rsidR="00EB47A7" w:rsidRPr="00D92331" w:rsidRDefault="00EB47A7" w:rsidP="00D92331">
      <w:pPr>
        <w:pStyle w:val="afffd"/>
        <w:ind w:firstLine="851"/>
        <w:jc w:val="both"/>
        <w:rPr>
          <w:sz w:val="28"/>
          <w:szCs w:val="28"/>
        </w:rPr>
      </w:pPr>
      <w:r w:rsidRPr="00D92331">
        <w:rPr>
          <w:sz w:val="28"/>
          <w:szCs w:val="28"/>
        </w:rPr>
        <w:t>1. Размещение (установка, сооружение) малых архитектурных форм на территориях общего пользования в городе Грозном осуществляется по согласованию с Департаментом строительства и архитектуры Мэрии города Грозного в порядке, определяемом муниципальными правовыми актами.</w:t>
      </w:r>
    </w:p>
    <w:p w:rsidR="00EB47A7" w:rsidRPr="00D92331" w:rsidRDefault="00EB47A7" w:rsidP="00D92331">
      <w:pPr>
        <w:pStyle w:val="afffd"/>
        <w:ind w:firstLine="851"/>
        <w:jc w:val="both"/>
        <w:rPr>
          <w:sz w:val="28"/>
          <w:szCs w:val="28"/>
        </w:rPr>
      </w:pPr>
      <w:r w:rsidRPr="00D92331">
        <w:rPr>
          <w:sz w:val="28"/>
          <w:szCs w:val="28"/>
        </w:rPr>
        <w:t>2. Малые архитектурные формы должны иметь конструктивное решение, гарантирующее их устойчивость, надежность и безопасность граждан.</w:t>
      </w:r>
    </w:p>
    <w:p w:rsidR="00EB47A7" w:rsidRPr="00D92331" w:rsidRDefault="00EB47A7" w:rsidP="00D92331">
      <w:pPr>
        <w:pStyle w:val="afffd"/>
        <w:ind w:firstLine="851"/>
        <w:jc w:val="both"/>
        <w:rPr>
          <w:sz w:val="28"/>
          <w:szCs w:val="28"/>
        </w:rPr>
      </w:pPr>
      <w:r w:rsidRPr="00D92331">
        <w:rPr>
          <w:sz w:val="28"/>
          <w:szCs w:val="28"/>
        </w:rPr>
        <w:t>3. Размещение малых архитектурных форм в зонах охраны объектов культурного наследия производится с соблюдением законодательства об охране объектов культурного наследия.</w:t>
      </w:r>
    </w:p>
    <w:p w:rsidR="00EB47A7" w:rsidRPr="00D92331" w:rsidRDefault="00EB47A7" w:rsidP="00D92331">
      <w:pPr>
        <w:pStyle w:val="afffd"/>
        <w:ind w:firstLine="851"/>
        <w:jc w:val="both"/>
        <w:rPr>
          <w:sz w:val="28"/>
          <w:szCs w:val="28"/>
        </w:rPr>
      </w:pPr>
      <w:r w:rsidRPr="00D92331">
        <w:rPr>
          <w:sz w:val="28"/>
          <w:szCs w:val="28"/>
        </w:rPr>
        <w:t xml:space="preserve">4. Малые архитектурные формы, устанавливаемые с нарушением требований законодательства, строительных правил и санитарных норм, настоящих Правил, подлежат демонтажу. </w:t>
      </w:r>
    </w:p>
    <w:p w:rsidR="00EB47A7" w:rsidRPr="00D92331" w:rsidRDefault="00EB47A7" w:rsidP="00D92331">
      <w:pPr>
        <w:pStyle w:val="afffd"/>
        <w:ind w:firstLine="851"/>
        <w:jc w:val="both"/>
        <w:rPr>
          <w:sz w:val="28"/>
          <w:szCs w:val="28"/>
        </w:rPr>
      </w:pPr>
    </w:p>
    <w:p w:rsidR="00EB47A7" w:rsidRPr="00D92331" w:rsidRDefault="00EB47A7" w:rsidP="00D92331">
      <w:pPr>
        <w:pStyle w:val="afffd"/>
        <w:ind w:firstLine="851"/>
        <w:jc w:val="both"/>
        <w:rPr>
          <w:b/>
          <w:sz w:val="28"/>
          <w:szCs w:val="28"/>
        </w:rPr>
      </w:pPr>
      <w:bookmarkStart w:id="7" w:name="_Toc349746482"/>
      <w:r w:rsidRPr="00D92331">
        <w:rPr>
          <w:b/>
          <w:sz w:val="28"/>
          <w:szCs w:val="28"/>
        </w:rPr>
        <w:t>Статья 5. Содержание малых архитектурных форм</w:t>
      </w:r>
      <w:bookmarkEnd w:id="7"/>
    </w:p>
    <w:p w:rsidR="00EB47A7" w:rsidRPr="00D92331" w:rsidRDefault="00EB47A7" w:rsidP="00D92331">
      <w:pPr>
        <w:pStyle w:val="afffd"/>
        <w:ind w:firstLine="851"/>
        <w:jc w:val="both"/>
        <w:rPr>
          <w:sz w:val="28"/>
          <w:szCs w:val="28"/>
        </w:rPr>
      </w:pPr>
      <w:r w:rsidRPr="00D92331">
        <w:rPr>
          <w:sz w:val="28"/>
          <w:szCs w:val="28"/>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EB47A7" w:rsidRPr="00D92331" w:rsidRDefault="00EB47A7" w:rsidP="00D92331">
      <w:pPr>
        <w:pStyle w:val="afffd"/>
        <w:ind w:firstLine="851"/>
        <w:jc w:val="both"/>
        <w:rPr>
          <w:sz w:val="28"/>
          <w:szCs w:val="28"/>
        </w:rPr>
      </w:pPr>
      <w:r w:rsidRPr="00D92331">
        <w:rPr>
          <w:sz w:val="28"/>
          <w:szCs w:val="28"/>
        </w:rPr>
        <w:t>2. Малые архитектурные формы должны иметь опрятный внешний вид, быть окрашенными и вымытыми. Объекты должны содержаться в исправном состоянии и быть безопасны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EB47A7" w:rsidRPr="00D92331" w:rsidRDefault="00EB47A7" w:rsidP="00D92331">
      <w:pPr>
        <w:pStyle w:val="afffd"/>
        <w:ind w:firstLine="851"/>
        <w:jc w:val="both"/>
        <w:rPr>
          <w:sz w:val="28"/>
          <w:szCs w:val="28"/>
        </w:rPr>
      </w:pPr>
      <w:r w:rsidRPr="00D92331">
        <w:rPr>
          <w:sz w:val="28"/>
          <w:szCs w:val="28"/>
        </w:rPr>
        <w:t>3. Санитарная очистка, ремонт и замена конструктивных элементов малых архитектурных форм должны производиться лицами, указанными в части 2 настоящей статьи, по мере необходимости. Окраска производится по мере необходимости, но не менее одного раза в год.</w:t>
      </w:r>
    </w:p>
    <w:p w:rsidR="00EB47A7" w:rsidRPr="00D92331" w:rsidRDefault="00EB47A7" w:rsidP="00D92331">
      <w:pPr>
        <w:pStyle w:val="afffd"/>
        <w:ind w:firstLine="851"/>
        <w:jc w:val="both"/>
        <w:rPr>
          <w:sz w:val="28"/>
          <w:szCs w:val="28"/>
        </w:rPr>
      </w:pPr>
      <w:r w:rsidRPr="00D92331">
        <w:rPr>
          <w:sz w:val="28"/>
          <w:szCs w:val="28"/>
        </w:rPr>
        <w:t>4.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EB47A7" w:rsidRPr="00D92331" w:rsidRDefault="00EB47A7" w:rsidP="00D92331">
      <w:pPr>
        <w:pStyle w:val="afffd"/>
        <w:ind w:firstLine="851"/>
        <w:jc w:val="both"/>
        <w:rPr>
          <w:sz w:val="28"/>
          <w:szCs w:val="28"/>
        </w:rPr>
      </w:pPr>
      <w:r w:rsidRPr="00D92331">
        <w:rPr>
          <w:sz w:val="28"/>
          <w:szCs w:val="28"/>
        </w:rPr>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EB47A7" w:rsidRPr="00D92331" w:rsidRDefault="00EB47A7" w:rsidP="00D92331">
      <w:pPr>
        <w:pStyle w:val="afffd"/>
        <w:ind w:firstLine="851"/>
        <w:jc w:val="both"/>
        <w:rPr>
          <w:sz w:val="28"/>
          <w:szCs w:val="28"/>
        </w:rPr>
      </w:pPr>
      <w:r w:rsidRPr="00D92331">
        <w:rPr>
          <w:sz w:val="28"/>
          <w:szCs w:val="28"/>
        </w:rPr>
        <w:lastRenderedPageBreak/>
        <w:t>6. На территории города Грозного запрещается загрязнять, повреждать, самовольно переставлять скамейки, декоративные вазы, урны для мусора и другие малые архитектурные формы.</w:t>
      </w:r>
    </w:p>
    <w:p w:rsidR="00D92331" w:rsidRDefault="00D92331" w:rsidP="00D92331">
      <w:pPr>
        <w:pStyle w:val="afffd"/>
        <w:ind w:firstLine="851"/>
        <w:jc w:val="both"/>
        <w:rPr>
          <w:b/>
          <w:sz w:val="28"/>
          <w:szCs w:val="28"/>
        </w:rPr>
      </w:pPr>
      <w:bookmarkStart w:id="8" w:name="_Toc349746483"/>
    </w:p>
    <w:p w:rsidR="00EB47A7" w:rsidRPr="00D92331" w:rsidRDefault="00EB47A7" w:rsidP="00D92331">
      <w:pPr>
        <w:pStyle w:val="afffd"/>
        <w:ind w:firstLine="851"/>
        <w:jc w:val="both"/>
        <w:rPr>
          <w:b/>
          <w:sz w:val="28"/>
          <w:szCs w:val="28"/>
        </w:rPr>
      </w:pPr>
      <w:r w:rsidRPr="00D92331">
        <w:rPr>
          <w:b/>
          <w:sz w:val="28"/>
          <w:szCs w:val="28"/>
        </w:rPr>
        <w:t>Статья 6. Водные устройства</w:t>
      </w:r>
      <w:bookmarkEnd w:id="8"/>
    </w:p>
    <w:p w:rsidR="00EB47A7" w:rsidRPr="00D92331" w:rsidRDefault="00EB47A7" w:rsidP="00D92331">
      <w:pPr>
        <w:pStyle w:val="afffd"/>
        <w:ind w:firstLine="851"/>
        <w:jc w:val="both"/>
        <w:rPr>
          <w:sz w:val="28"/>
          <w:szCs w:val="28"/>
        </w:rPr>
      </w:pPr>
      <w:r w:rsidRPr="00D92331">
        <w:rPr>
          <w:sz w:val="28"/>
          <w:szCs w:val="28"/>
        </w:rPr>
        <w:t xml:space="preserve">1. Водные устройства (фонтаны, питьевые фонтанчики, бюветы, </w:t>
      </w:r>
      <w:r w:rsidR="00274C46" w:rsidRPr="00D92331">
        <w:rPr>
          <w:sz w:val="28"/>
          <w:szCs w:val="28"/>
        </w:rPr>
        <w:t xml:space="preserve">родники, </w:t>
      </w:r>
      <w:r w:rsidRPr="00D92331">
        <w:rPr>
          <w:sz w:val="28"/>
          <w:szCs w:val="28"/>
        </w:rPr>
        <w:t xml:space="preserve">декоративные водоемы) выполняют декоративно-эстетическую функцию, улучшают микроклимат, воздушную и акустическую среду. </w:t>
      </w:r>
    </w:p>
    <w:p w:rsidR="00EB47A7" w:rsidRPr="00D92331" w:rsidRDefault="00EB47A7" w:rsidP="00D92331">
      <w:pPr>
        <w:pStyle w:val="afffd"/>
        <w:ind w:firstLine="851"/>
        <w:jc w:val="both"/>
        <w:rPr>
          <w:sz w:val="28"/>
          <w:szCs w:val="28"/>
        </w:rPr>
      </w:pPr>
      <w:r w:rsidRPr="00D92331">
        <w:rPr>
          <w:sz w:val="28"/>
          <w:szCs w:val="28"/>
        </w:rPr>
        <w:t>2. Водные устройства всех видов должны быть снабжены водосливными трубами, отводящими избыток воды в дренажную сеть и ливневую канализацию.</w:t>
      </w:r>
    </w:p>
    <w:p w:rsidR="00EB47A7" w:rsidRPr="00D92331" w:rsidRDefault="00EB47A7" w:rsidP="00D92331">
      <w:pPr>
        <w:pStyle w:val="afffd"/>
        <w:ind w:firstLine="851"/>
        <w:jc w:val="both"/>
        <w:rPr>
          <w:sz w:val="28"/>
          <w:szCs w:val="28"/>
        </w:rPr>
      </w:pPr>
      <w:r w:rsidRPr="00D92331">
        <w:rPr>
          <w:sz w:val="28"/>
          <w:szCs w:val="28"/>
        </w:rPr>
        <w:t>3. Фонтаны проектируются на основании индивидуальных проектов.</w:t>
      </w:r>
    </w:p>
    <w:p w:rsidR="00EB47A7" w:rsidRPr="00D92331" w:rsidRDefault="00EB47A7" w:rsidP="00D92331">
      <w:pPr>
        <w:pStyle w:val="afffd"/>
        <w:ind w:firstLine="851"/>
        <w:jc w:val="both"/>
        <w:rPr>
          <w:sz w:val="28"/>
          <w:szCs w:val="28"/>
        </w:rPr>
      </w:pPr>
      <w:r w:rsidRPr="00D92331">
        <w:rPr>
          <w:sz w:val="28"/>
          <w:szCs w:val="28"/>
        </w:rPr>
        <w:t>4. Работа фонтанов осуществляется в летний период с 1 июня по 1 сентября с 08.00 до 22.00. Дополнительно фонтаны  работают в праздничные дни в весенний период.</w:t>
      </w:r>
    </w:p>
    <w:p w:rsidR="00EB47A7" w:rsidRPr="00D92331" w:rsidRDefault="00EB47A7" w:rsidP="00D92331">
      <w:pPr>
        <w:pStyle w:val="afffd"/>
        <w:ind w:firstLine="851"/>
        <w:jc w:val="both"/>
        <w:rPr>
          <w:sz w:val="28"/>
          <w:szCs w:val="28"/>
        </w:rPr>
      </w:pPr>
      <w:r w:rsidRPr="00D92331">
        <w:rPr>
          <w:sz w:val="28"/>
          <w:szCs w:val="28"/>
        </w:rPr>
        <w:t xml:space="preserve">5. Фонтаны должны функционировать стабильно с техническими перерывами на проведение профилактического осмотра и ремонта. </w:t>
      </w:r>
    </w:p>
    <w:p w:rsidR="00EB47A7" w:rsidRPr="00D92331" w:rsidRDefault="00EB47A7" w:rsidP="00D92331">
      <w:pPr>
        <w:pStyle w:val="afffd"/>
        <w:ind w:firstLine="851"/>
        <w:jc w:val="both"/>
        <w:rPr>
          <w:sz w:val="28"/>
          <w:szCs w:val="28"/>
        </w:rPr>
      </w:pPr>
      <w:r w:rsidRPr="00D92331">
        <w:rPr>
          <w:sz w:val="28"/>
          <w:szCs w:val="28"/>
        </w:rPr>
        <w:t xml:space="preserve">6. 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D92331">
        <w:rPr>
          <w:sz w:val="28"/>
          <w:szCs w:val="28"/>
        </w:rPr>
        <w:t>водозапорной</w:t>
      </w:r>
      <w:proofErr w:type="spellEnd"/>
      <w:r w:rsidRPr="00D92331">
        <w:rPr>
          <w:sz w:val="28"/>
          <w:szCs w:val="28"/>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D92331">
        <w:rPr>
          <w:sz w:val="28"/>
          <w:szCs w:val="28"/>
        </w:rPr>
        <w:t>дезобработку</w:t>
      </w:r>
      <w:proofErr w:type="spellEnd"/>
      <w:r w:rsidRPr="00D92331">
        <w:rPr>
          <w:sz w:val="28"/>
          <w:szCs w:val="28"/>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EB47A7" w:rsidRPr="00D92331" w:rsidRDefault="00EB47A7" w:rsidP="00D92331">
      <w:pPr>
        <w:pStyle w:val="afffd"/>
        <w:ind w:firstLine="851"/>
        <w:jc w:val="both"/>
        <w:rPr>
          <w:sz w:val="28"/>
          <w:szCs w:val="28"/>
        </w:rPr>
      </w:pPr>
      <w:r w:rsidRPr="00D92331">
        <w:rPr>
          <w:sz w:val="28"/>
          <w:szCs w:val="28"/>
        </w:rPr>
        <w:t>7. В период работы фонтанов очистка водной поверхности от мусора производится ежедневно.</w:t>
      </w:r>
    </w:p>
    <w:p w:rsidR="00EB47A7" w:rsidRPr="00D92331" w:rsidRDefault="00EB47A7" w:rsidP="00D92331">
      <w:pPr>
        <w:pStyle w:val="afffd"/>
        <w:ind w:firstLine="851"/>
        <w:jc w:val="both"/>
        <w:rPr>
          <w:sz w:val="28"/>
          <w:szCs w:val="28"/>
        </w:rPr>
      </w:pPr>
      <w:r w:rsidRPr="00D92331">
        <w:rPr>
          <w:sz w:val="28"/>
          <w:szCs w:val="28"/>
        </w:rPr>
        <w:t>8. Содержание в исправном состоянии и ремонт фонтанов осуществляются их владельцами.</w:t>
      </w:r>
    </w:p>
    <w:p w:rsidR="00EB47A7" w:rsidRPr="00D92331" w:rsidRDefault="00EB47A7" w:rsidP="00D92331">
      <w:pPr>
        <w:pStyle w:val="afffd"/>
        <w:ind w:firstLine="851"/>
        <w:jc w:val="both"/>
        <w:rPr>
          <w:sz w:val="28"/>
          <w:szCs w:val="28"/>
        </w:rPr>
      </w:pPr>
      <w:r w:rsidRPr="00D92331">
        <w:rPr>
          <w:sz w:val="28"/>
          <w:szCs w:val="28"/>
        </w:rPr>
        <w:t>9. Родники (природные выходы подземных вод) на территории города Грозного могут иметь оборудованные подходы, площадку с твердым покрытием, приспособлением для подачи родниковой воды (желоб, труба, иной вид водотока), чашей водосбора (бассейн), системой водоотведения (далее − - элементы благоустройства родников). Обустройство и режим использования родников определяются устанавливаемыми Мэрией города Грозного правилами использования водных объектов для личных и бытовых нужд с соблюдением требований водного и природоохранного законодательства, санитарно-эпидемиологических требований.</w:t>
      </w:r>
    </w:p>
    <w:p w:rsidR="00EB47A7" w:rsidRDefault="00EB47A7" w:rsidP="00D92331">
      <w:pPr>
        <w:pStyle w:val="afffd"/>
        <w:ind w:firstLine="851"/>
        <w:jc w:val="both"/>
        <w:rPr>
          <w:sz w:val="28"/>
          <w:szCs w:val="28"/>
        </w:rPr>
      </w:pPr>
      <w:r w:rsidRPr="00D92331">
        <w:rPr>
          <w:sz w:val="28"/>
          <w:szCs w:val="28"/>
        </w:rPr>
        <w:t xml:space="preserve">10.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 </w:t>
      </w:r>
    </w:p>
    <w:p w:rsidR="006278C6" w:rsidRDefault="006278C6" w:rsidP="00D92331">
      <w:pPr>
        <w:pStyle w:val="afffd"/>
        <w:ind w:firstLine="851"/>
        <w:jc w:val="both"/>
        <w:rPr>
          <w:sz w:val="28"/>
          <w:szCs w:val="28"/>
        </w:rPr>
      </w:pPr>
    </w:p>
    <w:p w:rsidR="006278C6" w:rsidRPr="00D92331" w:rsidRDefault="006278C6" w:rsidP="00D92331">
      <w:pPr>
        <w:pStyle w:val="afffd"/>
        <w:ind w:firstLine="851"/>
        <w:jc w:val="both"/>
        <w:rPr>
          <w:sz w:val="28"/>
          <w:szCs w:val="28"/>
        </w:rPr>
      </w:pPr>
    </w:p>
    <w:p w:rsidR="00EB47A7" w:rsidRPr="00D92331" w:rsidRDefault="00EB47A7" w:rsidP="00D92331">
      <w:pPr>
        <w:pStyle w:val="afffd"/>
        <w:ind w:firstLine="851"/>
        <w:jc w:val="both"/>
        <w:rPr>
          <w:sz w:val="28"/>
          <w:szCs w:val="28"/>
        </w:rPr>
      </w:pPr>
      <w:r w:rsidRPr="00D92331">
        <w:rPr>
          <w:sz w:val="28"/>
          <w:szCs w:val="28"/>
        </w:rPr>
        <w:lastRenderedPageBreak/>
        <w:t>11. Запрещается загрязнять водные устройства, купаться в фонтанах, декоративных водоемах, ломать оборудование фонтанов и иных водных устройств. Купание в родниках, оборудованных чашей водосбора, допускается в случаях, предусмотренных правилами использования водных объектов для личных и бытовых нужд.</w:t>
      </w:r>
    </w:p>
    <w:p w:rsidR="00EB47A7" w:rsidRPr="00D92331" w:rsidRDefault="00EB47A7" w:rsidP="00D92331">
      <w:pPr>
        <w:pStyle w:val="afffd"/>
        <w:ind w:firstLine="851"/>
        <w:jc w:val="both"/>
        <w:rPr>
          <w:b/>
          <w:sz w:val="28"/>
          <w:szCs w:val="28"/>
        </w:rPr>
      </w:pPr>
    </w:p>
    <w:p w:rsidR="00EB47A7" w:rsidRPr="00D92331" w:rsidRDefault="00EB47A7" w:rsidP="00D92331">
      <w:pPr>
        <w:pStyle w:val="afffd"/>
        <w:ind w:firstLine="851"/>
        <w:jc w:val="both"/>
        <w:rPr>
          <w:b/>
          <w:sz w:val="28"/>
          <w:szCs w:val="28"/>
        </w:rPr>
      </w:pPr>
      <w:bookmarkStart w:id="9" w:name="_Toc349746484"/>
      <w:r w:rsidRPr="00D92331">
        <w:rPr>
          <w:b/>
          <w:sz w:val="28"/>
          <w:szCs w:val="28"/>
        </w:rPr>
        <w:t>Статья 7. Городская мебель</w:t>
      </w:r>
      <w:bookmarkEnd w:id="9"/>
    </w:p>
    <w:p w:rsidR="00EB47A7" w:rsidRPr="00D92331" w:rsidRDefault="00EB47A7" w:rsidP="00D92331">
      <w:pPr>
        <w:pStyle w:val="afffd"/>
        <w:ind w:firstLine="851"/>
        <w:jc w:val="both"/>
        <w:rPr>
          <w:sz w:val="28"/>
          <w:szCs w:val="28"/>
        </w:rPr>
      </w:pPr>
      <w:r w:rsidRPr="00D92331">
        <w:rPr>
          <w:sz w:val="28"/>
          <w:szCs w:val="28"/>
        </w:rPr>
        <w:t>1. К городской мебели относятся различные виды скамей отдыха, размещаемые на территории общественных пространств, скамей и столов на площадках для настольных игр, детских площадках.</w:t>
      </w:r>
    </w:p>
    <w:p w:rsidR="00EB47A7" w:rsidRPr="00D92331" w:rsidRDefault="00EB47A7" w:rsidP="00D92331">
      <w:pPr>
        <w:pStyle w:val="afffd"/>
        <w:ind w:firstLine="851"/>
        <w:jc w:val="both"/>
        <w:rPr>
          <w:b/>
          <w:bCs/>
          <w:sz w:val="28"/>
          <w:szCs w:val="28"/>
        </w:rPr>
      </w:pPr>
      <w:r w:rsidRPr="00D92331">
        <w:rPr>
          <w:sz w:val="28"/>
          <w:szCs w:val="28"/>
        </w:rPr>
        <w:t>2. Установку скамей следует предусматривать на твердые виды покрытия или фундамент. В зонах отдыха, лесопарках,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EB47A7" w:rsidRPr="00D92331" w:rsidRDefault="00EB47A7" w:rsidP="00D92331">
      <w:pPr>
        <w:pStyle w:val="afffd"/>
        <w:ind w:firstLine="851"/>
        <w:jc w:val="both"/>
        <w:rPr>
          <w:sz w:val="28"/>
          <w:szCs w:val="28"/>
        </w:rPr>
      </w:pPr>
      <w:r w:rsidRPr="00D92331">
        <w:rPr>
          <w:sz w:val="28"/>
          <w:szCs w:val="28"/>
        </w:rPr>
        <w:t>3.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EB47A7" w:rsidRPr="00D92331" w:rsidRDefault="00EB47A7" w:rsidP="00D92331">
      <w:pPr>
        <w:pStyle w:val="afffd"/>
        <w:ind w:firstLine="851"/>
        <w:jc w:val="both"/>
        <w:rPr>
          <w:sz w:val="28"/>
          <w:szCs w:val="28"/>
        </w:rPr>
      </w:pPr>
      <w:r w:rsidRPr="00D92331">
        <w:rPr>
          <w:sz w:val="28"/>
          <w:szCs w:val="28"/>
        </w:rPr>
        <w:t>4. 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EB47A7" w:rsidRPr="00D92331" w:rsidRDefault="00EB47A7" w:rsidP="00D92331">
      <w:pPr>
        <w:pStyle w:val="afffd"/>
        <w:ind w:firstLine="851"/>
        <w:jc w:val="both"/>
        <w:rPr>
          <w:sz w:val="28"/>
          <w:szCs w:val="28"/>
        </w:rPr>
      </w:pPr>
      <w:r w:rsidRPr="00D92331">
        <w:rPr>
          <w:sz w:val="28"/>
          <w:szCs w:val="28"/>
        </w:rPr>
        <w:t xml:space="preserve">5. Установку, содержание и ремонт городской мебели на улицах, площадях, в садах,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 </w:t>
      </w:r>
    </w:p>
    <w:p w:rsidR="00EB47A7" w:rsidRPr="00D92331" w:rsidRDefault="00EB47A7" w:rsidP="00D92331">
      <w:pPr>
        <w:pStyle w:val="afffd"/>
        <w:ind w:firstLine="851"/>
        <w:jc w:val="both"/>
        <w:rPr>
          <w:b/>
          <w:sz w:val="28"/>
          <w:szCs w:val="28"/>
        </w:rPr>
      </w:pPr>
    </w:p>
    <w:p w:rsidR="00EB47A7" w:rsidRPr="00D92331" w:rsidRDefault="00EB47A7" w:rsidP="00D92331">
      <w:pPr>
        <w:pStyle w:val="afffd"/>
        <w:ind w:firstLine="851"/>
        <w:jc w:val="both"/>
        <w:rPr>
          <w:b/>
          <w:sz w:val="28"/>
          <w:szCs w:val="28"/>
        </w:rPr>
      </w:pPr>
      <w:bookmarkStart w:id="10" w:name="_Toc349746485"/>
      <w:r w:rsidRPr="00D92331">
        <w:rPr>
          <w:b/>
          <w:sz w:val="28"/>
          <w:szCs w:val="28"/>
        </w:rPr>
        <w:t>Статья 8. Элементы коммунально-бытового назначения</w:t>
      </w:r>
      <w:bookmarkEnd w:id="10"/>
      <w:r w:rsidRPr="00D92331">
        <w:rPr>
          <w:b/>
          <w:sz w:val="28"/>
          <w:szCs w:val="28"/>
        </w:rPr>
        <w:t xml:space="preserve"> </w:t>
      </w:r>
    </w:p>
    <w:p w:rsidR="00EB47A7" w:rsidRPr="00D92331" w:rsidRDefault="00EB47A7" w:rsidP="00D92331">
      <w:pPr>
        <w:pStyle w:val="afffd"/>
        <w:ind w:firstLine="851"/>
        <w:jc w:val="both"/>
        <w:rPr>
          <w:sz w:val="28"/>
          <w:szCs w:val="28"/>
        </w:rPr>
      </w:pPr>
      <w:r w:rsidRPr="00D92331">
        <w:rPr>
          <w:sz w:val="28"/>
          <w:szCs w:val="28"/>
        </w:rPr>
        <w:t>1. Для предотвращения засорения улиц, площадей и других общественных мест на территории города Грозного должны устанавливаться урны:</w:t>
      </w:r>
    </w:p>
    <w:p w:rsidR="00EB47A7" w:rsidRPr="00D92331" w:rsidRDefault="00EB47A7" w:rsidP="00D92331">
      <w:pPr>
        <w:pStyle w:val="afffd"/>
        <w:ind w:firstLine="851"/>
        <w:jc w:val="both"/>
        <w:rPr>
          <w:sz w:val="28"/>
          <w:szCs w:val="28"/>
        </w:rPr>
      </w:pPr>
      <w:r w:rsidRPr="00D92331">
        <w:rPr>
          <w:sz w:val="28"/>
          <w:szCs w:val="28"/>
        </w:rPr>
        <w:t>1) организациями и гражданами – у входов в здания (за исключением индивидуальных жилых домов), сооружения, находящиеся в их собственности (владении, пользовании);</w:t>
      </w:r>
    </w:p>
    <w:p w:rsidR="00EB47A7" w:rsidRPr="00D92331" w:rsidRDefault="00EB47A7" w:rsidP="00D92331">
      <w:pPr>
        <w:pStyle w:val="afffd"/>
        <w:ind w:firstLine="851"/>
        <w:jc w:val="both"/>
        <w:rPr>
          <w:sz w:val="28"/>
          <w:szCs w:val="28"/>
        </w:rPr>
      </w:pPr>
      <w:r w:rsidRPr="00D92331">
        <w:rPr>
          <w:sz w:val="28"/>
          <w:szCs w:val="28"/>
        </w:rPr>
        <w:t>2) 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EB47A7" w:rsidRDefault="00EB47A7" w:rsidP="00D92331">
      <w:pPr>
        <w:pStyle w:val="afffd"/>
        <w:ind w:firstLine="851"/>
        <w:jc w:val="both"/>
        <w:rPr>
          <w:sz w:val="28"/>
          <w:szCs w:val="28"/>
        </w:rPr>
      </w:pPr>
      <w:r w:rsidRPr="00D92331">
        <w:rPr>
          <w:sz w:val="28"/>
          <w:szCs w:val="28"/>
        </w:rPr>
        <w:t>3) управляющими многоквартирными домами – у входов в многоквартирный жилой дом, на дворовой (внутриквартальной) территории;</w:t>
      </w:r>
    </w:p>
    <w:p w:rsidR="006278C6" w:rsidRDefault="006278C6" w:rsidP="00D92331">
      <w:pPr>
        <w:pStyle w:val="afffd"/>
        <w:ind w:firstLine="851"/>
        <w:jc w:val="both"/>
        <w:rPr>
          <w:sz w:val="28"/>
          <w:szCs w:val="28"/>
        </w:rPr>
      </w:pPr>
    </w:p>
    <w:p w:rsidR="006278C6" w:rsidRPr="00D92331" w:rsidRDefault="006278C6" w:rsidP="00D92331">
      <w:pPr>
        <w:pStyle w:val="afffd"/>
        <w:ind w:firstLine="851"/>
        <w:jc w:val="both"/>
        <w:rPr>
          <w:sz w:val="28"/>
          <w:szCs w:val="28"/>
        </w:rPr>
      </w:pPr>
    </w:p>
    <w:p w:rsidR="00EB47A7" w:rsidRPr="00D92331" w:rsidRDefault="00EB47A7" w:rsidP="00D92331">
      <w:pPr>
        <w:pStyle w:val="afffd"/>
        <w:ind w:firstLine="851"/>
        <w:jc w:val="both"/>
        <w:rPr>
          <w:sz w:val="28"/>
          <w:szCs w:val="28"/>
        </w:rPr>
      </w:pPr>
      <w:r w:rsidRPr="00D92331">
        <w:rPr>
          <w:sz w:val="28"/>
          <w:szCs w:val="28"/>
        </w:rPr>
        <w:lastRenderedPageBreak/>
        <w:t>4) организациями, в ведении которых находятся объекты рекреации (парки, лесопарки, скверы, бульвары) – у скамей, некапитальных нестационарных объектов</w:t>
      </w:r>
      <w:r w:rsidRPr="00D92331">
        <w:rPr>
          <w:i/>
          <w:iCs/>
          <w:sz w:val="28"/>
          <w:szCs w:val="28"/>
        </w:rPr>
        <w:t>,</w:t>
      </w:r>
      <w:r w:rsidRPr="00D92331">
        <w:rPr>
          <w:sz w:val="28"/>
          <w:szCs w:val="28"/>
        </w:rPr>
        <w:t xml:space="preserve"> уличного технического оборудования, ориентированных на продажу продуктов питания, в местах, удобных для их очистки;</w:t>
      </w:r>
    </w:p>
    <w:p w:rsidR="00EB47A7" w:rsidRPr="00D92331" w:rsidRDefault="00EB47A7" w:rsidP="00D92331">
      <w:pPr>
        <w:pStyle w:val="afffd"/>
        <w:ind w:firstLine="851"/>
        <w:jc w:val="both"/>
        <w:rPr>
          <w:sz w:val="28"/>
          <w:szCs w:val="28"/>
        </w:rPr>
      </w:pPr>
      <w:r w:rsidRPr="00D92331">
        <w:rPr>
          <w:sz w:val="28"/>
          <w:szCs w:val="28"/>
        </w:rPr>
        <w:t>5) лицами, осуществляющими эксплуатацию (балансодержатели, арендаторы, собственники и т.д.) банкоматов, терминалов оплаты услуг  – на расстоянии не более одного метра от данных объектов.</w:t>
      </w:r>
    </w:p>
    <w:p w:rsidR="00EB47A7" w:rsidRPr="00D92331" w:rsidRDefault="00EB47A7" w:rsidP="00D92331">
      <w:pPr>
        <w:pStyle w:val="afffd"/>
        <w:ind w:firstLine="851"/>
        <w:jc w:val="both"/>
        <w:rPr>
          <w:sz w:val="28"/>
          <w:szCs w:val="28"/>
        </w:rPr>
      </w:pPr>
      <w:r w:rsidRPr="00D92331">
        <w:rPr>
          <w:sz w:val="28"/>
          <w:szCs w:val="28"/>
        </w:rPr>
        <w:t>2. Урны должны содержаться в исправном состоянии, очищаться от мусора по мере его накопления, но не реже одного раза в три дня, а в периоды года с температурой воздуха выше 14°С – ежедневно и не реже одного раза в месяц промываться и дезинфицироваться.</w:t>
      </w:r>
    </w:p>
    <w:p w:rsidR="00EB47A7" w:rsidRPr="00D92331" w:rsidRDefault="00EB47A7" w:rsidP="00D92331">
      <w:pPr>
        <w:pStyle w:val="afffd"/>
        <w:ind w:firstLine="851"/>
        <w:jc w:val="both"/>
        <w:rPr>
          <w:sz w:val="28"/>
          <w:szCs w:val="28"/>
        </w:rPr>
      </w:pPr>
      <w:r w:rsidRPr="00D92331">
        <w:rPr>
          <w:sz w:val="28"/>
          <w:szCs w:val="28"/>
        </w:rPr>
        <w:t xml:space="preserve">3. Расстояние между урнами должно быть не более 100 метров, а на основных пешеходных коммуникациях – не более 40 метров, если иное не установлено санитарными правилами и нормами. </w:t>
      </w:r>
    </w:p>
    <w:p w:rsidR="00EB47A7" w:rsidRPr="00D92331" w:rsidRDefault="00EB47A7" w:rsidP="00D92331">
      <w:pPr>
        <w:pStyle w:val="afffd"/>
        <w:ind w:firstLine="851"/>
        <w:jc w:val="both"/>
        <w:rPr>
          <w:sz w:val="28"/>
          <w:szCs w:val="28"/>
        </w:rPr>
      </w:pPr>
      <w:r w:rsidRPr="00D92331">
        <w:rPr>
          <w:sz w:val="28"/>
          <w:szCs w:val="28"/>
        </w:rPr>
        <w:t>4. Обязанность по приобретению, установке урн несут организации и граждане, указанные в части 1 настоящей статьи, на остальной городской территории – уполномоченные органы Мэрии города Грозного.</w:t>
      </w:r>
    </w:p>
    <w:p w:rsidR="00EB47A7" w:rsidRPr="00D92331" w:rsidRDefault="00EB47A7" w:rsidP="00D92331">
      <w:pPr>
        <w:pStyle w:val="afffd"/>
        <w:ind w:firstLine="851"/>
        <w:jc w:val="both"/>
        <w:rPr>
          <w:sz w:val="28"/>
          <w:szCs w:val="28"/>
        </w:rPr>
      </w:pPr>
      <w:bookmarkStart w:id="11" w:name="_Toc349746486"/>
    </w:p>
    <w:p w:rsidR="00EB47A7" w:rsidRPr="00D92331" w:rsidRDefault="00EB47A7" w:rsidP="00D92331">
      <w:pPr>
        <w:pStyle w:val="afffd"/>
        <w:ind w:firstLine="851"/>
        <w:jc w:val="both"/>
        <w:rPr>
          <w:b/>
          <w:sz w:val="28"/>
          <w:szCs w:val="28"/>
        </w:rPr>
      </w:pPr>
      <w:r w:rsidRPr="00D92331">
        <w:rPr>
          <w:b/>
          <w:sz w:val="28"/>
          <w:szCs w:val="28"/>
        </w:rPr>
        <w:t>Статья 9. Ограждения, шлагбаумы и иные ограничивающие устройства</w:t>
      </w:r>
      <w:bookmarkEnd w:id="11"/>
      <w:r w:rsidRPr="00D92331">
        <w:rPr>
          <w:b/>
          <w:sz w:val="28"/>
          <w:szCs w:val="28"/>
        </w:rPr>
        <w:t xml:space="preserve"> </w:t>
      </w:r>
    </w:p>
    <w:p w:rsidR="00EB47A7" w:rsidRPr="00D92331" w:rsidRDefault="00EB47A7" w:rsidP="00D92331">
      <w:pPr>
        <w:pStyle w:val="afffd"/>
        <w:ind w:firstLine="851"/>
        <w:jc w:val="both"/>
        <w:rPr>
          <w:sz w:val="28"/>
          <w:szCs w:val="28"/>
        </w:rPr>
      </w:pPr>
      <w:r w:rsidRPr="00D92331">
        <w:rPr>
          <w:sz w:val="28"/>
          <w:szCs w:val="28"/>
        </w:rPr>
        <w:t>1.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EB47A7" w:rsidRPr="00D92331" w:rsidRDefault="00EB47A7" w:rsidP="00D92331">
      <w:pPr>
        <w:pStyle w:val="afffd"/>
        <w:ind w:firstLine="851"/>
        <w:jc w:val="both"/>
        <w:rPr>
          <w:sz w:val="28"/>
          <w:szCs w:val="28"/>
        </w:rPr>
      </w:pPr>
      <w:r w:rsidRPr="00D92331">
        <w:rPr>
          <w:sz w:val="28"/>
          <w:szCs w:val="28"/>
        </w:rPr>
        <w:t>2. На территории города Грозного не допускается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EB47A7" w:rsidRPr="00D92331" w:rsidRDefault="00EB47A7" w:rsidP="00D92331">
      <w:pPr>
        <w:pStyle w:val="afffd"/>
        <w:ind w:firstLine="851"/>
        <w:jc w:val="both"/>
        <w:rPr>
          <w:sz w:val="28"/>
          <w:szCs w:val="28"/>
        </w:rPr>
      </w:pPr>
      <w:r w:rsidRPr="00D92331">
        <w:rPr>
          <w:sz w:val="28"/>
          <w:szCs w:val="28"/>
        </w:rPr>
        <w:t>1) ограждения строительных площадок и мест проведения ремонтных работ;</w:t>
      </w:r>
    </w:p>
    <w:p w:rsidR="00EB47A7" w:rsidRPr="00D92331" w:rsidRDefault="00EB47A7" w:rsidP="00D92331">
      <w:pPr>
        <w:pStyle w:val="afffd"/>
        <w:ind w:firstLine="851"/>
        <w:jc w:val="both"/>
        <w:rPr>
          <w:sz w:val="28"/>
          <w:szCs w:val="28"/>
        </w:rPr>
      </w:pPr>
      <w:r w:rsidRPr="00D92331">
        <w:rPr>
          <w:sz w:val="28"/>
          <w:szCs w:val="28"/>
        </w:rPr>
        <w:t>2) ограждения земельных участков школ, детских дошкольных учреждений, лечебно-профилактических учреждений,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EB47A7" w:rsidRPr="00D92331" w:rsidRDefault="00EB47A7" w:rsidP="00D92331">
      <w:pPr>
        <w:pStyle w:val="afffd"/>
        <w:ind w:firstLine="851"/>
        <w:jc w:val="both"/>
        <w:rPr>
          <w:sz w:val="28"/>
          <w:szCs w:val="28"/>
        </w:rPr>
      </w:pPr>
      <w:r w:rsidRPr="00D92331">
        <w:rPr>
          <w:sz w:val="28"/>
          <w:szCs w:val="28"/>
        </w:rPr>
        <w:t>3) ограждения территорий круглосуточных, охраняемых автостоянок,  объектов инженерного оборудования</w:t>
      </w:r>
      <w:r w:rsidRPr="00D92331">
        <w:rPr>
          <w:b/>
          <w:bCs/>
          <w:i/>
          <w:iCs/>
          <w:sz w:val="28"/>
          <w:szCs w:val="28"/>
        </w:rPr>
        <w:t xml:space="preserve"> </w:t>
      </w:r>
      <w:r w:rsidRPr="00D92331">
        <w:rPr>
          <w:sz w:val="28"/>
          <w:szCs w:val="28"/>
        </w:rPr>
        <w:t>коммунальной инфраструктуры;</w:t>
      </w:r>
    </w:p>
    <w:p w:rsidR="00EB47A7" w:rsidRPr="00D92331" w:rsidRDefault="00EB47A7" w:rsidP="00D92331">
      <w:pPr>
        <w:pStyle w:val="afffd"/>
        <w:ind w:firstLine="851"/>
        <w:jc w:val="both"/>
        <w:rPr>
          <w:sz w:val="28"/>
          <w:szCs w:val="28"/>
        </w:rPr>
      </w:pPr>
      <w:r w:rsidRPr="00D92331">
        <w:rPr>
          <w:sz w:val="28"/>
          <w:szCs w:val="28"/>
        </w:rPr>
        <w:t>4) организации безопасного пешеходного движения вблизи проезжей части улиц и магистралей;</w:t>
      </w:r>
    </w:p>
    <w:p w:rsidR="00EB47A7" w:rsidRPr="00D92331" w:rsidRDefault="00EB47A7" w:rsidP="00D92331">
      <w:pPr>
        <w:pStyle w:val="afffd"/>
        <w:ind w:firstLine="851"/>
        <w:jc w:val="both"/>
        <w:rPr>
          <w:sz w:val="28"/>
          <w:szCs w:val="28"/>
        </w:rPr>
      </w:pPr>
      <w:r w:rsidRPr="00D92331">
        <w:rPr>
          <w:sz w:val="28"/>
          <w:szCs w:val="28"/>
        </w:rPr>
        <w:t>5) иных случаях, предусмотренных законодательством, муниципальными правовыми актами города Грозного.</w:t>
      </w:r>
    </w:p>
    <w:p w:rsidR="00EB47A7" w:rsidRDefault="00EB47A7" w:rsidP="00D92331">
      <w:pPr>
        <w:pStyle w:val="afffd"/>
        <w:ind w:firstLine="851"/>
        <w:jc w:val="both"/>
        <w:rPr>
          <w:sz w:val="28"/>
          <w:szCs w:val="28"/>
        </w:rPr>
      </w:pPr>
      <w:r w:rsidRPr="00D92331">
        <w:rPr>
          <w:sz w:val="28"/>
          <w:szCs w:val="28"/>
        </w:rPr>
        <w:t>3. Ограничивающие устройства на территории города должны проектироваться в соответствии с действующими техническими регламентами и иными нормативно-техническими документами.</w:t>
      </w:r>
    </w:p>
    <w:p w:rsidR="006278C6" w:rsidRPr="00D92331" w:rsidRDefault="006278C6" w:rsidP="00D92331">
      <w:pPr>
        <w:pStyle w:val="afffd"/>
        <w:ind w:firstLine="851"/>
        <w:jc w:val="both"/>
        <w:rPr>
          <w:sz w:val="28"/>
          <w:szCs w:val="28"/>
        </w:rPr>
      </w:pPr>
    </w:p>
    <w:p w:rsidR="00EB47A7" w:rsidRPr="00D92331" w:rsidRDefault="00EB47A7" w:rsidP="00D92331">
      <w:pPr>
        <w:pStyle w:val="afffd"/>
        <w:ind w:firstLine="851"/>
        <w:jc w:val="both"/>
        <w:rPr>
          <w:sz w:val="28"/>
          <w:szCs w:val="28"/>
        </w:rPr>
      </w:pPr>
      <w:r w:rsidRPr="00D92331">
        <w:rPr>
          <w:sz w:val="28"/>
          <w:szCs w:val="28"/>
        </w:rPr>
        <w:lastRenderedPageBreak/>
        <w:t>4. На территориях общественного, рекреационного назначения, на дворовых (внутриквартальных) территориях запрещено проектирование и установка глухих и железобетонных ограждений. На указанных территориях применяются декоративные металлические ограждения.</w:t>
      </w:r>
    </w:p>
    <w:p w:rsidR="00EB47A7" w:rsidRPr="00D92331" w:rsidRDefault="00EB47A7" w:rsidP="00D92331">
      <w:pPr>
        <w:pStyle w:val="afffd"/>
        <w:ind w:firstLine="851"/>
        <w:jc w:val="both"/>
        <w:rPr>
          <w:sz w:val="28"/>
          <w:szCs w:val="28"/>
        </w:rPr>
      </w:pPr>
      <w:r w:rsidRPr="00D92331">
        <w:rPr>
          <w:sz w:val="28"/>
          <w:szCs w:val="28"/>
        </w:rPr>
        <w:t xml:space="preserve">5. В местах примыкания газонов к проездам, стоянкам автотранспорта, в местах возможного наезда автомобилей на газон и </w:t>
      </w:r>
      <w:proofErr w:type="spellStart"/>
      <w:r w:rsidRPr="00D92331">
        <w:rPr>
          <w:sz w:val="28"/>
          <w:szCs w:val="28"/>
        </w:rPr>
        <w:t>вытаптывания</w:t>
      </w:r>
      <w:proofErr w:type="spellEnd"/>
      <w:r w:rsidRPr="00D92331">
        <w:rPr>
          <w:sz w:val="28"/>
          <w:szCs w:val="28"/>
        </w:rPr>
        <w:t xml:space="preserve"> троп через газон необходимо предусматривать размещение защитных металлических ограждений высотой 0,8 - 1,1 метра.</w:t>
      </w:r>
      <w:r w:rsidRPr="00D92331">
        <w:rPr>
          <w:b/>
          <w:bCs/>
          <w:sz w:val="28"/>
          <w:szCs w:val="28"/>
        </w:rPr>
        <w:t xml:space="preserve"> </w:t>
      </w:r>
      <w:r w:rsidRPr="00D92331">
        <w:rPr>
          <w:sz w:val="28"/>
          <w:szCs w:val="28"/>
        </w:rPr>
        <w:t xml:space="preserve">Ограждения следует размещать на территории газона с отступом от лицевой стороны бортового камня не менее 0,3 метра. </w:t>
      </w:r>
    </w:p>
    <w:p w:rsidR="00EB47A7" w:rsidRPr="00D92331" w:rsidRDefault="00EB47A7" w:rsidP="00D92331">
      <w:pPr>
        <w:pStyle w:val="afffd"/>
        <w:ind w:firstLine="851"/>
        <w:jc w:val="both"/>
        <w:rPr>
          <w:sz w:val="28"/>
          <w:szCs w:val="28"/>
        </w:rPr>
      </w:pPr>
    </w:p>
    <w:p w:rsidR="00EB47A7" w:rsidRPr="00D92331" w:rsidRDefault="00EB47A7" w:rsidP="00D92331">
      <w:pPr>
        <w:pStyle w:val="afffd"/>
        <w:ind w:firstLine="851"/>
        <w:jc w:val="both"/>
        <w:rPr>
          <w:b/>
          <w:sz w:val="28"/>
          <w:szCs w:val="28"/>
        </w:rPr>
      </w:pPr>
      <w:bookmarkStart w:id="12" w:name="_Toc349746487"/>
      <w:r w:rsidRPr="00D92331">
        <w:rPr>
          <w:b/>
          <w:sz w:val="28"/>
          <w:szCs w:val="28"/>
        </w:rPr>
        <w:t>Статья 10. Уличное техническое оборудование</w:t>
      </w:r>
      <w:bookmarkEnd w:id="12"/>
      <w:r w:rsidRPr="00D92331">
        <w:rPr>
          <w:b/>
          <w:sz w:val="28"/>
          <w:szCs w:val="28"/>
        </w:rPr>
        <w:t xml:space="preserve"> </w:t>
      </w:r>
    </w:p>
    <w:p w:rsidR="001B5CBA" w:rsidRPr="00D92331" w:rsidRDefault="00EB47A7" w:rsidP="00D92331">
      <w:pPr>
        <w:pStyle w:val="afffd"/>
        <w:ind w:firstLine="851"/>
        <w:jc w:val="both"/>
        <w:rPr>
          <w:spacing w:val="1"/>
          <w:sz w:val="28"/>
          <w:szCs w:val="28"/>
        </w:rPr>
      </w:pPr>
      <w:r w:rsidRPr="00D92331">
        <w:rPr>
          <w:spacing w:val="1"/>
          <w:sz w:val="28"/>
          <w:szCs w:val="28"/>
        </w:rPr>
        <w:t xml:space="preserve">1. К уличному техническому оборудованию относятся укрытия таксофонов, почтовые ящики, элементы инженерного оборудования (подъемные площадки для инвалидных колясок, смотровые люки, решетки </w:t>
      </w:r>
      <w:proofErr w:type="spellStart"/>
      <w:r w:rsidRPr="00D92331">
        <w:rPr>
          <w:spacing w:val="1"/>
          <w:sz w:val="28"/>
          <w:szCs w:val="28"/>
        </w:rPr>
        <w:t>дождеприемных</w:t>
      </w:r>
      <w:proofErr w:type="spellEnd"/>
      <w:r w:rsidRPr="00D92331">
        <w:rPr>
          <w:spacing w:val="1"/>
          <w:sz w:val="28"/>
          <w:szCs w:val="28"/>
        </w:rPr>
        <w:t xml:space="preserve"> колодцев, вентиляционные шахты подземных коммуникаций, шкафы телефонной связи и т.п.). </w:t>
      </w:r>
    </w:p>
    <w:p w:rsidR="00EB47A7" w:rsidRPr="00D92331" w:rsidRDefault="00EB47A7" w:rsidP="00D92331">
      <w:pPr>
        <w:pStyle w:val="afffd"/>
        <w:ind w:firstLine="851"/>
        <w:jc w:val="both"/>
        <w:rPr>
          <w:spacing w:val="1"/>
          <w:sz w:val="28"/>
          <w:szCs w:val="28"/>
        </w:rPr>
      </w:pPr>
      <w:r w:rsidRPr="00D92331">
        <w:rPr>
          <w:spacing w:val="1"/>
          <w:sz w:val="28"/>
          <w:szCs w:val="28"/>
        </w:rPr>
        <w:t>2. 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маломобильных групп населения (СНиП 35-01-2001: Доступность зданий и сооружений для маломобильных групп населения, принятые и введенные в действие постановлением Госстроя России от 16 июля 2001 г. № 73).</w:t>
      </w:r>
    </w:p>
    <w:p w:rsidR="00EB47A7" w:rsidRPr="00D92331" w:rsidRDefault="00EB47A7" w:rsidP="00D92331">
      <w:pPr>
        <w:pStyle w:val="afffd"/>
        <w:ind w:firstLine="851"/>
        <w:jc w:val="both"/>
        <w:rPr>
          <w:spacing w:val="1"/>
          <w:sz w:val="28"/>
          <w:szCs w:val="28"/>
        </w:rPr>
      </w:pPr>
      <w:r w:rsidRPr="00D92331">
        <w:rPr>
          <w:spacing w:val="1"/>
          <w:sz w:val="28"/>
          <w:szCs w:val="28"/>
        </w:rPr>
        <w:t xml:space="preserve">3. При установке таксофонов на территориях общественного, жилого, рекреационного назначения должно быть предусмотрено их электроосвещение. Кроме этого, следует не менее одного из таксофонов (или одного в каждом ряду) устанавливать на такой высоте, чтобы </w:t>
      </w:r>
      <w:proofErr w:type="spellStart"/>
      <w:r w:rsidRPr="00D92331">
        <w:rPr>
          <w:spacing w:val="1"/>
          <w:sz w:val="28"/>
          <w:szCs w:val="28"/>
        </w:rPr>
        <w:t>монетоприемник</w:t>
      </w:r>
      <w:proofErr w:type="spellEnd"/>
      <w:r w:rsidRPr="00D92331">
        <w:rPr>
          <w:spacing w:val="1"/>
          <w:sz w:val="28"/>
          <w:szCs w:val="28"/>
        </w:rPr>
        <w:t xml:space="preserve"> находился на высоте 1,3 метра от уровня покрытия. </w:t>
      </w:r>
    </w:p>
    <w:p w:rsidR="00EB47A7" w:rsidRPr="00D92331" w:rsidRDefault="00EB47A7" w:rsidP="00D92331">
      <w:pPr>
        <w:pStyle w:val="afffd"/>
        <w:ind w:firstLine="851"/>
        <w:jc w:val="both"/>
        <w:rPr>
          <w:spacing w:val="1"/>
          <w:sz w:val="28"/>
          <w:szCs w:val="28"/>
        </w:rPr>
      </w:pPr>
      <w:r w:rsidRPr="00D92331">
        <w:rPr>
          <w:spacing w:val="1"/>
          <w:sz w:val="28"/>
          <w:szCs w:val="28"/>
        </w:rPr>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EB47A7" w:rsidRPr="00D92331" w:rsidRDefault="00EB47A7" w:rsidP="00D92331">
      <w:pPr>
        <w:pStyle w:val="afffd"/>
        <w:ind w:firstLine="851"/>
        <w:jc w:val="both"/>
        <w:rPr>
          <w:spacing w:val="1"/>
          <w:sz w:val="28"/>
          <w:szCs w:val="28"/>
        </w:rPr>
      </w:pPr>
      <w:r w:rsidRPr="00D92331">
        <w:rPr>
          <w:spacing w:val="1"/>
          <w:sz w:val="28"/>
          <w:szCs w:val="28"/>
        </w:rPr>
        <w:t xml:space="preserve">1) крышки люков смотровых колодцев, расположенных на территории пешеходных коммуникаций (в </w:t>
      </w:r>
      <w:proofErr w:type="spellStart"/>
      <w:r w:rsidRPr="00D92331">
        <w:rPr>
          <w:spacing w:val="1"/>
          <w:sz w:val="28"/>
          <w:szCs w:val="28"/>
        </w:rPr>
        <w:t>т.ч</w:t>
      </w:r>
      <w:proofErr w:type="spellEnd"/>
      <w:r w:rsidRPr="00D92331">
        <w:rPr>
          <w:spacing w:val="1"/>
          <w:sz w:val="28"/>
          <w:szCs w:val="28"/>
        </w:rPr>
        <w:t>.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EB47A7" w:rsidRPr="00D92331" w:rsidRDefault="00EB47A7" w:rsidP="00D92331">
      <w:pPr>
        <w:pStyle w:val="afffd"/>
        <w:ind w:firstLine="851"/>
        <w:jc w:val="both"/>
        <w:rPr>
          <w:spacing w:val="1"/>
          <w:sz w:val="28"/>
          <w:szCs w:val="28"/>
        </w:rPr>
      </w:pPr>
      <w:r w:rsidRPr="00D92331">
        <w:rPr>
          <w:spacing w:val="1"/>
          <w:sz w:val="28"/>
          <w:szCs w:val="28"/>
        </w:rPr>
        <w:t>2) вентиляционные шахты должны быть оборудованы решетками.</w:t>
      </w:r>
    </w:p>
    <w:p w:rsidR="00EB47A7" w:rsidRPr="00D92331" w:rsidRDefault="00EB47A7" w:rsidP="00D92331">
      <w:pPr>
        <w:pStyle w:val="afffd"/>
        <w:ind w:firstLine="851"/>
        <w:jc w:val="both"/>
        <w:rPr>
          <w:spacing w:val="1"/>
          <w:sz w:val="28"/>
          <w:szCs w:val="28"/>
        </w:rPr>
      </w:pPr>
      <w:r w:rsidRPr="00D92331">
        <w:rPr>
          <w:spacing w:val="1"/>
          <w:sz w:val="28"/>
          <w:szCs w:val="28"/>
        </w:rPr>
        <w:t>5. 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6278C6" w:rsidRDefault="00EB47A7" w:rsidP="00D92331">
      <w:pPr>
        <w:pStyle w:val="afffd"/>
        <w:ind w:firstLine="851"/>
        <w:jc w:val="both"/>
        <w:rPr>
          <w:spacing w:val="1"/>
          <w:sz w:val="28"/>
          <w:szCs w:val="28"/>
        </w:rPr>
      </w:pPr>
      <w:r w:rsidRPr="00D92331">
        <w:rPr>
          <w:spacing w:val="1"/>
          <w:sz w:val="28"/>
          <w:szCs w:val="28"/>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6278C6" w:rsidRDefault="006278C6" w:rsidP="00D92331">
      <w:pPr>
        <w:pStyle w:val="afffd"/>
        <w:ind w:firstLine="851"/>
        <w:jc w:val="both"/>
        <w:rPr>
          <w:spacing w:val="1"/>
          <w:sz w:val="28"/>
          <w:szCs w:val="28"/>
        </w:rPr>
      </w:pPr>
    </w:p>
    <w:p w:rsidR="00EB47A7" w:rsidRPr="00D92331" w:rsidRDefault="00EB47A7" w:rsidP="00D92331">
      <w:pPr>
        <w:pStyle w:val="afffd"/>
        <w:ind w:firstLine="851"/>
        <w:jc w:val="both"/>
        <w:rPr>
          <w:spacing w:val="1"/>
          <w:sz w:val="28"/>
          <w:szCs w:val="28"/>
        </w:rPr>
      </w:pPr>
      <w:r w:rsidRPr="00D92331">
        <w:rPr>
          <w:spacing w:val="1"/>
          <w:sz w:val="28"/>
          <w:szCs w:val="28"/>
        </w:rPr>
        <w:t xml:space="preserve">   </w:t>
      </w:r>
    </w:p>
    <w:p w:rsidR="00EB47A7" w:rsidRPr="00D92331" w:rsidRDefault="00EB47A7" w:rsidP="00D92331">
      <w:pPr>
        <w:pStyle w:val="afffd"/>
        <w:ind w:firstLine="851"/>
        <w:jc w:val="both"/>
        <w:rPr>
          <w:b/>
          <w:spacing w:val="1"/>
          <w:sz w:val="28"/>
          <w:szCs w:val="28"/>
        </w:rPr>
      </w:pPr>
    </w:p>
    <w:p w:rsidR="00EB47A7" w:rsidRDefault="00EB47A7" w:rsidP="00D92331">
      <w:pPr>
        <w:pStyle w:val="afffd"/>
        <w:ind w:firstLine="851"/>
        <w:jc w:val="both"/>
        <w:rPr>
          <w:b/>
          <w:sz w:val="28"/>
          <w:szCs w:val="28"/>
        </w:rPr>
      </w:pPr>
      <w:bookmarkStart w:id="13" w:name="_Toc349746488"/>
      <w:r w:rsidRPr="00D92331">
        <w:rPr>
          <w:b/>
          <w:sz w:val="28"/>
          <w:szCs w:val="28"/>
        </w:rPr>
        <w:lastRenderedPageBreak/>
        <w:t>Раздел 2. Игровое и спортивное оборудование</w:t>
      </w:r>
      <w:bookmarkEnd w:id="13"/>
    </w:p>
    <w:p w:rsidR="00470DF7" w:rsidRPr="00D92331" w:rsidRDefault="00470DF7" w:rsidP="00D92331">
      <w:pPr>
        <w:pStyle w:val="afffd"/>
        <w:ind w:firstLine="851"/>
        <w:jc w:val="both"/>
        <w:rPr>
          <w:b/>
          <w:sz w:val="28"/>
          <w:szCs w:val="28"/>
        </w:rPr>
      </w:pPr>
    </w:p>
    <w:p w:rsidR="00EB47A7" w:rsidRPr="00D92331" w:rsidRDefault="00EB47A7" w:rsidP="00D92331">
      <w:pPr>
        <w:pStyle w:val="afffd"/>
        <w:ind w:firstLine="851"/>
        <w:jc w:val="both"/>
        <w:rPr>
          <w:sz w:val="28"/>
          <w:szCs w:val="28"/>
        </w:rPr>
      </w:pPr>
      <w:bookmarkStart w:id="14" w:name="_Toc349746489"/>
      <w:r w:rsidRPr="006121BB">
        <w:rPr>
          <w:b/>
          <w:sz w:val="28"/>
          <w:szCs w:val="28"/>
        </w:rPr>
        <w:t>Статья 11.</w:t>
      </w:r>
      <w:r w:rsidRPr="00D92331">
        <w:rPr>
          <w:sz w:val="28"/>
          <w:szCs w:val="28"/>
        </w:rPr>
        <w:t xml:space="preserve"> </w:t>
      </w:r>
      <w:r w:rsidRPr="006121BB">
        <w:rPr>
          <w:b/>
          <w:sz w:val="28"/>
          <w:szCs w:val="28"/>
        </w:rPr>
        <w:t>Требования к игровому и спортивному оборудованию</w:t>
      </w:r>
      <w:bookmarkEnd w:id="14"/>
    </w:p>
    <w:p w:rsidR="00EB47A7" w:rsidRPr="00D92331" w:rsidRDefault="00EB47A7" w:rsidP="00D92331">
      <w:pPr>
        <w:pStyle w:val="afffd"/>
        <w:ind w:firstLine="851"/>
        <w:jc w:val="both"/>
        <w:rPr>
          <w:spacing w:val="1"/>
          <w:sz w:val="28"/>
          <w:szCs w:val="28"/>
        </w:rPr>
      </w:pPr>
      <w:r w:rsidRPr="00D92331">
        <w:rPr>
          <w:spacing w:val="1"/>
          <w:sz w:val="28"/>
          <w:szCs w:val="28"/>
        </w:rPr>
        <w:t>1. Игровое и спортивное оборудование на территории города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EB47A7" w:rsidRPr="00D92331" w:rsidRDefault="00EB47A7" w:rsidP="00D92331">
      <w:pPr>
        <w:pStyle w:val="afffd"/>
        <w:ind w:firstLine="851"/>
        <w:jc w:val="both"/>
        <w:rPr>
          <w:spacing w:val="1"/>
          <w:sz w:val="28"/>
          <w:szCs w:val="28"/>
        </w:rPr>
      </w:pPr>
      <w:r w:rsidRPr="00D92331">
        <w:rPr>
          <w:spacing w:val="1"/>
          <w:sz w:val="28"/>
          <w:szCs w:val="28"/>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EB47A7" w:rsidRPr="00D92331" w:rsidRDefault="00EB47A7" w:rsidP="00D92331">
      <w:pPr>
        <w:pStyle w:val="afffd"/>
        <w:ind w:firstLine="851"/>
        <w:jc w:val="both"/>
        <w:rPr>
          <w:spacing w:val="1"/>
          <w:sz w:val="28"/>
          <w:szCs w:val="28"/>
        </w:rPr>
      </w:pPr>
      <w:r w:rsidRPr="00D92331">
        <w:rPr>
          <w:spacing w:val="1"/>
          <w:sz w:val="28"/>
          <w:szCs w:val="28"/>
        </w:rPr>
        <w:t>3. Требования к материалу игрового оборудования и условиям его обработки:</w:t>
      </w:r>
    </w:p>
    <w:p w:rsidR="00EB47A7" w:rsidRPr="00D92331" w:rsidRDefault="00EB47A7" w:rsidP="00D92331">
      <w:pPr>
        <w:pStyle w:val="afffd"/>
        <w:ind w:firstLine="851"/>
        <w:jc w:val="both"/>
        <w:rPr>
          <w:spacing w:val="1"/>
          <w:sz w:val="28"/>
          <w:szCs w:val="28"/>
        </w:rPr>
      </w:pPr>
      <w:r w:rsidRPr="00D92331">
        <w:rPr>
          <w:spacing w:val="1"/>
          <w:sz w:val="28"/>
          <w:szCs w:val="28"/>
        </w:rPr>
        <w:t>1)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EB47A7" w:rsidRPr="00D92331" w:rsidRDefault="00EB47A7" w:rsidP="00D92331">
      <w:pPr>
        <w:pStyle w:val="afffd"/>
        <w:ind w:firstLine="851"/>
        <w:jc w:val="both"/>
        <w:rPr>
          <w:spacing w:val="1"/>
          <w:sz w:val="28"/>
          <w:szCs w:val="28"/>
        </w:rPr>
      </w:pPr>
      <w:r w:rsidRPr="00D92331">
        <w:rPr>
          <w:spacing w:val="1"/>
          <w:sz w:val="28"/>
          <w:szCs w:val="28"/>
        </w:rPr>
        <w:t>2)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EB47A7" w:rsidRPr="00D92331" w:rsidRDefault="00EB47A7" w:rsidP="00D92331">
      <w:pPr>
        <w:pStyle w:val="afffd"/>
        <w:ind w:firstLine="851"/>
        <w:jc w:val="both"/>
        <w:rPr>
          <w:spacing w:val="1"/>
          <w:sz w:val="28"/>
          <w:szCs w:val="28"/>
        </w:rPr>
      </w:pPr>
      <w:r w:rsidRPr="00D92331">
        <w:rPr>
          <w:spacing w:val="1"/>
          <w:sz w:val="28"/>
          <w:szCs w:val="28"/>
        </w:rPr>
        <w:t>3)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EB47A7" w:rsidRPr="00D92331" w:rsidRDefault="00EB47A7" w:rsidP="00D92331">
      <w:pPr>
        <w:pStyle w:val="afffd"/>
        <w:ind w:firstLine="851"/>
        <w:jc w:val="both"/>
        <w:rPr>
          <w:spacing w:val="1"/>
          <w:sz w:val="28"/>
          <w:szCs w:val="28"/>
        </w:rPr>
      </w:pPr>
      <w:r w:rsidRPr="00D92331">
        <w:rPr>
          <w:spacing w:val="1"/>
          <w:sz w:val="28"/>
          <w:szCs w:val="28"/>
        </w:rPr>
        <w:t>4)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EB47A7" w:rsidRPr="00D92331" w:rsidRDefault="00EB47A7" w:rsidP="00D92331">
      <w:pPr>
        <w:pStyle w:val="afffd"/>
        <w:ind w:firstLine="851"/>
        <w:jc w:val="both"/>
        <w:rPr>
          <w:spacing w:val="1"/>
          <w:sz w:val="28"/>
          <w:szCs w:val="28"/>
        </w:rPr>
      </w:pPr>
      <w:r w:rsidRPr="00D92331">
        <w:rPr>
          <w:spacing w:val="1"/>
          <w:sz w:val="28"/>
          <w:szCs w:val="28"/>
        </w:rPr>
        <w:t xml:space="preserve">4. 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Pr="00D92331">
        <w:rPr>
          <w:spacing w:val="1"/>
          <w:sz w:val="28"/>
          <w:szCs w:val="28"/>
        </w:rPr>
        <w:t>застревание</w:t>
      </w:r>
      <w:proofErr w:type="spellEnd"/>
      <w:r w:rsidRPr="00D92331">
        <w:rPr>
          <w:spacing w:val="1"/>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EB47A7" w:rsidRPr="00D92331" w:rsidRDefault="00EB47A7" w:rsidP="00D92331">
      <w:pPr>
        <w:pStyle w:val="afffd"/>
        <w:ind w:firstLine="851"/>
        <w:jc w:val="both"/>
        <w:rPr>
          <w:spacing w:val="1"/>
          <w:sz w:val="28"/>
          <w:szCs w:val="28"/>
        </w:rPr>
      </w:pPr>
      <w:r w:rsidRPr="00D92331">
        <w:rPr>
          <w:spacing w:val="1"/>
          <w:sz w:val="28"/>
          <w:szCs w:val="28"/>
        </w:rPr>
        <w:t>Для оказания экстренной помощи детям в комплексы игрового оборудования при глубине внутреннего пространства более двух метров должна быть предусмотрена возможность доступа внутрь оборудования через отверстия (не менее двух) диаметром не менее 500 миллиметров.</w:t>
      </w:r>
    </w:p>
    <w:p w:rsidR="00EB47A7" w:rsidRPr="00D92331" w:rsidRDefault="00EB47A7" w:rsidP="00D92331">
      <w:pPr>
        <w:pStyle w:val="afffd"/>
        <w:ind w:firstLine="851"/>
        <w:jc w:val="both"/>
        <w:rPr>
          <w:spacing w:val="1"/>
          <w:sz w:val="28"/>
          <w:szCs w:val="28"/>
        </w:rPr>
      </w:pPr>
      <w:r w:rsidRPr="00D92331">
        <w:rPr>
          <w:spacing w:val="1"/>
          <w:sz w:val="28"/>
          <w:szCs w:val="28"/>
        </w:rPr>
        <w:t xml:space="preserve">5. При размещении игрового оборудования на детских игровых площадках следует соблюдать следующие минимальные расстояния безопасности: </w:t>
      </w:r>
    </w:p>
    <w:p w:rsidR="00EB47A7" w:rsidRPr="00D92331" w:rsidRDefault="00EB47A7" w:rsidP="00D92331">
      <w:pPr>
        <w:pStyle w:val="afffd"/>
        <w:ind w:firstLine="851"/>
        <w:jc w:val="both"/>
        <w:rPr>
          <w:spacing w:val="1"/>
          <w:sz w:val="28"/>
          <w:szCs w:val="28"/>
        </w:rPr>
      </w:pPr>
      <w:r w:rsidRPr="00D92331">
        <w:rPr>
          <w:spacing w:val="1"/>
          <w:sz w:val="28"/>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EB47A7" w:rsidRPr="00D92331" w:rsidRDefault="00EB47A7" w:rsidP="00D92331">
      <w:pPr>
        <w:pStyle w:val="afffd"/>
        <w:ind w:firstLine="851"/>
        <w:jc w:val="both"/>
        <w:rPr>
          <w:spacing w:val="1"/>
          <w:sz w:val="28"/>
          <w:szCs w:val="28"/>
        </w:rPr>
      </w:pPr>
      <w:r w:rsidRPr="00D92331">
        <w:rPr>
          <w:spacing w:val="1"/>
          <w:sz w:val="28"/>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EB47A7" w:rsidRPr="00D92331" w:rsidRDefault="00EB47A7" w:rsidP="00D92331">
      <w:pPr>
        <w:pStyle w:val="afffd"/>
        <w:ind w:firstLine="851"/>
        <w:jc w:val="both"/>
        <w:rPr>
          <w:spacing w:val="1"/>
          <w:sz w:val="28"/>
          <w:szCs w:val="28"/>
        </w:rPr>
      </w:pPr>
      <w:r w:rsidRPr="00D92331">
        <w:rPr>
          <w:spacing w:val="1"/>
          <w:sz w:val="28"/>
          <w:szCs w:val="28"/>
        </w:rPr>
        <w:lastRenderedPageBreak/>
        <w:t>карусели – не менее 2,0 метра в стороны от боковых конструкций и не менее 3,0 метра вверх от нижней вращающейся поверхности карусели;</w:t>
      </w:r>
    </w:p>
    <w:p w:rsidR="00EB47A7" w:rsidRPr="00D92331" w:rsidRDefault="00EB47A7" w:rsidP="00D92331">
      <w:pPr>
        <w:pStyle w:val="afffd"/>
        <w:ind w:firstLine="851"/>
        <w:jc w:val="both"/>
        <w:rPr>
          <w:spacing w:val="1"/>
          <w:sz w:val="28"/>
          <w:szCs w:val="28"/>
        </w:rPr>
      </w:pPr>
      <w:r w:rsidRPr="00D92331">
        <w:rPr>
          <w:spacing w:val="1"/>
          <w:sz w:val="28"/>
          <w:szCs w:val="28"/>
        </w:rPr>
        <w:t>горки, городки - не менее 1,0 метра от боковых сторон и 2,0 метра вперед от нижнего ската горки или городка.</w:t>
      </w:r>
    </w:p>
    <w:p w:rsidR="00EB47A7" w:rsidRPr="00D92331" w:rsidRDefault="00EB47A7" w:rsidP="00D92331">
      <w:pPr>
        <w:pStyle w:val="afffd"/>
        <w:ind w:firstLine="851"/>
        <w:jc w:val="both"/>
        <w:rPr>
          <w:spacing w:val="1"/>
          <w:sz w:val="28"/>
          <w:szCs w:val="28"/>
        </w:rPr>
      </w:pPr>
      <w:r w:rsidRPr="00D92331">
        <w:rPr>
          <w:spacing w:val="1"/>
          <w:sz w:val="28"/>
          <w:szCs w:val="28"/>
        </w:rPr>
        <w:t>В пределах указанных расстояний на участках территории площадки не допускается нахождение других видов игрового оборудования, скамей, урн, бортовых камней и твердых видов покрытия, а также веток, стволов, корней деревьев.</w:t>
      </w:r>
    </w:p>
    <w:p w:rsidR="00EB47A7" w:rsidRPr="00D92331" w:rsidRDefault="00EB47A7" w:rsidP="00D92331">
      <w:pPr>
        <w:pStyle w:val="afffd"/>
        <w:ind w:firstLine="851"/>
        <w:jc w:val="both"/>
        <w:rPr>
          <w:spacing w:val="1"/>
          <w:sz w:val="28"/>
          <w:szCs w:val="28"/>
        </w:rPr>
      </w:pPr>
      <w:r w:rsidRPr="00D92331">
        <w:rPr>
          <w:spacing w:val="1"/>
          <w:sz w:val="28"/>
          <w:szCs w:val="28"/>
        </w:rPr>
        <w:t>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EB47A7" w:rsidRPr="00D92331" w:rsidRDefault="00EB47A7" w:rsidP="00D92331">
      <w:pPr>
        <w:pStyle w:val="afffd"/>
        <w:ind w:firstLine="851"/>
        <w:jc w:val="both"/>
        <w:rPr>
          <w:spacing w:val="1"/>
          <w:sz w:val="28"/>
          <w:szCs w:val="28"/>
        </w:rPr>
      </w:pPr>
      <w:r w:rsidRPr="00D92331">
        <w:rPr>
          <w:spacing w:val="1"/>
          <w:sz w:val="28"/>
          <w:szCs w:val="28"/>
        </w:rPr>
        <w:t>7.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EB47A7" w:rsidRPr="00D92331" w:rsidRDefault="00EB47A7" w:rsidP="00D92331">
      <w:pPr>
        <w:pStyle w:val="afffd"/>
        <w:ind w:firstLine="851"/>
        <w:jc w:val="both"/>
        <w:rPr>
          <w:spacing w:val="1"/>
          <w:sz w:val="28"/>
          <w:szCs w:val="28"/>
        </w:rPr>
      </w:pPr>
    </w:p>
    <w:p w:rsidR="00EB47A7" w:rsidRPr="00D92331" w:rsidRDefault="00EB47A7" w:rsidP="00D92331">
      <w:pPr>
        <w:pStyle w:val="afffd"/>
        <w:ind w:firstLine="851"/>
        <w:jc w:val="both"/>
        <w:rPr>
          <w:b/>
          <w:sz w:val="28"/>
          <w:szCs w:val="28"/>
        </w:rPr>
      </w:pPr>
      <w:bookmarkStart w:id="15" w:name="_Toc349746490"/>
      <w:r w:rsidRPr="00D92331">
        <w:rPr>
          <w:b/>
          <w:sz w:val="28"/>
          <w:szCs w:val="28"/>
        </w:rPr>
        <w:t>Статья 12. Детские площадки</w:t>
      </w:r>
      <w:bookmarkEnd w:id="15"/>
    </w:p>
    <w:p w:rsidR="00EB47A7" w:rsidRPr="00D92331" w:rsidRDefault="00EB47A7" w:rsidP="00D92331">
      <w:pPr>
        <w:pStyle w:val="afffd"/>
        <w:ind w:firstLine="851"/>
        <w:jc w:val="both"/>
        <w:rPr>
          <w:spacing w:val="1"/>
          <w:sz w:val="28"/>
          <w:szCs w:val="28"/>
        </w:rPr>
      </w:pPr>
      <w:r w:rsidRPr="00D92331">
        <w:rPr>
          <w:spacing w:val="1"/>
          <w:sz w:val="28"/>
          <w:szCs w:val="28"/>
        </w:rPr>
        <w:t xml:space="preserve">1. Детские площадки предназначены для игр и активного отдыха детей разных возрастов: </w:t>
      </w:r>
      <w:proofErr w:type="spellStart"/>
      <w:r w:rsidRPr="00D92331">
        <w:rPr>
          <w:spacing w:val="1"/>
          <w:sz w:val="28"/>
          <w:szCs w:val="28"/>
        </w:rPr>
        <w:t>преддошкольного</w:t>
      </w:r>
      <w:proofErr w:type="spellEnd"/>
      <w:r w:rsidRPr="00D92331">
        <w:rPr>
          <w:spacing w:val="1"/>
          <w:sz w:val="28"/>
          <w:szCs w:val="28"/>
        </w:rPr>
        <w:t xml:space="preserve"> (до 3 лет), дошкольного (до 7 лет), младшего и среднего школьного возраста (7–12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w:t>
      </w:r>
      <w:proofErr w:type="spellStart"/>
      <w:r w:rsidRPr="00D92331">
        <w:rPr>
          <w:spacing w:val="1"/>
          <w:sz w:val="28"/>
          <w:szCs w:val="28"/>
        </w:rPr>
        <w:t>микроскалодромы</w:t>
      </w:r>
      <w:proofErr w:type="spellEnd"/>
      <w:r w:rsidRPr="00D92331">
        <w:rPr>
          <w:spacing w:val="1"/>
          <w:sz w:val="28"/>
          <w:szCs w:val="28"/>
        </w:rPr>
        <w:t>, велодромы и т.п.) с оборудованием специальных мест для катания на самокатах, роликовых досках и коньках.</w:t>
      </w:r>
    </w:p>
    <w:p w:rsidR="00EB47A7" w:rsidRPr="00D92331" w:rsidRDefault="00EB47A7" w:rsidP="00D92331">
      <w:pPr>
        <w:pStyle w:val="afffd"/>
        <w:ind w:firstLine="851"/>
        <w:jc w:val="both"/>
        <w:rPr>
          <w:spacing w:val="1"/>
          <w:sz w:val="28"/>
          <w:szCs w:val="28"/>
        </w:rPr>
      </w:pPr>
      <w:r w:rsidRPr="00D92331">
        <w:rPr>
          <w:spacing w:val="1"/>
          <w:sz w:val="28"/>
          <w:szCs w:val="28"/>
        </w:rPr>
        <w:t xml:space="preserve">2. Площадки для детей </w:t>
      </w:r>
      <w:proofErr w:type="spellStart"/>
      <w:r w:rsidRPr="00D92331">
        <w:rPr>
          <w:spacing w:val="1"/>
          <w:sz w:val="28"/>
          <w:szCs w:val="28"/>
        </w:rPr>
        <w:t>преддошкольного</w:t>
      </w:r>
      <w:proofErr w:type="spellEnd"/>
      <w:r w:rsidRPr="00D92331">
        <w:rPr>
          <w:spacing w:val="1"/>
          <w:sz w:val="28"/>
          <w:szCs w:val="28"/>
        </w:rPr>
        <w:t xml:space="preserve"> возраста могут иметь незначительные размеры (50–75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EB47A7" w:rsidRPr="00D92331" w:rsidRDefault="00EB47A7" w:rsidP="00D92331">
      <w:pPr>
        <w:pStyle w:val="afffd"/>
        <w:ind w:firstLine="851"/>
        <w:jc w:val="both"/>
        <w:rPr>
          <w:spacing w:val="1"/>
          <w:sz w:val="28"/>
          <w:szCs w:val="28"/>
        </w:rPr>
      </w:pPr>
      <w:r w:rsidRPr="00D92331">
        <w:rPr>
          <w:spacing w:val="1"/>
          <w:sz w:val="28"/>
          <w:szCs w:val="28"/>
        </w:rPr>
        <w:t>Размер игровых площадок должен составлять:</w:t>
      </w:r>
    </w:p>
    <w:p w:rsidR="00EB47A7" w:rsidRPr="00D92331" w:rsidRDefault="00EB47A7" w:rsidP="00D92331">
      <w:pPr>
        <w:pStyle w:val="afffd"/>
        <w:ind w:firstLine="851"/>
        <w:jc w:val="both"/>
        <w:rPr>
          <w:spacing w:val="1"/>
          <w:sz w:val="28"/>
          <w:szCs w:val="28"/>
        </w:rPr>
      </w:pPr>
      <w:r w:rsidRPr="00D92331">
        <w:rPr>
          <w:spacing w:val="1"/>
          <w:sz w:val="28"/>
          <w:szCs w:val="28"/>
        </w:rPr>
        <w:t xml:space="preserve">для детей </w:t>
      </w:r>
      <w:proofErr w:type="spellStart"/>
      <w:r w:rsidRPr="00D92331">
        <w:rPr>
          <w:spacing w:val="1"/>
          <w:sz w:val="28"/>
          <w:szCs w:val="28"/>
        </w:rPr>
        <w:t>преддошкольного</w:t>
      </w:r>
      <w:proofErr w:type="spellEnd"/>
      <w:r w:rsidRPr="00D92331">
        <w:rPr>
          <w:spacing w:val="1"/>
          <w:sz w:val="28"/>
          <w:szCs w:val="28"/>
        </w:rPr>
        <w:t xml:space="preserve"> возраста – 50–75 квадратных метров;</w:t>
      </w:r>
    </w:p>
    <w:p w:rsidR="00EB47A7" w:rsidRPr="00D92331" w:rsidRDefault="00EB47A7" w:rsidP="00D92331">
      <w:pPr>
        <w:pStyle w:val="afffd"/>
        <w:ind w:firstLine="851"/>
        <w:jc w:val="both"/>
        <w:rPr>
          <w:spacing w:val="1"/>
          <w:sz w:val="28"/>
          <w:szCs w:val="28"/>
        </w:rPr>
      </w:pPr>
      <w:r w:rsidRPr="00D92331">
        <w:rPr>
          <w:spacing w:val="1"/>
          <w:sz w:val="28"/>
          <w:szCs w:val="28"/>
        </w:rPr>
        <w:t>для детей дошкольного возраста – 70–150 квадратных метров;</w:t>
      </w:r>
    </w:p>
    <w:p w:rsidR="00EB47A7" w:rsidRPr="00D92331" w:rsidRDefault="00EB47A7" w:rsidP="00D92331">
      <w:pPr>
        <w:pStyle w:val="afffd"/>
        <w:ind w:firstLine="851"/>
        <w:jc w:val="both"/>
        <w:rPr>
          <w:spacing w:val="1"/>
          <w:sz w:val="28"/>
          <w:szCs w:val="28"/>
        </w:rPr>
      </w:pPr>
      <w:r w:rsidRPr="00D92331">
        <w:rPr>
          <w:spacing w:val="1"/>
          <w:sz w:val="28"/>
          <w:szCs w:val="28"/>
        </w:rPr>
        <w:t>для детей младшего и среднего школьного возраста – 100–300 квадратных метров;</w:t>
      </w:r>
    </w:p>
    <w:p w:rsidR="00EB47A7" w:rsidRPr="00D92331" w:rsidRDefault="00EB47A7" w:rsidP="00D92331">
      <w:pPr>
        <w:pStyle w:val="afffd"/>
        <w:ind w:firstLine="851"/>
        <w:jc w:val="both"/>
        <w:rPr>
          <w:spacing w:val="1"/>
          <w:sz w:val="28"/>
          <w:szCs w:val="28"/>
        </w:rPr>
      </w:pPr>
      <w:r w:rsidRPr="00D92331">
        <w:rPr>
          <w:spacing w:val="1"/>
          <w:sz w:val="28"/>
          <w:szCs w:val="28"/>
        </w:rPr>
        <w:t xml:space="preserve">комплексных игровых площадок – 900–1600 квадратных метров. </w:t>
      </w:r>
    </w:p>
    <w:p w:rsidR="00EB47A7" w:rsidRPr="00D92331" w:rsidRDefault="00EB47A7" w:rsidP="00D92331">
      <w:pPr>
        <w:pStyle w:val="afffd"/>
        <w:ind w:firstLine="851"/>
        <w:jc w:val="both"/>
        <w:rPr>
          <w:spacing w:val="1"/>
          <w:sz w:val="28"/>
          <w:szCs w:val="28"/>
        </w:rPr>
      </w:pPr>
      <w:r w:rsidRPr="00D92331">
        <w:rPr>
          <w:spacing w:val="1"/>
          <w:sz w:val="28"/>
          <w:szCs w:val="28"/>
        </w:rPr>
        <w:lastRenderedPageBreak/>
        <w:t xml:space="preserve">Возможно объединение площадок для детей дошкольного возраста с площадками для отдыха взрослых, при этом размер площадки должен составлять не менее 150 квадратных метров. </w:t>
      </w:r>
    </w:p>
    <w:p w:rsidR="00EB47A7" w:rsidRPr="00D92331" w:rsidRDefault="00EB47A7" w:rsidP="00D92331">
      <w:pPr>
        <w:pStyle w:val="afffd"/>
        <w:ind w:firstLine="851"/>
        <w:jc w:val="both"/>
        <w:rPr>
          <w:spacing w:val="1"/>
          <w:sz w:val="28"/>
          <w:szCs w:val="28"/>
        </w:rPr>
      </w:pPr>
      <w:r w:rsidRPr="00D92331">
        <w:rPr>
          <w:spacing w:val="1"/>
          <w:sz w:val="28"/>
          <w:szCs w:val="28"/>
        </w:rPr>
        <w:t xml:space="preserve">3.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w:t>
      </w:r>
      <w:proofErr w:type="spellStart"/>
      <w:r w:rsidRPr="00D92331">
        <w:rPr>
          <w:spacing w:val="1"/>
          <w:sz w:val="28"/>
          <w:szCs w:val="28"/>
        </w:rPr>
        <w:t>травмоопасных</w:t>
      </w:r>
      <w:proofErr w:type="spellEnd"/>
      <w:r w:rsidRPr="00D92331">
        <w:rPr>
          <w:spacing w:val="1"/>
          <w:sz w:val="28"/>
          <w:szCs w:val="28"/>
        </w:rPr>
        <w:t xml:space="preserve"> мест и объектов.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w:t>
      </w:r>
      <w:proofErr w:type="spellStart"/>
      <w:r w:rsidRPr="00D92331">
        <w:rPr>
          <w:spacing w:val="1"/>
          <w:sz w:val="28"/>
          <w:szCs w:val="28"/>
        </w:rPr>
        <w:t>отстойно</w:t>
      </w:r>
      <w:proofErr w:type="spellEnd"/>
      <w:r w:rsidRPr="00D92331">
        <w:rPr>
          <w:spacing w:val="1"/>
          <w:sz w:val="28"/>
          <w:szCs w:val="28"/>
        </w:rPr>
        <w:t>-разворотных площадок на конечных остановках маршрутов городского пассажирского транспорта – 50 метров.</w:t>
      </w:r>
    </w:p>
    <w:p w:rsidR="00EB47A7" w:rsidRPr="00D92331" w:rsidRDefault="00EB47A7" w:rsidP="00D92331">
      <w:pPr>
        <w:pStyle w:val="afffd"/>
        <w:ind w:firstLine="851"/>
        <w:jc w:val="both"/>
        <w:rPr>
          <w:spacing w:val="1"/>
          <w:sz w:val="28"/>
          <w:szCs w:val="28"/>
        </w:rPr>
      </w:pPr>
      <w:r w:rsidRPr="00D92331">
        <w:rPr>
          <w:spacing w:val="1"/>
          <w:sz w:val="28"/>
          <w:szCs w:val="28"/>
        </w:rPr>
        <w:t>4. Расстояние от окон жилых домов и общественных зданий до границ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EB47A7" w:rsidRPr="00D92331" w:rsidRDefault="00EB47A7" w:rsidP="00D92331">
      <w:pPr>
        <w:pStyle w:val="afffd"/>
        <w:ind w:firstLine="851"/>
        <w:jc w:val="both"/>
        <w:rPr>
          <w:spacing w:val="1"/>
          <w:sz w:val="28"/>
          <w:szCs w:val="28"/>
        </w:rPr>
      </w:pPr>
      <w:r w:rsidRPr="00D92331">
        <w:rPr>
          <w:spacing w:val="1"/>
          <w:sz w:val="28"/>
          <w:szCs w:val="28"/>
        </w:rPr>
        <w:t>5. 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EB47A7" w:rsidRPr="00D92331" w:rsidRDefault="00EB47A7" w:rsidP="00D92331">
      <w:pPr>
        <w:pStyle w:val="afffd"/>
        <w:ind w:firstLine="851"/>
        <w:jc w:val="both"/>
        <w:rPr>
          <w:spacing w:val="1"/>
          <w:sz w:val="28"/>
          <w:szCs w:val="28"/>
        </w:rPr>
      </w:pPr>
      <w:r w:rsidRPr="00D92331">
        <w:rPr>
          <w:spacing w:val="1"/>
          <w:sz w:val="28"/>
          <w:szCs w:val="28"/>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местах, связанных с возможностью падения детей. Места установки скамеек следует оборудовать твердыми видами покрытия или фундаментом. </w:t>
      </w:r>
    </w:p>
    <w:p w:rsidR="00EB47A7" w:rsidRPr="00D92331" w:rsidRDefault="00EB47A7" w:rsidP="00D92331">
      <w:pPr>
        <w:pStyle w:val="afffd"/>
        <w:ind w:firstLine="851"/>
        <w:jc w:val="both"/>
        <w:rPr>
          <w:spacing w:val="1"/>
          <w:sz w:val="28"/>
          <w:szCs w:val="28"/>
        </w:rPr>
      </w:pPr>
      <w:r w:rsidRPr="00D92331">
        <w:rPr>
          <w:spacing w:val="1"/>
          <w:sz w:val="28"/>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EB47A7" w:rsidRPr="00D92331" w:rsidRDefault="00EB47A7" w:rsidP="00D92331">
      <w:pPr>
        <w:pStyle w:val="afffd"/>
        <w:ind w:firstLine="851"/>
        <w:jc w:val="both"/>
        <w:rPr>
          <w:spacing w:val="1"/>
          <w:sz w:val="28"/>
          <w:szCs w:val="28"/>
        </w:rPr>
      </w:pPr>
      <w:r w:rsidRPr="00D92331">
        <w:rPr>
          <w:spacing w:val="1"/>
          <w:sz w:val="28"/>
          <w:szCs w:val="28"/>
        </w:rPr>
        <w:t xml:space="preserve">6.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w:t>
      </w:r>
    </w:p>
    <w:p w:rsidR="00EB47A7" w:rsidRPr="00D92331" w:rsidRDefault="00EB47A7" w:rsidP="00D92331">
      <w:pPr>
        <w:pStyle w:val="afffd"/>
        <w:ind w:firstLine="851"/>
        <w:jc w:val="both"/>
        <w:rPr>
          <w:spacing w:val="1"/>
          <w:sz w:val="28"/>
          <w:szCs w:val="28"/>
        </w:rPr>
      </w:pPr>
      <w:r w:rsidRPr="00D92331">
        <w:rPr>
          <w:spacing w:val="1"/>
          <w:sz w:val="28"/>
          <w:szCs w:val="28"/>
        </w:rPr>
        <w:t>Детские площадки должны быть изолированы от мест ведения работ и складирования строительных материалов.</w:t>
      </w:r>
    </w:p>
    <w:p w:rsidR="00EB47A7" w:rsidRPr="00D92331" w:rsidRDefault="00EB47A7" w:rsidP="00D92331">
      <w:pPr>
        <w:pStyle w:val="afffd"/>
        <w:ind w:firstLine="851"/>
        <w:jc w:val="both"/>
        <w:rPr>
          <w:spacing w:val="1"/>
          <w:sz w:val="28"/>
          <w:szCs w:val="28"/>
        </w:rPr>
      </w:pPr>
      <w:r w:rsidRPr="00D92331">
        <w:rPr>
          <w:spacing w:val="1"/>
          <w:sz w:val="28"/>
          <w:szCs w:val="28"/>
        </w:rPr>
        <w:t>7. Детские площадки должны быть озеленены посадками деревьев и кустарников. Деревья с восточной и северной стороны площадки должны высаживаться не ближе трех метров, а с южной и западной – не ближе одного метра от края площадки до оси дерева. Не допускается применение для озеленения детских площадок видов растений с колючками и ядовитыми плодами.</w:t>
      </w:r>
    </w:p>
    <w:p w:rsidR="00EB47A7" w:rsidRPr="00D92331" w:rsidRDefault="00EB47A7" w:rsidP="00D92331">
      <w:pPr>
        <w:pStyle w:val="afffd"/>
        <w:ind w:firstLine="851"/>
        <w:jc w:val="both"/>
        <w:rPr>
          <w:spacing w:val="1"/>
          <w:sz w:val="28"/>
          <w:szCs w:val="28"/>
        </w:rPr>
      </w:pPr>
      <w:r w:rsidRPr="00D92331">
        <w:rPr>
          <w:spacing w:val="1"/>
          <w:sz w:val="28"/>
          <w:szCs w:val="28"/>
        </w:rPr>
        <w:lastRenderedPageBreak/>
        <w:t>8.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метра.</w:t>
      </w:r>
    </w:p>
    <w:p w:rsidR="00EB47A7" w:rsidRPr="00D92331" w:rsidRDefault="00EB47A7" w:rsidP="00D92331">
      <w:pPr>
        <w:pStyle w:val="afffd"/>
        <w:ind w:firstLine="851"/>
        <w:jc w:val="both"/>
        <w:rPr>
          <w:spacing w:val="1"/>
          <w:sz w:val="28"/>
          <w:szCs w:val="28"/>
        </w:rPr>
      </w:pPr>
      <w:r w:rsidRPr="00D92331">
        <w:rPr>
          <w:spacing w:val="1"/>
          <w:sz w:val="28"/>
          <w:szCs w:val="28"/>
        </w:rPr>
        <w:t xml:space="preserve">9. Размещение игрового оборудования на детских площадках должно осуществляться с соблюдением требований, установленных статьей 11 настоящих Правил. </w:t>
      </w:r>
    </w:p>
    <w:p w:rsidR="00EB47A7" w:rsidRPr="00D92331" w:rsidRDefault="00EB47A7" w:rsidP="00D92331">
      <w:pPr>
        <w:pStyle w:val="afffd"/>
        <w:ind w:firstLine="851"/>
        <w:jc w:val="both"/>
        <w:rPr>
          <w:spacing w:val="1"/>
          <w:sz w:val="28"/>
          <w:szCs w:val="28"/>
        </w:rPr>
      </w:pPr>
      <w:r w:rsidRPr="00D92331">
        <w:rPr>
          <w:spacing w:val="1"/>
          <w:sz w:val="28"/>
          <w:szCs w:val="28"/>
        </w:rPr>
        <w:t>10. Детская площадка должна регулярно подметаться, очищаться от мусора, в зимнее время должна также очищаться от снега.</w:t>
      </w:r>
    </w:p>
    <w:p w:rsidR="00EB47A7" w:rsidRPr="00D92331" w:rsidRDefault="00EB47A7" w:rsidP="00D92331">
      <w:pPr>
        <w:pStyle w:val="afffd"/>
        <w:ind w:firstLine="851"/>
        <w:jc w:val="both"/>
        <w:rPr>
          <w:spacing w:val="1"/>
          <w:sz w:val="28"/>
          <w:szCs w:val="28"/>
        </w:rPr>
      </w:pPr>
      <w:r w:rsidRPr="00D92331">
        <w:rPr>
          <w:spacing w:val="1"/>
          <w:sz w:val="28"/>
          <w:szCs w:val="28"/>
        </w:rPr>
        <w:t>11. Ответственность за содержание детских площадок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EB47A7" w:rsidRPr="00D92331" w:rsidRDefault="00EB47A7" w:rsidP="00D92331">
      <w:pPr>
        <w:pStyle w:val="afffd"/>
        <w:ind w:firstLine="851"/>
        <w:jc w:val="both"/>
        <w:rPr>
          <w:spacing w:val="1"/>
          <w:sz w:val="28"/>
          <w:szCs w:val="28"/>
        </w:rPr>
      </w:pPr>
    </w:p>
    <w:p w:rsidR="00EB47A7" w:rsidRPr="00D92331" w:rsidRDefault="00EB47A7" w:rsidP="00D92331">
      <w:pPr>
        <w:pStyle w:val="afffd"/>
        <w:ind w:firstLine="851"/>
        <w:jc w:val="both"/>
        <w:rPr>
          <w:b/>
          <w:sz w:val="28"/>
          <w:szCs w:val="28"/>
        </w:rPr>
      </w:pPr>
      <w:bookmarkStart w:id="16" w:name="_Toc349746491"/>
      <w:r w:rsidRPr="00D92331">
        <w:rPr>
          <w:b/>
          <w:sz w:val="28"/>
          <w:szCs w:val="28"/>
        </w:rPr>
        <w:t>Статья 13. Площадки для отдыха</w:t>
      </w:r>
      <w:bookmarkEnd w:id="16"/>
    </w:p>
    <w:p w:rsidR="00EB47A7" w:rsidRPr="00D92331" w:rsidRDefault="00EB47A7" w:rsidP="00D92331">
      <w:pPr>
        <w:pStyle w:val="afffd"/>
        <w:ind w:firstLine="851"/>
        <w:jc w:val="both"/>
        <w:rPr>
          <w:spacing w:val="1"/>
          <w:sz w:val="28"/>
          <w:szCs w:val="28"/>
        </w:rPr>
      </w:pPr>
      <w:r w:rsidRPr="00D92331">
        <w:rPr>
          <w:spacing w:val="1"/>
          <w:sz w:val="28"/>
          <w:szCs w:val="28"/>
        </w:rPr>
        <w:t>1. Площадки для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EB47A7" w:rsidRPr="00D92331" w:rsidRDefault="00EB47A7" w:rsidP="00D92331">
      <w:pPr>
        <w:pStyle w:val="afffd"/>
        <w:ind w:firstLine="851"/>
        <w:jc w:val="both"/>
        <w:rPr>
          <w:spacing w:val="1"/>
          <w:sz w:val="28"/>
          <w:szCs w:val="28"/>
        </w:rPr>
      </w:pPr>
      <w:r w:rsidRPr="00D92331">
        <w:rPr>
          <w:spacing w:val="1"/>
          <w:sz w:val="28"/>
          <w:szCs w:val="28"/>
        </w:rPr>
        <w:t>2. Расстояние от окон жилых домов до границ площадок для тихого отдыха должно быть не менее 10 метров, площадок для шумных настольных игр – не менее 25 метров.</w:t>
      </w:r>
    </w:p>
    <w:p w:rsidR="00EB47A7" w:rsidRPr="00D92331" w:rsidRDefault="00EB47A7" w:rsidP="00D92331">
      <w:pPr>
        <w:pStyle w:val="afffd"/>
        <w:ind w:firstLine="851"/>
        <w:jc w:val="both"/>
        <w:rPr>
          <w:spacing w:val="1"/>
          <w:sz w:val="28"/>
          <w:szCs w:val="28"/>
        </w:rPr>
      </w:pPr>
      <w:r w:rsidRPr="00D92331">
        <w:rPr>
          <w:spacing w:val="1"/>
          <w:sz w:val="28"/>
          <w:szCs w:val="28"/>
        </w:rPr>
        <w:t>3. Обязательный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B47A7" w:rsidRPr="00D92331" w:rsidRDefault="00EB47A7" w:rsidP="00D92331">
      <w:pPr>
        <w:pStyle w:val="afffd"/>
        <w:ind w:firstLine="851"/>
        <w:jc w:val="both"/>
        <w:rPr>
          <w:spacing w:val="1"/>
          <w:sz w:val="28"/>
          <w:szCs w:val="28"/>
        </w:rPr>
      </w:pPr>
      <w:r w:rsidRPr="00D92331">
        <w:rPr>
          <w:spacing w:val="1"/>
          <w:sz w:val="28"/>
          <w:szCs w:val="28"/>
        </w:rPr>
        <w:t>4. Допускается совмещение площадок для отдыха и детских площадок в соответствии с частью 2 статьи 12 настоящих Правил. При совмещении площадок для отдыха и детских площадок не допускается  устройство твердых видов покрытия в зоне детских игр.</w:t>
      </w:r>
    </w:p>
    <w:p w:rsidR="00EB47A7" w:rsidRPr="00D92331" w:rsidRDefault="00EB47A7" w:rsidP="00D92331">
      <w:pPr>
        <w:pStyle w:val="afffd"/>
        <w:ind w:firstLine="851"/>
        <w:jc w:val="both"/>
        <w:rPr>
          <w:spacing w:val="1"/>
          <w:sz w:val="28"/>
          <w:szCs w:val="28"/>
        </w:rPr>
      </w:pPr>
      <w:r w:rsidRPr="00D92331">
        <w:rPr>
          <w:spacing w:val="1"/>
          <w:sz w:val="28"/>
          <w:szCs w:val="28"/>
        </w:rPr>
        <w:t>5. Функционирование осветительного оборудования необходимо обеспечивать в режиме освещения территории, на которой расположена площадка.</w:t>
      </w:r>
    </w:p>
    <w:p w:rsidR="00EB47A7" w:rsidRPr="00D92331" w:rsidRDefault="00EB47A7" w:rsidP="00D92331">
      <w:pPr>
        <w:pStyle w:val="afffd"/>
        <w:ind w:firstLine="851"/>
        <w:jc w:val="both"/>
        <w:rPr>
          <w:spacing w:val="1"/>
          <w:sz w:val="28"/>
          <w:szCs w:val="28"/>
        </w:rPr>
      </w:pPr>
    </w:p>
    <w:p w:rsidR="00EB47A7" w:rsidRPr="00D92331" w:rsidRDefault="00EB47A7" w:rsidP="00D92331">
      <w:pPr>
        <w:pStyle w:val="afffd"/>
        <w:ind w:firstLine="851"/>
        <w:jc w:val="both"/>
        <w:rPr>
          <w:b/>
          <w:sz w:val="28"/>
          <w:szCs w:val="28"/>
        </w:rPr>
      </w:pPr>
      <w:bookmarkStart w:id="17" w:name="_Toc349746492"/>
      <w:r w:rsidRPr="00D92331">
        <w:rPr>
          <w:b/>
          <w:sz w:val="28"/>
          <w:szCs w:val="28"/>
        </w:rPr>
        <w:t>Статья 14. Спортивные площадки</w:t>
      </w:r>
      <w:bookmarkEnd w:id="17"/>
    </w:p>
    <w:p w:rsidR="00EB47A7" w:rsidRPr="00D92331" w:rsidRDefault="00EB47A7" w:rsidP="00D92331">
      <w:pPr>
        <w:pStyle w:val="afffd"/>
        <w:ind w:firstLine="851"/>
        <w:jc w:val="both"/>
        <w:rPr>
          <w:spacing w:val="1"/>
          <w:sz w:val="28"/>
          <w:szCs w:val="28"/>
        </w:rPr>
      </w:pPr>
      <w:r w:rsidRPr="00D92331">
        <w:rPr>
          <w:spacing w:val="1"/>
          <w:sz w:val="28"/>
          <w:szCs w:val="28"/>
        </w:rPr>
        <w:t>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СанПиН 2.2.1/2.1.1.1200-03 «Санитарно-защитные зоны и санитарная классификация предприятий, сооружений и иных объектов».</w:t>
      </w:r>
    </w:p>
    <w:p w:rsidR="00EB47A7" w:rsidRPr="00D92331" w:rsidRDefault="00EB47A7" w:rsidP="00D92331">
      <w:pPr>
        <w:pStyle w:val="afffd"/>
        <w:ind w:firstLine="851"/>
        <w:jc w:val="both"/>
        <w:rPr>
          <w:spacing w:val="1"/>
          <w:sz w:val="28"/>
          <w:szCs w:val="28"/>
        </w:rPr>
      </w:pPr>
      <w:r w:rsidRPr="00D92331">
        <w:rPr>
          <w:spacing w:val="1"/>
          <w:sz w:val="28"/>
          <w:szCs w:val="28"/>
        </w:rPr>
        <w:t xml:space="preserve">2.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 </w:t>
      </w:r>
    </w:p>
    <w:p w:rsidR="00EB47A7" w:rsidRPr="00D92331" w:rsidRDefault="00EB47A7" w:rsidP="00D92331">
      <w:pPr>
        <w:pStyle w:val="afffd"/>
        <w:ind w:firstLine="851"/>
        <w:jc w:val="both"/>
        <w:rPr>
          <w:spacing w:val="1"/>
          <w:sz w:val="28"/>
          <w:szCs w:val="28"/>
        </w:rPr>
      </w:pPr>
      <w:r w:rsidRPr="00D92331">
        <w:rPr>
          <w:spacing w:val="1"/>
          <w:sz w:val="28"/>
          <w:szCs w:val="28"/>
        </w:rPr>
        <w:t>Размер сооружаемых спортивных площадок должен составлять:</w:t>
      </w:r>
      <w:r w:rsidR="00483582">
        <w:rPr>
          <w:spacing w:val="1"/>
          <w:sz w:val="28"/>
          <w:szCs w:val="28"/>
        </w:rPr>
        <w:t xml:space="preserve">                                                                                                                                                                                                                                                                                                                                                                                                                                                                                                                                                                                                                                                                                                                                                                                                                                                                                                                                                                                                                                                                                                                                                                                                                                                                                                                                                                                                                                                                                                                                                                                                                                                                                                                                                                                                                                                                                                                                                                                                                                                                                                                                                                                                                                                                                                                                                                                                                                                                                                                                                                                                                                                                                                                                                                                                                                                                                                                                                                                                                                                                                                                                                                                                                                                                                                                                                                                                                                                                                                                                                                                                                                                                                                                                                                                                                                                                                                                                                                                                                                                                                                                                                                                                                                                                                                                                                                                                                                                                                                                                                                                                                                                                                                                                                                                                                                                               </w:t>
      </w:r>
      <w:r w:rsidR="003145A1">
        <w:rPr>
          <w:spacing w:val="1"/>
          <w:sz w:val="28"/>
          <w:szCs w:val="28"/>
        </w:rPr>
        <w:t xml:space="preserve">                                                                                                                                                                                                                                                                                                                                                                                                                                                                                                                                                                                                                                                                                                                                                                                                                                                                                                                                                                                                                                                                                                                                                                                                                                                                                                                                                                                                                                                                                                                                                                            </w:t>
      </w:r>
    </w:p>
    <w:p w:rsidR="00EB47A7" w:rsidRPr="00D92331" w:rsidRDefault="00EB47A7" w:rsidP="00D92331">
      <w:pPr>
        <w:pStyle w:val="afffd"/>
        <w:ind w:firstLine="851"/>
        <w:jc w:val="both"/>
        <w:rPr>
          <w:spacing w:val="1"/>
          <w:sz w:val="28"/>
          <w:szCs w:val="28"/>
        </w:rPr>
      </w:pPr>
      <w:r w:rsidRPr="00D92331">
        <w:rPr>
          <w:spacing w:val="1"/>
          <w:sz w:val="28"/>
          <w:szCs w:val="28"/>
        </w:rPr>
        <w:t>комплексные физкультурно-спортивные площадки для детей дошкольного возраста (на 75 детей) – не менее 150 квадратных метров;</w:t>
      </w:r>
    </w:p>
    <w:p w:rsidR="00EB47A7" w:rsidRPr="00D92331" w:rsidRDefault="00EB47A7" w:rsidP="00D92331">
      <w:pPr>
        <w:pStyle w:val="afffd"/>
        <w:ind w:firstLine="851"/>
        <w:jc w:val="both"/>
        <w:rPr>
          <w:spacing w:val="1"/>
          <w:sz w:val="28"/>
          <w:szCs w:val="28"/>
        </w:rPr>
      </w:pPr>
      <w:r w:rsidRPr="00D92331">
        <w:rPr>
          <w:spacing w:val="1"/>
          <w:sz w:val="28"/>
          <w:szCs w:val="28"/>
        </w:rPr>
        <w:lastRenderedPageBreak/>
        <w:t>для детей школьного возраста (100 детей) – не менее 250 квадратных метров.</w:t>
      </w:r>
    </w:p>
    <w:p w:rsidR="00EB47A7" w:rsidRPr="00D92331" w:rsidRDefault="00EB47A7" w:rsidP="00D92331">
      <w:pPr>
        <w:pStyle w:val="afffd"/>
        <w:ind w:firstLine="851"/>
        <w:jc w:val="both"/>
        <w:rPr>
          <w:spacing w:val="1"/>
          <w:sz w:val="28"/>
          <w:szCs w:val="28"/>
        </w:rPr>
      </w:pPr>
      <w:r w:rsidRPr="00D92331">
        <w:rPr>
          <w:spacing w:val="1"/>
          <w:sz w:val="28"/>
          <w:szCs w:val="28"/>
        </w:rPr>
        <w:t xml:space="preserve">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  </w:t>
      </w:r>
    </w:p>
    <w:p w:rsidR="00EB47A7" w:rsidRPr="00D92331" w:rsidRDefault="00EB47A7" w:rsidP="00D92331">
      <w:pPr>
        <w:pStyle w:val="afffd"/>
        <w:ind w:firstLine="851"/>
        <w:jc w:val="both"/>
        <w:rPr>
          <w:spacing w:val="1"/>
          <w:sz w:val="28"/>
          <w:szCs w:val="28"/>
        </w:rPr>
      </w:pPr>
      <w:r w:rsidRPr="00D92331">
        <w:rPr>
          <w:spacing w:val="1"/>
          <w:sz w:val="28"/>
          <w:szCs w:val="28"/>
        </w:rPr>
        <w:t>Спортивные площадки, предназначенные для спортивных игр, должны быть оборудованы сетчатым ограждением высотой 2,5–3 метра, а в местах примыкания спортивных площадок друг к другу – высотой не менее 1,2 метра.</w:t>
      </w:r>
    </w:p>
    <w:p w:rsidR="00EB47A7" w:rsidRPr="00D92331" w:rsidRDefault="00EB47A7" w:rsidP="00D92331">
      <w:pPr>
        <w:pStyle w:val="afffd"/>
        <w:ind w:firstLine="851"/>
        <w:jc w:val="both"/>
        <w:rPr>
          <w:spacing w:val="1"/>
          <w:sz w:val="28"/>
          <w:szCs w:val="28"/>
        </w:rPr>
      </w:pPr>
      <w:r w:rsidRPr="00D92331">
        <w:rPr>
          <w:spacing w:val="1"/>
          <w:sz w:val="28"/>
          <w:szCs w:val="28"/>
        </w:rPr>
        <w:t>4. Размещение спортивного оборудования на спортивных площадках должно осуществляться с соблюдением требований, установленных статьей 11 настоящих Правил.</w:t>
      </w:r>
    </w:p>
    <w:p w:rsidR="00EB47A7" w:rsidRPr="00D92331" w:rsidRDefault="00EB47A7" w:rsidP="00D92331">
      <w:pPr>
        <w:pStyle w:val="afffd"/>
        <w:ind w:firstLine="851"/>
        <w:jc w:val="both"/>
        <w:rPr>
          <w:spacing w:val="1"/>
          <w:sz w:val="28"/>
          <w:szCs w:val="28"/>
        </w:rPr>
      </w:pPr>
      <w:r w:rsidRPr="00D92331">
        <w:rPr>
          <w:spacing w:val="1"/>
          <w:sz w:val="28"/>
          <w:szCs w:val="28"/>
        </w:rPr>
        <w:t>5. Допускается размещать озеленение по периметру площадки, высаживать быстрорастущие деревья на расстоянии от края площадки не менее двух метров. Не допускается для озеленения спортивных площадок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допускается применение вертикального озеленения.</w:t>
      </w:r>
    </w:p>
    <w:p w:rsidR="006B43DB" w:rsidRPr="00D92331" w:rsidRDefault="006B43DB" w:rsidP="00D92331">
      <w:pPr>
        <w:pStyle w:val="afffd"/>
        <w:ind w:firstLine="851"/>
        <w:jc w:val="both"/>
        <w:rPr>
          <w:sz w:val="28"/>
          <w:szCs w:val="28"/>
        </w:rPr>
      </w:pPr>
      <w:bookmarkStart w:id="18" w:name="_Toc349746493"/>
    </w:p>
    <w:p w:rsidR="00EB47A7" w:rsidRPr="00D92331" w:rsidRDefault="00EB47A7" w:rsidP="00D92331">
      <w:pPr>
        <w:pStyle w:val="afffd"/>
        <w:ind w:firstLine="851"/>
        <w:jc w:val="both"/>
        <w:rPr>
          <w:b/>
          <w:sz w:val="28"/>
          <w:szCs w:val="28"/>
        </w:rPr>
      </w:pPr>
      <w:r w:rsidRPr="00D92331">
        <w:rPr>
          <w:b/>
          <w:sz w:val="28"/>
          <w:szCs w:val="28"/>
        </w:rPr>
        <w:t>Раздел 3. Освещение и осветительное оборудование</w:t>
      </w:r>
      <w:bookmarkEnd w:id="18"/>
    </w:p>
    <w:p w:rsidR="00EB47A7" w:rsidRPr="00D92331" w:rsidRDefault="00EB47A7" w:rsidP="00D92331">
      <w:pPr>
        <w:pStyle w:val="afffd"/>
        <w:ind w:firstLine="851"/>
        <w:jc w:val="both"/>
        <w:rPr>
          <w:b/>
          <w:spacing w:val="1"/>
          <w:sz w:val="28"/>
          <w:szCs w:val="28"/>
        </w:rPr>
      </w:pPr>
    </w:p>
    <w:p w:rsidR="00EB47A7" w:rsidRPr="00D92331" w:rsidRDefault="00EB47A7" w:rsidP="00D92331">
      <w:pPr>
        <w:pStyle w:val="afffd"/>
        <w:ind w:firstLine="851"/>
        <w:jc w:val="both"/>
        <w:rPr>
          <w:b/>
          <w:sz w:val="28"/>
          <w:szCs w:val="28"/>
        </w:rPr>
      </w:pPr>
      <w:bookmarkStart w:id="19" w:name="_Toc349746494"/>
      <w:r w:rsidRPr="00D92331">
        <w:rPr>
          <w:b/>
          <w:sz w:val="28"/>
          <w:szCs w:val="28"/>
        </w:rPr>
        <w:t>Статья 15. Освещение городских территорий, размещение осветительного оборудования</w:t>
      </w:r>
      <w:bookmarkEnd w:id="19"/>
    </w:p>
    <w:p w:rsidR="00EB47A7" w:rsidRPr="00D92331" w:rsidRDefault="00EB47A7" w:rsidP="00D92331">
      <w:pPr>
        <w:pStyle w:val="afffd"/>
        <w:ind w:firstLine="851"/>
        <w:jc w:val="both"/>
        <w:rPr>
          <w:b/>
          <w:bCs/>
          <w:i/>
          <w:iCs/>
          <w:spacing w:val="1"/>
          <w:sz w:val="28"/>
          <w:szCs w:val="28"/>
        </w:rPr>
      </w:pPr>
      <w:r w:rsidRPr="00D92331">
        <w:rPr>
          <w:spacing w:val="1"/>
          <w:sz w:val="28"/>
          <w:szCs w:val="28"/>
        </w:rPr>
        <w:t>1. 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городской информации, рекламные конструкции, витрины должны освещаться в темное время суток.</w:t>
      </w:r>
      <w:r w:rsidRPr="00D92331">
        <w:rPr>
          <w:b/>
          <w:bCs/>
          <w:spacing w:val="1"/>
          <w:sz w:val="28"/>
          <w:szCs w:val="28"/>
        </w:rPr>
        <w:t xml:space="preserve"> </w:t>
      </w:r>
    </w:p>
    <w:p w:rsidR="00EB47A7" w:rsidRPr="00D92331" w:rsidRDefault="00EB47A7" w:rsidP="00D92331">
      <w:pPr>
        <w:pStyle w:val="afffd"/>
        <w:ind w:firstLine="851"/>
        <w:jc w:val="both"/>
        <w:rPr>
          <w:spacing w:val="1"/>
          <w:sz w:val="28"/>
          <w:szCs w:val="28"/>
        </w:rPr>
      </w:pPr>
      <w:r w:rsidRPr="00D92331">
        <w:rPr>
          <w:spacing w:val="1"/>
          <w:sz w:val="28"/>
          <w:szCs w:val="28"/>
        </w:rPr>
        <w:t>2. Освещенность улиц и дорог в городе должна быть обеспечена в соответствии с требованиями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EB47A7" w:rsidRPr="00D92331" w:rsidRDefault="00EB47A7" w:rsidP="00D92331">
      <w:pPr>
        <w:pStyle w:val="afffd"/>
        <w:ind w:firstLine="851"/>
        <w:jc w:val="both"/>
        <w:rPr>
          <w:spacing w:val="1"/>
          <w:sz w:val="28"/>
          <w:szCs w:val="28"/>
        </w:rPr>
      </w:pPr>
      <w:r w:rsidRPr="00D92331">
        <w:rPr>
          <w:spacing w:val="1"/>
          <w:sz w:val="28"/>
          <w:szCs w:val="28"/>
        </w:rPr>
        <w:t>3. На территории города Грозного применяется функциональное, архитектурное, праздничное и информационное освещение.</w:t>
      </w:r>
    </w:p>
    <w:p w:rsidR="00EB47A7" w:rsidRPr="00D92331" w:rsidRDefault="00EB47A7" w:rsidP="00D92331">
      <w:pPr>
        <w:pStyle w:val="afffd"/>
        <w:ind w:firstLine="851"/>
        <w:jc w:val="both"/>
        <w:rPr>
          <w:spacing w:val="1"/>
          <w:sz w:val="28"/>
          <w:szCs w:val="28"/>
        </w:rPr>
      </w:pPr>
      <w:r w:rsidRPr="00D92331">
        <w:rPr>
          <w:spacing w:val="1"/>
          <w:sz w:val="28"/>
          <w:szCs w:val="28"/>
        </w:rPr>
        <w:t>4. При проектировании указанных видов освещения необходимо обеспечивать:</w:t>
      </w:r>
    </w:p>
    <w:p w:rsidR="00EB47A7" w:rsidRPr="00D92331" w:rsidRDefault="00EB47A7" w:rsidP="00D92331">
      <w:pPr>
        <w:pStyle w:val="afffd"/>
        <w:ind w:firstLine="851"/>
        <w:jc w:val="both"/>
        <w:rPr>
          <w:spacing w:val="1"/>
          <w:sz w:val="28"/>
          <w:szCs w:val="28"/>
        </w:rPr>
      </w:pPr>
      <w:r w:rsidRPr="00D92331">
        <w:rPr>
          <w:spacing w:val="1"/>
          <w:sz w:val="28"/>
          <w:szCs w:val="28"/>
        </w:rPr>
        <w:t>1)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EB47A7" w:rsidRPr="00D92331" w:rsidRDefault="00EB47A7" w:rsidP="00D92331">
      <w:pPr>
        <w:pStyle w:val="afffd"/>
        <w:ind w:firstLine="851"/>
        <w:jc w:val="both"/>
        <w:rPr>
          <w:spacing w:val="1"/>
          <w:sz w:val="28"/>
          <w:szCs w:val="28"/>
        </w:rPr>
      </w:pPr>
      <w:r w:rsidRPr="00D92331">
        <w:rPr>
          <w:spacing w:val="1"/>
          <w:sz w:val="28"/>
          <w:szCs w:val="28"/>
        </w:rPr>
        <w:t>2)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EB47A7" w:rsidRPr="00D92331" w:rsidRDefault="00EB47A7" w:rsidP="00D92331">
      <w:pPr>
        <w:pStyle w:val="afffd"/>
        <w:ind w:firstLine="851"/>
        <w:jc w:val="both"/>
        <w:rPr>
          <w:spacing w:val="1"/>
          <w:sz w:val="28"/>
          <w:szCs w:val="28"/>
        </w:rPr>
      </w:pPr>
      <w:r w:rsidRPr="00D92331">
        <w:rPr>
          <w:spacing w:val="1"/>
          <w:sz w:val="28"/>
          <w:szCs w:val="28"/>
        </w:rPr>
        <w:lastRenderedPageBreak/>
        <w:t xml:space="preserve">3) экономичность и </w:t>
      </w:r>
      <w:proofErr w:type="spellStart"/>
      <w:r w:rsidRPr="00D92331">
        <w:rPr>
          <w:spacing w:val="1"/>
          <w:sz w:val="28"/>
          <w:szCs w:val="28"/>
        </w:rPr>
        <w:t>энергоэффективность</w:t>
      </w:r>
      <w:proofErr w:type="spellEnd"/>
      <w:r w:rsidRPr="00D92331">
        <w:rPr>
          <w:spacing w:val="1"/>
          <w:sz w:val="28"/>
          <w:szCs w:val="28"/>
        </w:rPr>
        <w:t xml:space="preserve"> применяемых установок, рациональное распределение и использование электроэнергии;</w:t>
      </w:r>
    </w:p>
    <w:p w:rsidR="00EB47A7" w:rsidRPr="00D92331" w:rsidRDefault="00EB47A7" w:rsidP="00D92331">
      <w:pPr>
        <w:pStyle w:val="afffd"/>
        <w:ind w:firstLine="851"/>
        <w:jc w:val="both"/>
        <w:rPr>
          <w:spacing w:val="1"/>
          <w:sz w:val="28"/>
          <w:szCs w:val="28"/>
        </w:rPr>
      </w:pPr>
      <w:r w:rsidRPr="00D92331">
        <w:rPr>
          <w:spacing w:val="1"/>
          <w:sz w:val="28"/>
          <w:szCs w:val="28"/>
        </w:rPr>
        <w:t>4) эстетику элементов осветительных установок, их дизайн, качество материалов и изделий с учетом восприятия в дневное и ночное время;</w:t>
      </w:r>
    </w:p>
    <w:p w:rsidR="00EB47A7" w:rsidRPr="00D92331" w:rsidRDefault="00EB47A7" w:rsidP="00D92331">
      <w:pPr>
        <w:pStyle w:val="afffd"/>
        <w:ind w:firstLine="851"/>
        <w:jc w:val="both"/>
        <w:rPr>
          <w:spacing w:val="1"/>
          <w:sz w:val="28"/>
          <w:szCs w:val="28"/>
        </w:rPr>
      </w:pPr>
      <w:r w:rsidRPr="00D92331">
        <w:rPr>
          <w:spacing w:val="1"/>
          <w:sz w:val="28"/>
          <w:szCs w:val="28"/>
        </w:rPr>
        <w:t>5) удобство обслуживания и управления при разных режимах работы установок.</w:t>
      </w:r>
    </w:p>
    <w:p w:rsidR="00EB47A7" w:rsidRPr="00D92331" w:rsidRDefault="00EB47A7" w:rsidP="00D92331">
      <w:pPr>
        <w:pStyle w:val="afffd"/>
        <w:ind w:firstLine="851"/>
        <w:jc w:val="both"/>
        <w:rPr>
          <w:spacing w:val="1"/>
          <w:sz w:val="28"/>
          <w:szCs w:val="28"/>
        </w:rPr>
      </w:pPr>
      <w:r w:rsidRPr="00D92331">
        <w:rPr>
          <w:spacing w:val="1"/>
          <w:sz w:val="28"/>
          <w:szCs w:val="28"/>
        </w:rPr>
        <w:t>5. Включение осветительного оборудования производится при снижении уровня естественной освещенности в вечерние сумерки до 20 люкс (люкс – единица измерения освещенности), отключение – в утренние сумерки при его повышении до 10 люкс.</w:t>
      </w:r>
    </w:p>
    <w:p w:rsidR="00EB47A7" w:rsidRPr="00D92331" w:rsidRDefault="00EB47A7" w:rsidP="00D92331">
      <w:pPr>
        <w:pStyle w:val="afffd"/>
        <w:ind w:firstLine="851"/>
        <w:jc w:val="both"/>
        <w:rPr>
          <w:spacing w:val="1"/>
          <w:sz w:val="28"/>
          <w:szCs w:val="28"/>
        </w:rPr>
      </w:pPr>
      <w:r w:rsidRPr="00D92331">
        <w:rPr>
          <w:spacing w:val="1"/>
          <w:sz w:val="28"/>
          <w:szCs w:val="28"/>
        </w:rPr>
        <w:t>6. 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EB47A7" w:rsidRPr="00D92331" w:rsidRDefault="00EB47A7" w:rsidP="00D92331">
      <w:pPr>
        <w:pStyle w:val="afffd"/>
        <w:ind w:firstLine="851"/>
        <w:jc w:val="both"/>
        <w:rPr>
          <w:color w:val="FF0000"/>
          <w:spacing w:val="1"/>
          <w:sz w:val="28"/>
          <w:szCs w:val="28"/>
        </w:rPr>
      </w:pPr>
      <w:r w:rsidRPr="00D92331">
        <w:rPr>
          <w:spacing w:val="1"/>
          <w:sz w:val="28"/>
          <w:szCs w:val="28"/>
        </w:rPr>
        <w:t xml:space="preserve">7. Уличное освещение территории города Грозного осуществляется в соответствии с договорами на оказание услуг уличного освещения территории города Грозного, заключаемыми в установленном порядке </w:t>
      </w:r>
      <w:r w:rsidRPr="00D92331">
        <w:rPr>
          <w:spacing w:val="-1"/>
          <w:sz w:val="28"/>
          <w:szCs w:val="28"/>
        </w:rPr>
        <w:t xml:space="preserve">Комитетом городского </w:t>
      </w:r>
      <w:r w:rsidRPr="00D92331">
        <w:rPr>
          <w:sz w:val="28"/>
          <w:szCs w:val="28"/>
        </w:rPr>
        <w:t>хозяйства Мэрии города Грозного</w:t>
      </w:r>
      <w:r w:rsidRPr="00D92331">
        <w:rPr>
          <w:spacing w:val="1"/>
          <w:sz w:val="28"/>
          <w:szCs w:val="28"/>
        </w:rPr>
        <w:t xml:space="preserve">, с </w:t>
      </w:r>
      <w:proofErr w:type="spellStart"/>
      <w:r w:rsidRPr="00D92331">
        <w:rPr>
          <w:spacing w:val="1"/>
          <w:sz w:val="28"/>
          <w:szCs w:val="28"/>
        </w:rPr>
        <w:t>энергоснабжающими</w:t>
      </w:r>
      <w:proofErr w:type="spellEnd"/>
      <w:r w:rsidRPr="00D92331">
        <w:rPr>
          <w:spacing w:val="1"/>
          <w:sz w:val="28"/>
          <w:szCs w:val="28"/>
        </w:rPr>
        <w:t xml:space="preserve"> организациями.</w:t>
      </w:r>
    </w:p>
    <w:p w:rsidR="00EB47A7" w:rsidRPr="00D92331" w:rsidRDefault="00EB47A7" w:rsidP="00D92331">
      <w:pPr>
        <w:pStyle w:val="afffd"/>
        <w:ind w:firstLine="851"/>
        <w:jc w:val="both"/>
        <w:rPr>
          <w:spacing w:val="1"/>
          <w:sz w:val="28"/>
          <w:szCs w:val="28"/>
        </w:rPr>
      </w:pPr>
      <w:r w:rsidRPr="00D92331">
        <w:rPr>
          <w:spacing w:val="1"/>
          <w:sz w:val="28"/>
          <w:szCs w:val="28"/>
        </w:rPr>
        <w:t>Суточный график включения и отключения уличного освещения на территории города Грозного определяется договором на оказание услуг уличного освещения территории города Грозного с соблюдением требований действующего законодательства и настоящих Правил.</w:t>
      </w:r>
    </w:p>
    <w:p w:rsidR="00EB47A7" w:rsidRPr="00D92331" w:rsidRDefault="00EB47A7" w:rsidP="00D92331">
      <w:pPr>
        <w:pStyle w:val="afffd"/>
        <w:ind w:firstLine="851"/>
        <w:jc w:val="both"/>
        <w:rPr>
          <w:spacing w:val="1"/>
          <w:sz w:val="28"/>
          <w:szCs w:val="28"/>
        </w:rPr>
      </w:pPr>
      <w:r w:rsidRPr="00D92331">
        <w:rPr>
          <w:spacing w:val="1"/>
          <w:sz w:val="28"/>
          <w:szCs w:val="28"/>
        </w:rPr>
        <w:t xml:space="preserve">8.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 </w:t>
      </w:r>
    </w:p>
    <w:p w:rsidR="00EB47A7" w:rsidRPr="00D92331" w:rsidRDefault="00EB47A7" w:rsidP="00D92331">
      <w:pPr>
        <w:pStyle w:val="afffd"/>
        <w:ind w:firstLine="851"/>
        <w:jc w:val="both"/>
        <w:rPr>
          <w:spacing w:val="1"/>
          <w:sz w:val="28"/>
          <w:szCs w:val="28"/>
        </w:rPr>
      </w:pPr>
      <w:r w:rsidRPr="00D92331">
        <w:rPr>
          <w:spacing w:val="1"/>
          <w:sz w:val="28"/>
          <w:szCs w:val="28"/>
        </w:rPr>
        <w:t xml:space="preserve">9. К информационному освещению относится световая информация, реклама, освещение указателей, информационных табличек, иные световые объекты городской информации, помогающие пешеходам и водителям автотранспорта ориентироваться в городском пространстве в темное время суток. </w:t>
      </w:r>
    </w:p>
    <w:p w:rsidR="00EB47A7" w:rsidRPr="00D92331" w:rsidRDefault="00EB47A7" w:rsidP="00D92331">
      <w:pPr>
        <w:pStyle w:val="afffd"/>
        <w:ind w:firstLine="851"/>
        <w:jc w:val="both"/>
        <w:rPr>
          <w:spacing w:val="1"/>
          <w:sz w:val="28"/>
          <w:szCs w:val="28"/>
        </w:rPr>
      </w:pPr>
      <w:r w:rsidRPr="00D92331">
        <w:rPr>
          <w:spacing w:val="1"/>
          <w:sz w:val="28"/>
          <w:szCs w:val="28"/>
        </w:rPr>
        <w:t>Освещение рекламных конструкций обеспечивают их владельцы (</w:t>
      </w:r>
      <w:proofErr w:type="spellStart"/>
      <w:r w:rsidRPr="00D92331">
        <w:rPr>
          <w:spacing w:val="1"/>
          <w:sz w:val="28"/>
          <w:szCs w:val="28"/>
        </w:rPr>
        <w:t>рекламораспространители</w:t>
      </w:r>
      <w:proofErr w:type="spellEnd"/>
      <w:r w:rsidRPr="00D92331">
        <w:rPr>
          <w:spacing w:val="1"/>
          <w:sz w:val="28"/>
          <w:szCs w:val="28"/>
        </w:rPr>
        <w:t>), номерных знаков жилых домов, общественных зданий – собственники (владельцы)  указанных объектов.</w:t>
      </w:r>
    </w:p>
    <w:p w:rsidR="00EB47A7" w:rsidRPr="00D92331" w:rsidRDefault="00EB47A7" w:rsidP="00D92331">
      <w:pPr>
        <w:pStyle w:val="afffd"/>
        <w:ind w:firstLine="851"/>
        <w:jc w:val="both"/>
        <w:rPr>
          <w:spacing w:val="1"/>
          <w:sz w:val="28"/>
          <w:szCs w:val="28"/>
        </w:rPr>
      </w:pPr>
      <w:r w:rsidRPr="00D92331">
        <w:rPr>
          <w:spacing w:val="1"/>
          <w:sz w:val="28"/>
          <w:szCs w:val="28"/>
        </w:rPr>
        <w:t>10.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EB47A7" w:rsidRPr="00D92331" w:rsidRDefault="00EB47A7" w:rsidP="00D92331">
      <w:pPr>
        <w:pStyle w:val="afffd"/>
        <w:ind w:firstLine="851"/>
        <w:jc w:val="both"/>
        <w:rPr>
          <w:spacing w:val="1"/>
          <w:sz w:val="28"/>
          <w:szCs w:val="28"/>
        </w:rPr>
      </w:pPr>
    </w:p>
    <w:p w:rsidR="00EB47A7" w:rsidRPr="00D92331" w:rsidRDefault="00EB47A7" w:rsidP="00D92331">
      <w:pPr>
        <w:pStyle w:val="afffd"/>
        <w:ind w:firstLine="851"/>
        <w:jc w:val="both"/>
        <w:rPr>
          <w:b/>
          <w:sz w:val="28"/>
          <w:szCs w:val="28"/>
        </w:rPr>
      </w:pPr>
      <w:bookmarkStart w:id="20" w:name="_Toc349746495"/>
      <w:r w:rsidRPr="00D92331">
        <w:rPr>
          <w:b/>
          <w:sz w:val="28"/>
          <w:szCs w:val="28"/>
        </w:rPr>
        <w:t>Статья 16. Содержание и эксплуатация осветительного оборудования</w:t>
      </w:r>
      <w:bookmarkEnd w:id="20"/>
    </w:p>
    <w:p w:rsidR="00EB47A7" w:rsidRPr="00D92331" w:rsidRDefault="00EB47A7" w:rsidP="00D92331">
      <w:pPr>
        <w:pStyle w:val="afffd"/>
        <w:ind w:firstLine="851"/>
        <w:jc w:val="both"/>
        <w:rPr>
          <w:spacing w:val="1"/>
          <w:sz w:val="28"/>
          <w:szCs w:val="28"/>
        </w:rPr>
      </w:pPr>
      <w:r w:rsidRPr="00D92331">
        <w:rPr>
          <w:spacing w:val="1"/>
          <w:sz w:val="28"/>
          <w:szCs w:val="28"/>
        </w:rPr>
        <w:t>1. Содержание, ремонт и эксплуатация осветительного оборудования, предназначенного для освещения территории города Грозного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EB47A7" w:rsidRPr="00D92331" w:rsidRDefault="00EB47A7" w:rsidP="00D92331">
      <w:pPr>
        <w:pStyle w:val="afffd"/>
        <w:ind w:firstLine="851"/>
        <w:jc w:val="both"/>
        <w:rPr>
          <w:spacing w:val="1"/>
          <w:sz w:val="28"/>
          <w:szCs w:val="28"/>
        </w:rPr>
      </w:pPr>
      <w:r w:rsidRPr="00D92331">
        <w:rPr>
          <w:spacing w:val="1"/>
          <w:sz w:val="28"/>
          <w:szCs w:val="28"/>
        </w:rPr>
        <w:t xml:space="preserve">2. Количество недействующих светильников на улицах не должно превышать 10 процентов, на внутриквартальных территориях – 20 процентов от </w:t>
      </w:r>
      <w:r w:rsidRPr="00D92331">
        <w:rPr>
          <w:spacing w:val="1"/>
          <w:sz w:val="28"/>
          <w:szCs w:val="28"/>
        </w:rPr>
        <w:lastRenderedPageBreak/>
        <w:t>их общего количества. Не допускается расположение неработающих светильников подряд, один за другим.</w:t>
      </w:r>
    </w:p>
    <w:p w:rsidR="00EB47A7" w:rsidRPr="00D92331" w:rsidRDefault="00EB47A7" w:rsidP="00D92331">
      <w:pPr>
        <w:pStyle w:val="afffd"/>
        <w:ind w:firstLine="851"/>
        <w:jc w:val="both"/>
        <w:rPr>
          <w:spacing w:val="1"/>
          <w:sz w:val="28"/>
          <w:szCs w:val="28"/>
        </w:rPr>
      </w:pPr>
      <w:r w:rsidRPr="00D92331">
        <w:rPr>
          <w:spacing w:val="1"/>
          <w:sz w:val="28"/>
          <w:szCs w:val="28"/>
        </w:rPr>
        <w:t>В подземных пешеходных переходах количество недействующих светильников не должно превышать 5 процентов как в дневном, так и в вечернем, ночном режимах.</w:t>
      </w:r>
    </w:p>
    <w:p w:rsidR="00EB47A7" w:rsidRPr="00D92331" w:rsidRDefault="00EB47A7" w:rsidP="00D92331">
      <w:pPr>
        <w:pStyle w:val="afffd"/>
        <w:ind w:firstLine="851"/>
        <w:jc w:val="both"/>
        <w:rPr>
          <w:spacing w:val="1"/>
          <w:sz w:val="28"/>
          <w:szCs w:val="28"/>
        </w:rPr>
      </w:pPr>
      <w:r w:rsidRPr="00D92331">
        <w:rPr>
          <w:spacing w:val="1"/>
          <w:sz w:val="28"/>
          <w:szCs w:val="28"/>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EB47A7" w:rsidRPr="00D92331" w:rsidRDefault="00EB47A7" w:rsidP="00D92331">
      <w:pPr>
        <w:pStyle w:val="afffd"/>
        <w:ind w:firstLine="851"/>
        <w:jc w:val="both"/>
        <w:rPr>
          <w:spacing w:val="1"/>
          <w:sz w:val="28"/>
          <w:szCs w:val="28"/>
        </w:rPr>
      </w:pPr>
      <w:r w:rsidRPr="00D92331">
        <w:rPr>
          <w:spacing w:val="1"/>
          <w:sz w:val="28"/>
          <w:szCs w:val="28"/>
        </w:rPr>
        <w:t>3.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EB47A7" w:rsidRPr="00D92331" w:rsidRDefault="00EB47A7" w:rsidP="00D92331">
      <w:pPr>
        <w:pStyle w:val="afffd"/>
        <w:ind w:firstLine="851"/>
        <w:jc w:val="both"/>
        <w:rPr>
          <w:spacing w:val="1"/>
          <w:sz w:val="28"/>
          <w:szCs w:val="28"/>
        </w:rPr>
      </w:pPr>
      <w:r w:rsidRPr="00D92331">
        <w:rPr>
          <w:spacing w:val="1"/>
          <w:sz w:val="28"/>
          <w:szCs w:val="28"/>
        </w:rPr>
        <w:t>4.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EB47A7" w:rsidRPr="00D92331" w:rsidRDefault="00EB47A7" w:rsidP="00D92331">
      <w:pPr>
        <w:pStyle w:val="afffd"/>
        <w:ind w:firstLine="851"/>
        <w:jc w:val="both"/>
        <w:rPr>
          <w:spacing w:val="1"/>
          <w:sz w:val="28"/>
          <w:szCs w:val="28"/>
        </w:rPr>
      </w:pPr>
      <w:r w:rsidRPr="00D92331">
        <w:rPr>
          <w:spacing w:val="1"/>
          <w:sz w:val="28"/>
          <w:szCs w:val="28"/>
        </w:rPr>
        <w:t>5.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EB47A7" w:rsidRPr="00D92331" w:rsidRDefault="00EB47A7" w:rsidP="00D92331">
      <w:pPr>
        <w:pStyle w:val="afffd"/>
        <w:ind w:firstLine="851"/>
        <w:jc w:val="both"/>
        <w:rPr>
          <w:spacing w:val="1"/>
          <w:sz w:val="28"/>
          <w:szCs w:val="28"/>
        </w:rPr>
      </w:pPr>
      <w:r w:rsidRPr="00D92331">
        <w:rPr>
          <w:spacing w:val="1"/>
          <w:sz w:val="28"/>
          <w:szCs w:val="28"/>
        </w:rPr>
        <w:t>6.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EB47A7" w:rsidRPr="00D92331" w:rsidRDefault="00EB47A7" w:rsidP="00D92331">
      <w:pPr>
        <w:pStyle w:val="afffd"/>
        <w:ind w:firstLine="851"/>
        <w:jc w:val="both"/>
        <w:rPr>
          <w:spacing w:val="1"/>
          <w:sz w:val="28"/>
          <w:szCs w:val="28"/>
        </w:rPr>
      </w:pPr>
      <w:r w:rsidRPr="00D92331">
        <w:rPr>
          <w:spacing w:val="1"/>
          <w:sz w:val="28"/>
          <w:szCs w:val="28"/>
        </w:rPr>
        <w:t>7. На территории города Грозного запрещается:</w:t>
      </w:r>
    </w:p>
    <w:p w:rsidR="00EB47A7" w:rsidRPr="00D92331" w:rsidRDefault="00EB47A7" w:rsidP="00D92331">
      <w:pPr>
        <w:pStyle w:val="afffd"/>
        <w:ind w:firstLine="851"/>
        <w:jc w:val="both"/>
        <w:rPr>
          <w:spacing w:val="1"/>
          <w:sz w:val="28"/>
          <w:szCs w:val="28"/>
        </w:rPr>
      </w:pPr>
      <w:r w:rsidRPr="00D92331">
        <w:rPr>
          <w:spacing w:val="1"/>
          <w:sz w:val="28"/>
          <w:szCs w:val="28"/>
        </w:rPr>
        <w:t>самовольное подключение проводов и кабелей к сетям уличного освещения и осветительному оборудованию;</w:t>
      </w:r>
    </w:p>
    <w:p w:rsidR="00EB47A7" w:rsidRPr="00D92331" w:rsidRDefault="00EB47A7" w:rsidP="00D92331">
      <w:pPr>
        <w:pStyle w:val="afffd"/>
        <w:ind w:firstLine="851"/>
        <w:jc w:val="both"/>
        <w:rPr>
          <w:spacing w:val="1"/>
          <w:sz w:val="28"/>
          <w:szCs w:val="28"/>
        </w:rPr>
      </w:pPr>
      <w:r w:rsidRPr="00D92331">
        <w:rPr>
          <w:spacing w:val="1"/>
          <w:sz w:val="28"/>
          <w:szCs w:val="28"/>
        </w:rPr>
        <w:t>эксплуатация сетей уличного освещения и осветительного оборудования при наличии обрывов проводов, повреждений опор, изоляторов.</w:t>
      </w:r>
    </w:p>
    <w:p w:rsidR="00EB47A7" w:rsidRPr="00D92331" w:rsidRDefault="00EB47A7" w:rsidP="00D92331">
      <w:pPr>
        <w:pStyle w:val="afffd"/>
        <w:ind w:firstLine="851"/>
        <w:jc w:val="both"/>
        <w:rPr>
          <w:spacing w:val="1"/>
          <w:sz w:val="28"/>
          <w:szCs w:val="28"/>
        </w:rPr>
      </w:pPr>
    </w:p>
    <w:p w:rsidR="00EB47A7" w:rsidRPr="00D92331" w:rsidRDefault="00EB47A7" w:rsidP="00D92331">
      <w:pPr>
        <w:pStyle w:val="afffd"/>
        <w:ind w:firstLine="851"/>
        <w:jc w:val="both"/>
        <w:rPr>
          <w:b/>
          <w:sz w:val="28"/>
          <w:szCs w:val="28"/>
        </w:rPr>
      </w:pPr>
      <w:bookmarkStart w:id="21" w:name="_Toc349746496"/>
      <w:r w:rsidRPr="00D92331">
        <w:rPr>
          <w:b/>
          <w:sz w:val="28"/>
          <w:szCs w:val="28"/>
        </w:rPr>
        <w:t>Статья 17. Размещение и эксплуатация праздничного освещения</w:t>
      </w:r>
      <w:bookmarkEnd w:id="21"/>
    </w:p>
    <w:p w:rsidR="00EB47A7" w:rsidRPr="00D92331" w:rsidRDefault="00EB47A7" w:rsidP="00D92331">
      <w:pPr>
        <w:pStyle w:val="afffd"/>
        <w:ind w:firstLine="851"/>
        <w:jc w:val="both"/>
        <w:rPr>
          <w:spacing w:val="1"/>
          <w:sz w:val="28"/>
          <w:szCs w:val="28"/>
        </w:rPr>
      </w:pPr>
      <w:r w:rsidRPr="00D92331">
        <w:rPr>
          <w:spacing w:val="1"/>
          <w:sz w:val="28"/>
          <w:szCs w:val="28"/>
        </w:rPr>
        <w:t xml:space="preserve">1. К праздничному освещению (праздничной иллюминации) относятся световые гирлянды, сетки, контурные обтяжки, </w:t>
      </w:r>
      <w:proofErr w:type="spellStart"/>
      <w:r w:rsidRPr="00D92331">
        <w:rPr>
          <w:spacing w:val="1"/>
          <w:sz w:val="28"/>
          <w:szCs w:val="28"/>
        </w:rPr>
        <w:t>светографические</w:t>
      </w:r>
      <w:proofErr w:type="spellEnd"/>
      <w:r w:rsidRPr="00D92331">
        <w:rPr>
          <w:spacing w:val="1"/>
          <w:sz w:val="28"/>
          <w:szCs w:val="28"/>
        </w:rPr>
        <w:t xml:space="preserve"> элементы, панно и объемные композиции из ламп накаливания, разрядных, светодиодов, </w:t>
      </w:r>
      <w:proofErr w:type="spellStart"/>
      <w:r w:rsidRPr="00D92331">
        <w:rPr>
          <w:spacing w:val="1"/>
          <w:sz w:val="28"/>
          <w:szCs w:val="28"/>
        </w:rPr>
        <w:t>световодов</w:t>
      </w:r>
      <w:proofErr w:type="spellEnd"/>
      <w:r w:rsidRPr="00D92331">
        <w:rPr>
          <w:spacing w:val="1"/>
          <w:sz w:val="28"/>
          <w:szCs w:val="28"/>
        </w:rPr>
        <w:t>, световые проекции, лазерные рисунки и т.п.</w:t>
      </w:r>
    </w:p>
    <w:p w:rsidR="00EB47A7" w:rsidRPr="00D92331" w:rsidRDefault="00EB47A7" w:rsidP="00D92331">
      <w:pPr>
        <w:pStyle w:val="afffd"/>
        <w:ind w:firstLine="851"/>
        <w:jc w:val="both"/>
        <w:rPr>
          <w:spacing w:val="1"/>
          <w:sz w:val="28"/>
          <w:szCs w:val="28"/>
        </w:rPr>
      </w:pPr>
      <w:r w:rsidRPr="00D92331">
        <w:rPr>
          <w:spacing w:val="1"/>
          <w:sz w:val="28"/>
          <w:szCs w:val="28"/>
        </w:rPr>
        <w:t>2. Организацию размещения праздничной иллюминации улиц, площадей и иных территорий города Грозного осуществляют органы Мэрии города Грозного</w:t>
      </w:r>
      <w:r w:rsidRPr="00D92331">
        <w:rPr>
          <w:color w:val="FF0000"/>
          <w:spacing w:val="1"/>
          <w:sz w:val="28"/>
          <w:szCs w:val="28"/>
        </w:rPr>
        <w:t xml:space="preserve">, </w:t>
      </w:r>
      <w:r w:rsidRPr="00D92331">
        <w:rPr>
          <w:spacing w:val="1"/>
          <w:sz w:val="28"/>
          <w:szCs w:val="28"/>
        </w:rPr>
        <w:t>уполномоченные в области жилищно-коммунального хозяйства, в соответствии с муниципальным правовым актом Мэрии города Грозного о подготовке и проведении праздника.</w:t>
      </w:r>
    </w:p>
    <w:p w:rsidR="00EB47A7" w:rsidRPr="00D92331" w:rsidRDefault="00EB47A7" w:rsidP="00D92331">
      <w:pPr>
        <w:pStyle w:val="afffd"/>
        <w:ind w:firstLine="851"/>
        <w:jc w:val="both"/>
        <w:rPr>
          <w:spacing w:val="1"/>
          <w:sz w:val="28"/>
          <w:szCs w:val="28"/>
        </w:rPr>
      </w:pPr>
      <w:r w:rsidRPr="00D92331">
        <w:rPr>
          <w:spacing w:val="1"/>
          <w:sz w:val="28"/>
          <w:szCs w:val="28"/>
        </w:rPr>
        <w:t>3. Праздничная иллюминация улиц, площадей и иных территорий города Грозного выполняется специализированными организациями по договору с органами Мэрии города Грозного, уполномоченными в области жилищно-коммунального хозяйства.</w:t>
      </w:r>
    </w:p>
    <w:p w:rsidR="00EB47A7" w:rsidRPr="00D92331" w:rsidRDefault="00EB47A7" w:rsidP="00D92331">
      <w:pPr>
        <w:pStyle w:val="afffd"/>
        <w:ind w:firstLine="851"/>
        <w:jc w:val="both"/>
        <w:rPr>
          <w:spacing w:val="1"/>
          <w:sz w:val="28"/>
          <w:szCs w:val="28"/>
        </w:rPr>
      </w:pPr>
      <w:r w:rsidRPr="00D92331">
        <w:rPr>
          <w:spacing w:val="1"/>
          <w:sz w:val="28"/>
          <w:szCs w:val="28"/>
        </w:rPr>
        <w:lastRenderedPageBreak/>
        <w:t>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EB47A7" w:rsidRPr="00D92331" w:rsidRDefault="00EB47A7" w:rsidP="00D92331">
      <w:pPr>
        <w:pStyle w:val="afffd"/>
        <w:ind w:firstLine="851"/>
        <w:jc w:val="both"/>
        <w:rPr>
          <w:spacing w:val="1"/>
          <w:sz w:val="28"/>
          <w:szCs w:val="28"/>
        </w:rPr>
      </w:pPr>
      <w:r w:rsidRPr="00D92331">
        <w:rPr>
          <w:spacing w:val="1"/>
          <w:sz w:val="28"/>
          <w:szCs w:val="28"/>
        </w:rPr>
        <w:t>4. После окончания праздника праздничное освещение улиц, площадей и иных территорий города Грозного должно быть отключено или демонтировано выполнившим его лицом в течение 10 дней.</w:t>
      </w:r>
    </w:p>
    <w:p w:rsidR="00EB47A7" w:rsidRPr="00D92331" w:rsidRDefault="00EB47A7" w:rsidP="00D92331">
      <w:pPr>
        <w:pStyle w:val="afffd"/>
        <w:ind w:firstLine="851"/>
        <w:jc w:val="both"/>
        <w:rPr>
          <w:rStyle w:val="FontStyle18"/>
          <w:b w:val="0"/>
          <w:bCs w:val="0"/>
          <w:sz w:val="28"/>
          <w:szCs w:val="28"/>
        </w:rPr>
      </w:pPr>
    </w:p>
    <w:p w:rsidR="00EB47A7" w:rsidRPr="00D92331" w:rsidRDefault="00EB47A7" w:rsidP="00D92331">
      <w:pPr>
        <w:pStyle w:val="afffd"/>
        <w:ind w:firstLine="851"/>
        <w:jc w:val="both"/>
        <w:rPr>
          <w:rStyle w:val="FontStyle18"/>
          <w:bCs w:val="0"/>
          <w:sz w:val="28"/>
          <w:szCs w:val="28"/>
        </w:rPr>
      </w:pPr>
      <w:bookmarkStart w:id="22" w:name="_Toc349746497"/>
      <w:r w:rsidRPr="00D92331">
        <w:rPr>
          <w:rStyle w:val="FontStyle18"/>
          <w:bCs w:val="0"/>
          <w:sz w:val="28"/>
          <w:szCs w:val="28"/>
        </w:rPr>
        <w:t>Статья 18. Оформление и размещение объектов наружной рекламы</w:t>
      </w:r>
      <w:bookmarkEnd w:id="22"/>
    </w:p>
    <w:p w:rsidR="002D129B" w:rsidRPr="00D92331" w:rsidRDefault="002D129B" w:rsidP="00D92331">
      <w:pPr>
        <w:pStyle w:val="afffd"/>
        <w:ind w:firstLine="851"/>
        <w:jc w:val="both"/>
        <w:rPr>
          <w:sz w:val="28"/>
          <w:szCs w:val="28"/>
        </w:rPr>
      </w:pPr>
      <w:r w:rsidRPr="00D92331">
        <w:rPr>
          <w:sz w:val="28"/>
          <w:szCs w:val="28"/>
        </w:rPr>
        <w:t>1. Размещение наружной рекламы и информации на территории города Грозного должно производиться в соответствии с постановлением Госстандарта Российской Федерации от 22.04.2003 № 124-ст ГОСТ Р 52044-2003 «Наружная реклама на автомобильных дорогах и территориях городских и сельских поселений» и решением Совета депутатов города Грозного от 29.04.2013 № 22 «Об утверждении Положения о порядке размещения средств наружной рекламы и информации на территории города Грозного».</w:t>
      </w:r>
      <w:r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r>
    </w:p>
    <w:p w:rsidR="009E759E" w:rsidRDefault="002D129B" w:rsidP="00D92331">
      <w:pPr>
        <w:pStyle w:val="afffd"/>
        <w:ind w:firstLine="851"/>
        <w:jc w:val="both"/>
        <w:rPr>
          <w:sz w:val="28"/>
          <w:szCs w:val="28"/>
        </w:rPr>
      </w:pPr>
      <w:r w:rsidRPr="00D92331">
        <w:rPr>
          <w:sz w:val="28"/>
          <w:szCs w:val="28"/>
        </w:rPr>
        <w:t>2.  На территории города Грозного установка и эксплуатация наружной рекламы (далее - рекламных конструкций) допускается при наличии разрешения на их установку</w:t>
      </w:r>
      <w:r w:rsidR="009E759E">
        <w:rPr>
          <w:sz w:val="28"/>
          <w:szCs w:val="28"/>
        </w:rPr>
        <w:t>.</w:t>
      </w:r>
      <w:r w:rsidRPr="00D92331">
        <w:rPr>
          <w:sz w:val="28"/>
          <w:szCs w:val="28"/>
        </w:rPr>
        <w:t xml:space="preserve"> </w:t>
      </w:r>
    </w:p>
    <w:p w:rsidR="00B14C4D" w:rsidRDefault="00B14C4D" w:rsidP="00D92331">
      <w:pPr>
        <w:pStyle w:val="afffd"/>
        <w:ind w:firstLine="851"/>
        <w:jc w:val="both"/>
        <w:rPr>
          <w:sz w:val="28"/>
          <w:szCs w:val="28"/>
        </w:rPr>
      </w:pPr>
      <w:r w:rsidRPr="00B14C4D">
        <w:rPr>
          <w:sz w:val="28"/>
          <w:szCs w:val="28"/>
        </w:rPr>
        <w:t>3. Оформление разрешения на установку объектов рекламных конструкций, согласования на установку средств наружной информации в городе Грозном осуществляется уполномоченным органом Мэрии города Грозного.</w:t>
      </w:r>
      <w:r w:rsidRPr="00B14C4D">
        <w:rPr>
          <w:sz w:val="28"/>
          <w:szCs w:val="28"/>
        </w:rPr>
        <w:tab/>
      </w:r>
    </w:p>
    <w:p w:rsidR="00A72B70" w:rsidRDefault="002D129B" w:rsidP="00D92331">
      <w:pPr>
        <w:pStyle w:val="afffd"/>
        <w:ind w:firstLine="851"/>
        <w:jc w:val="both"/>
        <w:rPr>
          <w:sz w:val="28"/>
          <w:szCs w:val="28"/>
        </w:rPr>
      </w:pPr>
      <w:r w:rsidRPr="00D92331">
        <w:rPr>
          <w:sz w:val="28"/>
          <w:szCs w:val="28"/>
        </w:rPr>
        <w:t>4. К средствам наружной рекламы и информации относятся технические средства стабильного территориального размещения, предназначенные для распространения рекламных и иных информационных сообщений, устанавливаемые на земельных участках, зданиях, строениях, сооружениях или вне их, и ориентированные на визуальное восприятие потребителями информации.</w:t>
      </w:r>
    </w:p>
    <w:p w:rsidR="00A72B70" w:rsidRDefault="002D129B" w:rsidP="00D92331">
      <w:pPr>
        <w:pStyle w:val="afffd"/>
        <w:ind w:firstLine="851"/>
        <w:jc w:val="both"/>
        <w:rPr>
          <w:sz w:val="28"/>
          <w:szCs w:val="28"/>
        </w:rPr>
      </w:pPr>
      <w:r w:rsidRPr="00D92331">
        <w:rPr>
          <w:sz w:val="28"/>
          <w:szCs w:val="28"/>
        </w:rPr>
        <w:t>5. Требования к размещению рекламных конструкций:</w:t>
      </w:r>
    </w:p>
    <w:p w:rsidR="00A72B70" w:rsidRDefault="002D129B" w:rsidP="00D92331">
      <w:pPr>
        <w:pStyle w:val="afffd"/>
        <w:ind w:firstLine="851"/>
        <w:jc w:val="both"/>
        <w:rPr>
          <w:sz w:val="28"/>
          <w:szCs w:val="28"/>
        </w:rPr>
      </w:pPr>
      <w:r w:rsidRPr="00D92331">
        <w:rPr>
          <w:sz w:val="28"/>
          <w:szCs w:val="28"/>
        </w:rPr>
        <w:t>1)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r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r>
    </w:p>
    <w:p w:rsidR="00A72B70" w:rsidRDefault="002D129B" w:rsidP="00D92331">
      <w:pPr>
        <w:pStyle w:val="afffd"/>
        <w:ind w:firstLine="851"/>
        <w:jc w:val="both"/>
        <w:rPr>
          <w:sz w:val="28"/>
          <w:szCs w:val="28"/>
        </w:rPr>
      </w:pPr>
      <w:r w:rsidRPr="00D92331">
        <w:rPr>
          <w:sz w:val="28"/>
          <w:szCs w:val="28"/>
        </w:rPr>
        <w:t>2) на крышах зданий и сооружений должны устанавливаться только световые рекламные конструкции;</w:t>
      </w:r>
      <w:r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r>
    </w:p>
    <w:p w:rsidR="00A72B70" w:rsidRDefault="002D129B" w:rsidP="00D92331">
      <w:pPr>
        <w:pStyle w:val="afffd"/>
        <w:ind w:firstLine="851"/>
        <w:jc w:val="both"/>
        <w:rPr>
          <w:sz w:val="28"/>
          <w:szCs w:val="28"/>
        </w:rPr>
      </w:pPr>
      <w:r w:rsidRPr="00D92331">
        <w:rPr>
          <w:sz w:val="28"/>
          <w:szCs w:val="28"/>
        </w:rPr>
        <w:t>3) наземные щитовые рекламные конструкции не должны размещаться на площадях, улицах, переулках, проспектах, определяемых муниципальными правовыми актами Мэрии города Грозного;</w:t>
      </w:r>
      <w:r w:rsidRPr="00D92331">
        <w:rPr>
          <w:sz w:val="28"/>
          <w:szCs w:val="28"/>
        </w:rPr>
        <w:tab/>
      </w:r>
      <w:r w:rsidRPr="00D92331">
        <w:rPr>
          <w:sz w:val="28"/>
          <w:szCs w:val="28"/>
        </w:rPr>
        <w:tab/>
      </w:r>
      <w:r w:rsidRPr="00D92331">
        <w:rPr>
          <w:sz w:val="28"/>
          <w:szCs w:val="28"/>
        </w:rPr>
        <w:tab/>
      </w:r>
    </w:p>
    <w:p w:rsidR="00A72B70" w:rsidRDefault="002D129B" w:rsidP="00D92331">
      <w:pPr>
        <w:pStyle w:val="afffd"/>
        <w:ind w:firstLine="851"/>
        <w:jc w:val="both"/>
        <w:rPr>
          <w:sz w:val="28"/>
          <w:szCs w:val="28"/>
        </w:rPr>
      </w:pPr>
      <w:r w:rsidRPr="00D92331">
        <w:rPr>
          <w:sz w:val="28"/>
          <w:szCs w:val="28"/>
        </w:rPr>
        <w:t>4)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r w:rsidRPr="00D92331">
        <w:rPr>
          <w:sz w:val="28"/>
          <w:szCs w:val="28"/>
        </w:rPr>
        <w:tab/>
      </w:r>
    </w:p>
    <w:p w:rsidR="00A72B70" w:rsidRDefault="002D129B" w:rsidP="00D92331">
      <w:pPr>
        <w:pStyle w:val="afffd"/>
        <w:ind w:firstLine="851"/>
        <w:jc w:val="both"/>
        <w:rPr>
          <w:sz w:val="28"/>
          <w:szCs w:val="28"/>
        </w:rPr>
      </w:pPr>
      <w:r w:rsidRPr="00D92331">
        <w:rPr>
          <w:sz w:val="28"/>
          <w:szCs w:val="28"/>
        </w:rPr>
        <w:t>5) фундамент наземной рекламной конструкции не должен возвышаться над поверхностью земли в центральной части города;</w:t>
      </w:r>
      <w:r w:rsidRPr="00D92331">
        <w:rPr>
          <w:sz w:val="28"/>
          <w:szCs w:val="28"/>
        </w:rPr>
        <w:tab/>
      </w:r>
      <w:r w:rsidRPr="00D92331">
        <w:rPr>
          <w:sz w:val="28"/>
          <w:szCs w:val="28"/>
        </w:rPr>
        <w:tab/>
      </w:r>
    </w:p>
    <w:p w:rsidR="00A72B70" w:rsidRDefault="002D129B" w:rsidP="00D92331">
      <w:pPr>
        <w:pStyle w:val="afffd"/>
        <w:ind w:firstLine="851"/>
        <w:jc w:val="both"/>
        <w:rPr>
          <w:sz w:val="28"/>
          <w:szCs w:val="28"/>
        </w:rPr>
      </w:pPr>
      <w:r w:rsidRPr="00D92331">
        <w:rPr>
          <w:sz w:val="28"/>
          <w:szCs w:val="28"/>
        </w:rPr>
        <w:t>6) рекламные конструкции не должны нарушать визуальное восприятие объекта культурного наследия, его архитектурный облик, фасадную композицию и целостность восприятия;</w:t>
      </w:r>
      <w:r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r>
    </w:p>
    <w:p w:rsidR="00A72B70" w:rsidRDefault="002D129B" w:rsidP="00D92331">
      <w:pPr>
        <w:pStyle w:val="afffd"/>
        <w:ind w:firstLine="851"/>
        <w:jc w:val="both"/>
        <w:rPr>
          <w:sz w:val="28"/>
          <w:szCs w:val="28"/>
        </w:rPr>
      </w:pPr>
      <w:r w:rsidRPr="00D92331">
        <w:rPr>
          <w:sz w:val="28"/>
          <w:szCs w:val="28"/>
        </w:rPr>
        <w:lastRenderedPageBreak/>
        <w:t>7) при установке, обслуживании и эксплуатации рекламных конструкций не должны нарушаться прочностные характеристики стен, подвергаться разрушению декоративные и другие элементы объекта культурного наследия;</w:t>
      </w:r>
    </w:p>
    <w:p w:rsidR="00A72B70" w:rsidRDefault="002D129B" w:rsidP="00D92331">
      <w:pPr>
        <w:pStyle w:val="afffd"/>
        <w:ind w:firstLine="851"/>
        <w:jc w:val="both"/>
        <w:rPr>
          <w:sz w:val="28"/>
          <w:szCs w:val="28"/>
        </w:rPr>
      </w:pPr>
      <w:r w:rsidRPr="00D92331">
        <w:rPr>
          <w:sz w:val="28"/>
          <w:szCs w:val="28"/>
        </w:rPr>
        <w:t xml:space="preserve">8) рекламные конструкции и средства наружной информации должны быть оборудованы системой подсветки; </w:t>
      </w:r>
    </w:p>
    <w:p w:rsidR="00A72B70" w:rsidRDefault="002D129B" w:rsidP="00D92331">
      <w:pPr>
        <w:pStyle w:val="afffd"/>
        <w:ind w:firstLine="851"/>
        <w:jc w:val="both"/>
        <w:rPr>
          <w:sz w:val="28"/>
          <w:szCs w:val="28"/>
        </w:rPr>
      </w:pPr>
      <w:r w:rsidRPr="00D92331">
        <w:rPr>
          <w:sz w:val="28"/>
          <w:szCs w:val="28"/>
        </w:rPr>
        <w:t>- освещенность рекламного и информационного изображения должна быть достаточна для его восприятия в темное время суток</w:t>
      </w:r>
      <w:r w:rsidR="00A72B70">
        <w:rPr>
          <w:sz w:val="28"/>
          <w:szCs w:val="28"/>
        </w:rPr>
        <w:t>;</w:t>
      </w:r>
      <w:r w:rsidRPr="00D92331">
        <w:rPr>
          <w:sz w:val="28"/>
          <w:szCs w:val="28"/>
        </w:rPr>
        <w:tab/>
      </w:r>
    </w:p>
    <w:p w:rsidR="00A72B70" w:rsidRDefault="002D129B" w:rsidP="00D92331">
      <w:pPr>
        <w:pStyle w:val="afffd"/>
        <w:ind w:firstLine="851"/>
        <w:jc w:val="both"/>
        <w:rPr>
          <w:sz w:val="28"/>
          <w:szCs w:val="28"/>
        </w:rPr>
      </w:pPr>
      <w:r w:rsidRPr="00D92331">
        <w:rPr>
          <w:sz w:val="28"/>
          <w:szCs w:val="28"/>
        </w:rPr>
        <w:t>- уличное освещение или отраженный свет не должны использоваться в качестве источника освещения рекламной конструкции</w:t>
      </w:r>
      <w:r w:rsidR="00A72B70">
        <w:rPr>
          <w:sz w:val="28"/>
          <w:szCs w:val="28"/>
        </w:rPr>
        <w:t>;</w:t>
      </w:r>
      <w:r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t>- время работы подсветки рекламных конструкций и средства наружной информации должно совпадать со временем работы уличного освещения</w:t>
      </w:r>
      <w:r w:rsidR="00A72B70">
        <w:rPr>
          <w:sz w:val="28"/>
          <w:szCs w:val="28"/>
        </w:rPr>
        <w:t>;</w:t>
      </w:r>
      <w:r w:rsidRPr="00D92331">
        <w:rPr>
          <w:sz w:val="28"/>
          <w:szCs w:val="28"/>
        </w:rPr>
        <w:t xml:space="preserve"> </w:t>
      </w:r>
      <w:r w:rsidRPr="00D92331">
        <w:rPr>
          <w:sz w:val="28"/>
          <w:szCs w:val="28"/>
        </w:rPr>
        <w:tab/>
      </w:r>
      <w:r w:rsidRPr="00D92331">
        <w:rPr>
          <w:sz w:val="28"/>
          <w:szCs w:val="28"/>
        </w:rPr>
        <w:tab/>
      </w:r>
      <w:r w:rsidRPr="00D92331">
        <w:rPr>
          <w:sz w:val="28"/>
          <w:szCs w:val="28"/>
        </w:rPr>
        <w:tab/>
        <w:t>-</w:t>
      </w:r>
      <w:r w:rsidR="00D85889">
        <w:rPr>
          <w:sz w:val="28"/>
          <w:szCs w:val="28"/>
        </w:rPr>
        <w:t xml:space="preserve"> </w:t>
      </w:r>
      <w:r w:rsidRPr="00D92331">
        <w:rPr>
          <w:sz w:val="28"/>
          <w:szCs w:val="28"/>
        </w:rPr>
        <w:t xml:space="preserve">допускается установка следующих рекламных конструкций, не оборудованных подсветкой: </w:t>
      </w:r>
      <w:r w:rsidRPr="00D92331">
        <w:rPr>
          <w:sz w:val="28"/>
          <w:szCs w:val="28"/>
        </w:rPr>
        <w:tab/>
        <w:t>растяжек, размещаемых между зданиями и (или) отдельно стоящими опорами и на ограждениях мостов и путепроводов;</w:t>
      </w:r>
      <w:r w:rsidR="00D85889">
        <w:rPr>
          <w:sz w:val="28"/>
          <w:szCs w:val="28"/>
        </w:rPr>
        <w:t xml:space="preserve"> флагов; информационных знаков; </w:t>
      </w:r>
      <w:r w:rsidRPr="00D92331">
        <w:rPr>
          <w:sz w:val="28"/>
          <w:szCs w:val="28"/>
        </w:rPr>
        <w:t>тумб, стендов и иных специальных конструкций, отведенных для размещения афиш, объявлений и иной инф</w:t>
      </w:r>
      <w:r w:rsidR="00D85889">
        <w:rPr>
          <w:sz w:val="28"/>
          <w:szCs w:val="28"/>
        </w:rPr>
        <w:t xml:space="preserve">ормационно-печатной продукции; </w:t>
      </w:r>
      <w:r w:rsidRPr="00D92331">
        <w:rPr>
          <w:sz w:val="28"/>
          <w:szCs w:val="28"/>
        </w:rPr>
        <w:t xml:space="preserve">строительных сеток с нанесенными на них рекламными изображениями; </w:t>
      </w:r>
      <w:r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r>
    </w:p>
    <w:p w:rsidR="00A72B70" w:rsidRDefault="002D129B" w:rsidP="00D92331">
      <w:pPr>
        <w:pStyle w:val="afffd"/>
        <w:ind w:firstLine="851"/>
        <w:jc w:val="both"/>
        <w:rPr>
          <w:sz w:val="28"/>
          <w:szCs w:val="28"/>
        </w:rPr>
      </w:pPr>
      <w:r w:rsidRPr="00D92331">
        <w:rPr>
          <w:sz w:val="28"/>
          <w:szCs w:val="28"/>
        </w:rPr>
        <w:t>9)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2D129B" w:rsidRPr="00D92331" w:rsidRDefault="002D129B" w:rsidP="00D92331">
      <w:pPr>
        <w:pStyle w:val="afffd"/>
        <w:ind w:firstLine="851"/>
        <w:jc w:val="both"/>
        <w:rPr>
          <w:sz w:val="28"/>
          <w:szCs w:val="28"/>
        </w:rPr>
      </w:pPr>
      <w:r w:rsidRPr="00D92331">
        <w:rPr>
          <w:sz w:val="28"/>
          <w:szCs w:val="28"/>
        </w:rPr>
        <w:t>6. Требования к рекламным конструкциям отдельных видов, связанные с сохранением сложившегося внешнего архитектурно-художественного облика города:</w:t>
      </w:r>
      <w:r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r>
    </w:p>
    <w:p w:rsidR="00A72B70" w:rsidRDefault="002D129B" w:rsidP="00D92331">
      <w:pPr>
        <w:pStyle w:val="afffd"/>
        <w:ind w:firstLine="851"/>
        <w:jc w:val="both"/>
        <w:rPr>
          <w:sz w:val="28"/>
          <w:szCs w:val="28"/>
        </w:rPr>
      </w:pPr>
      <w:r w:rsidRPr="00D92331">
        <w:rPr>
          <w:sz w:val="28"/>
          <w:szCs w:val="28"/>
        </w:rPr>
        <w:t xml:space="preserve">1) настенные панно должны размещаться: на брандмауэрных стенах объекта капитального строительства: </w:t>
      </w:r>
      <w:r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t>- на фасадах зданий, строений, сооружений при условии отсутствия на указанных фасадах оконных проемов;</w:t>
      </w:r>
      <w:r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t>- на фасадах зданий, строений, сооружений или строительных лесах на время проведения ремонтно-строительных работ - в качестве строительной сетки с нанесенным на нее рекламным изображением;</w:t>
      </w:r>
    </w:p>
    <w:p w:rsidR="00A72B70" w:rsidRDefault="002D129B" w:rsidP="00D92331">
      <w:pPr>
        <w:pStyle w:val="afffd"/>
        <w:ind w:firstLine="851"/>
        <w:jc w:val="both"/>
        <w:rPr>
          <w:sz w:val="28"/>
          <w:szCs w:val="28"/>
        </w:rPr>
      </w:pPr>
      <w:r w:rsidRPr="00D92331">
        <w:rPr>
          <w:sz w:val="28"/>
          <w:szCs w:val="28"/>
        </w:rPr>
        <w:t xml:space="preserve">2) наземные рекламные конструкции формата 3 x 6 метров, установленные вдоль полосы движения транспорта, должны иметь в пределах прямой видимости: </w:t>
      </w:r>
      <w:r w:rsidRPr="00D92331">
        <w:rPr>
          <w:sz w:val="28"/>
          <w:szCs w:val="28"/>
        </w:rPr>
        <w:tab/>
        <w:t xml:space="preserve">- одинаковое конструктивное исполнение и габариты; а также должны быть размещены на одной высоте относительно поверхности земли и на одном расстоянии от края проезжей части; </w:t>
      </w:r>
      <w:r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r>
    </w:p>
    <w:p w:rsidR="004F0172" w:rsidRDefault="002D129B" w:rsidP="00D92331">
      <w:pPr>
        <w:pStyle w:val="afffd"/>
        <w:ind w:firstLine="851"/>
        <w:jc w:val="both"/>
        <w:rPr>
          <w:sz w:val="28"/>
          <w:szCs w:val="28"/>
        </w:rPr>
      </w:pPr>
      <w:r w:rsidRPr="00D92331">
        <w:rPr>
          <w:sz w:val="28"/>
          <w:szCs w:val="28"/>
        </w:rPr>
        <w:t xml:space="preserve">- расстояние между двумя рекламными конструкциями формата 3 x 6 метров, установленными на одной линии вдоль проезжей части и находящимися в пределах прямой видимости, должно быть не менее 100 метров при размещении этих конструкций вдоль автомобильных дорог; </w:t>
      </w:r>
    </w:p>
    <w:p w:rsidR="004F0172" w:rsidRDefault="004F0172" w:rsidP="00D92331">
      <w:pPr>
        <w:pStyle w:val="afffd"/>
        <w:ind w:firstLine="851"/>
        <w:jc w:val="both"/>
        <w:rPr>
          <w:sz w:val="28"/>
          <w:szCs w:val="28"/>
        </w:rPr>
      </w:pPr>
    </w:p>
    <w:p w:rsidR="00A72B70" w:rsidRDefault="002D129B" w:rsidP="00D92331">
      <w:pPr>
        <w:pStyle w:val="afffd"/>
        <w:ind w:firstLine="851"/>
        <w:jc w:val="both"/>
        <w:rPr>
          <w:sz w:val="28"/>
          <w:szCs w:val="28"/>
        </w:rPr>
      </w:pPr>
      <w:r w:rsidRPr="00D92331">
        <w:rPr>
          <w:sz w:val="28"/>
          <w:szCs w:val="28"/>
        </w:rPr>
        <w:tab/>
      </w:r>
      <w:r w:rsidRPr="00D92331">
        <w:rPr>
          <w:sz w:val="28"/>
          <w:szCs w:val="28"/>
        </w:rPr>
        <w:tab/>
      </w:r>
    </w:p>
    <w:p w:rsidR="004F0172" w:rsidRDefault="002D129B" w:rsidP="00D92331">
      <w:pPr>
        <w:pStyle w:val="afffd"/>
        <w:ind w:firstLine="851"/>
        <w:jc w:val="both"/>
        <w:rPr>
          <w:sz w:val="28"/>
          <w:szCs w:val="28"/>
        </w:rPr>
      </w:pPr>
      <w:r w:rsidRPr="00D92331">
        <w:rPr>
          <w:sz w:val="28"/>
          <w:szCs w:val="28"/>
        </w:rPr>
        <w:lastRenderedPageBreak/>
        <w:t>3) средства наружной рекламы и информации должны размещаться в соответствии с комплексным проектом рекламного оформления фасада:</w:t>
      </w:r>
    </w:p>
    <w:p w:rsidR="002D129B" w:rsidRPr="00D92331" w:rsidRDefault="002D129B" w:rsidP="00D92331">
      <w:pPr>
        <w:pStyle w:val="afffd"/>
        <w:ind w:firstLine="851"/>
        <w:jc w:val="both"/>
        <w:rPr>
          <w:sz w:val="28"/>
          <w:szCs w:val="28"/>
        </w:rPr>
      </w:pPr>
      <w:r w:rsidRPr="00D92331">
        <w:rPr>
          <w:sz w:val="28"/>
          <w:szCs w:val="28"/>
        </w:rPr>
        <w:t xml:space="preserve">- сведения информационного характера о наименовании, виде </w:t>
      </w:r>
      <w:r w:rsidRPr="00B14C4D">
        <w:rPr>
          <w:sz w:val="28"/>
          <w:szCs w:val="28"/>
        </w:rPr>
        <w:t xml:space="preserve">деятельности в целях информирования потребителей (третьих лиц) </w:t>
      </w:r>
      <w:r w:rsidRPr="00B14C4D">
        <w:rPr>
          <w:i/>
          <w:sz w:val="28"/>
          <w:szCs w:val="28"/>
        </w:rPr>
        <w:t>с</w:t>
      </w:r>
      <w:r w:rsidRPr="00B14C4D">
        <w:rPr>
          <w:rStyle w:val="afffc"/>
          <w:i w:val="0"/>
          <w:sz w:val="28"/>
          <w:szCs w:val="28"/>
        </w:rPr>
        <w:t>обственник или иной законный владелец помещений вправе разместить только одно</w:t>
      </w:r>
      <w:r w:rsidRPr="00B14C4D">
        <w:rPr>
          <w:bCs/>
          <w:iCs/>
          <w:sz w:val="28"/>
          <w:szCs w:val="28"/>
        </w:rPr>
        <w:t xml:space="preserve"> средства наружной информации </w:t>
      </w:r>
      <w:r w:rsidRPr="00B14C4D">
        <w:rPr>
          <w:rStyle w:val="afffc"/>
          <w:i w:val="0"/>
          <w:sz w:val="28"/>
          <w:szCs w:val="28"/>
        </w:rPr>
        <w:t>на одном фасаде здания в одной плоскости и</w:t>
      </w:r>
      <w:r w:rsidRPr="00D92331">
        <w:rPr>
          <w:rStyle w:val="afffc"/>
          <w:sz w:val="28"/>
          <w:szCs w:val="28"/>
        </w:rPr>
        <w:t xml:space="preserve"> </w:t>
      </w:r>
      <w:r w:rsidRPr="00D92331">
        <w:rPr>
          <w:sz w:val="28"/>
          <w:szCs w:val="28"/>
        </w:rPr>
        <w:t>на единой линии с другими настенными  средствами наружной информации на данном здании в одном цветовом решении;</w:t>
      </w:r>
    </w:p>
    <w:p w:rsidR="002D129B" w:rsidRPr="00D92331" w:rsidRDefault="002D129B" w:rsidP="00D92331">
      <w:pPr>
        <w:pStyle w:val="afffd"/>
        <w:ind w:firstLine="851"/>
        <w:jc w:val="both"/>
        <w:rPr>
          <w:sz w:val="28"/>
          <w:szCs w:val="28"/>
        </w:rPr>
      </w:pPr>
      <w:r w:rsidRPr="00D92331">
        <w:rPr>
          <w:sz w:val="28"/>
          <w:szCs w:val="28"/>
        </w:rPr>
        <w:t>- расположение средств наружной информации должно соответствовать параметрам занимаемого помещения, средства наружной информации размещают над входом либо над окнами, между 1 и 2 этажами (если занимаемый этаж - первый);</w:t>
      </w:r>
    </w:p>
    <w:p w:rsidR="002D129B" w:rsidRPr="00D92331" w:rsidRDefault="002D129B" w:rsidP="00D92331">
      <w:pPr>
        <w:pStyle w:val="afffd"/>
        <w:ind w:firstLine="851"/>
        <w:jc w:val="both"/>
        <w:rPr>
          <w:sz w:val="28"/>
          <w:szCs w:val="28"/>
        </w:rPr>
      </w:pPr>
      <w:r w:rsidRPr="00D92331">
        <w:rPr>
          <w:sz w:val="28"/>
          <w:szCs w:val="28"/>
        </w:rPr>
        <w:t>- окраска и покрытие декоративными плёнками фасада здания, поверхность остекления фасада, замена остекления фасада световыми коробами, содержащими сведения информационного характера, не допускаются;</w:t>
      </w:r>
    </w:p>
    <w:p w:rsidR="002D129B" w:rsidRPr="00D92331" w:rsidRDefault="002D129B" w:rsidP="00D92331">
      <w:pPr>
        <w:pStyle w:val="afffd"/>
        <w:ind w:firstLine="851"/>
        <w:jc w:val="both"/>
        <w:rPr>
          <w:color w:val="000000"/>
          <w:sz w:val="28"/>
          <w:szCs w:val="28"/>
        </w:rPr>
      </w:pPr>
      <w:r w:rsidRPr="00D92331">
        <w:rPr>
          <w:color w:val="000000"/>
          <w:sz w:val="28"/>
          <w:szCs w:val="28"/>
        </w:rPr>
        <w:t>- максимальная площадь всех средств наружной информации на одном здании, строении, сооружении не может превышать:</w:t>
      </w:r>
    </w:p>
    <w:p w:rsidR="002D129B" w:rsidRPr="00D92331" w:rsidRDefault="002D129B" w:rsidP="00D92331">
      <w:pPr>
        <w:pStyle w:val="afffd"/>
        <w:ind w:firstLine="851"/>
        <w:jc w:val="both"/>
        <w:rPr>
          <w:color w:val="000000"/>
          <w:sz w:val="28"/>
          <w:szCs w:val="28"/>
        </w:rPr>
      </w:pPr>
      <w:r w:rsidRPr="00D92331">
        <w:rPr>
          <w:color w:val="000000"/>
          <w:sz w:val="28"/>
          <w:szCs w:val="28"/>
        </w:rPr>
        <w:t xml:space="preserve">- 10% от общей площади фасада здания, строения, сооружения, в случае если площадь такого фасада менее 50 </w:t>
      </w:r>
      <w:proofErr w:type="spellStart"/>
      <w:r w:rsidRPr="00D92331">
        <w:rPr>
          <w:color w:val="000000"/>
          <w:sz w:val="28"/>
          <w:szCs w:val="28"/>
        </w:rPr>
        <w:t>кв.м</w:t>
      </w:r>
      <w:proofErr w:type="spellEnd"/>
      <w:r w:rsidRPr="00D92331">
        <w:rPr>
          <w:color w:val="000000"/>
          <w:sz w:val="28"/>
          <w:szCs w:val="28"/>
        </w:rPr>
        <w:t>.;</w:t>
      </w:r>
    </w:p>
    <w:p w:rsidR="002D129B" w:rsidRPr="00D92331" w:rsidRDefault="002D129B" w:rsidP="00D92331">
      <w:pPr>
        <w:pStyle w:val="afffd"/>
        <w:ind w:firstLine="851"/>
        <w:jc w:val="both"/>
        <w:rPr>
          <w:color w:val="000000"/>
          <w:sz w:val="28"/>
          <w:szCs w:val="28"/>
        </w:rPr>
      </w:pPr>
      <w:r w:rsidRPr="00D92331">
        <w:rPr>
          <w:color w:val="000000"/>
          <w:sz w:val="28"/>
          <w:szCs w:val="28"/>
        </w:rPr>
        <w:t xml:space="preserve">- 5-10% от общей площади фасада здания, строения, сооружения, в случае если площадь такого фасада составляет от 50 до 100 </w:t>
      </w:r>
      <w:proofErr w:type="spellStart"/>
      <w:r w:rsidRPr="00D92331">
        <w:rPr>
          <w:color w:val="000000"/>
          <w:sz w:val="28"/>
          <w:szCs w:val="28"/>
        </w:rPr>
        <w:t>кв.м</w:t>
      </w:r>
      <w:proofErr w:type="spellEnd"/>
      <w:r w:rsidRPr="00D92331">
        <w:rPr>
          <w:color w:val="000000"/>
          <w:sz w:val="28"/>
          <w:szCs w:val="28"/>
        </w:rPr>
        <w:t>;</w:t>
      </w:r>
    </w:p>
    <w:p w:rsidR="00A72B70" w:rsidRDefault="002D129B" w:rsidP="00D92331">
      <w:pPr>
        <w:pStyle w:val="afffd"/>
        <w:ind w:firstLine="851"/>
        <w:jc w:val="both"/>
        <w:rPr>
          <w:sz w:val="28"/>
          <w:szCs w:val="28"/>
        </w:rPr>
      </w:pPr>
      <w:r w:rsidRPr="00D92331">
        <w:rPr>
          <w:color w:val="000000"/>
          <w:sz w:val="28"/>
          <w:szCs w:val="28"/>
        </w:rPr>
        <w:t xml:space="preserve">- 3-5% от общей площади фасада здания, строения, сооружения, в случае если площадь такого фасада составляет более 100 </w:t>
      </w:r>
      <w:proofErr w:type="spellStart"/>
      <w:r w:rsidRPr="00D92331">
        <w:rPr>
          <w:color w:val="000000"/>
          <w:sz w:val="28"/>
          <w:szCs w:val="28"/>
        </w:rPr>
        <w:t>кв.м</w:t>
      </w:r>
      <w:proofErr w:type="spellEnd"/>
      <w:r w:rsidR="00A72B70">
        <w:rPr>
          <w:sz w:val="28"/>
          <w:szCs w:val="28"/>
        </w:rPr>
        <w:t>;</w:t>
      </w:r>
      <w:r w:rsidRPr="00D92331">
        <w:rPr>
          <w:sz w:val="28"/>
          <w:szCs w:val="28"/>
        </w:rPr>
        <w:tab/>
      </w:r>
      <w:r w:rsidRPr="00D92331">
        <w:rPr>
          <w:sz w:val="28"/>
          <w:szCs w:val="28"/>
        </w:rPr>
        <w:tab/>
      </w:r>
      <w:r w:rsidRPr="00D92331">
        <w:rPr>
          <w:sz w:val="28"/>
          <w:szCs w:val="28"/>
        </w:rPr>
        <w:tab/>
      </w:r>
    </w:p>
    <w:p w:rsidR="00A72B70" w:rsidRDefault="002D129B" w:rsidP="00D92331">
      <w:pPr>
        <w:pStyle w:val="afffd"/>
        <w:ind w:firstLine="851"/>
        <w:jc w:val="both"/>
        <w:rPr>
          <w:sz w:val="28"/>
          <w:szCs w:val="28"/>
        </w:rPr>
      </w:pPr>
      <w:r w:rsidRPr="00D92331">
        <w:rPr>
          <w:sz w:val="28"/>
          <w:szCs w:val="28"/>
        </w:rPr>
        <w:t xml:space="preserve">4)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 </w:t>
      </w:r>
      <w:r w:rsidRPr="00D92331">
        <w:rPr>
          <w:sz w:val="28"/>
          <w:szCs w:val="28"/>
        </w:rPr>
        <w:tab/>
      </w:r>
      <w:r w:rsidRPr="00D92331">
        <w:rPr>
          <w:sz w:val="28"/>
          <w:szCs w:val="28"/>
        </w:rPr>
        <w:tab/>
      </w:r>
      <w:r w:rsidRPr="00D92331">
        <w:rPr>
          <w:sz w:val="28"/>
          <w:szCs w:val="28"/>
        </w:rPr>
        <w:tab/>
      </w:r>
    </w:p>
    <w:p w:rsidR="00AB647B" w:rsidRDefault="002D129B" w:rsidP="00D92331">
      <w:pPr>
        <w:pStyle w:val="afffd"/>
        <w:ind w:firstLine="851"/>
        <w:jc w:val="both"/>
        <w:rPr>
          <w:sz w:val="28"/>
          <w:szCs w:val="28"/>
        </w:rPr>
      </w:pPr>
      <w:r w:rsidRPr="00A72B70">
        <w:rPr>
          <w:sz w:val="28"/>
          <w:szCs w:val="28"/>
        </w:rPr>
        <w:t>7.</w:t>
      </w:r>
      <w:r w:rsidRPr="00D92331">
        <w:rPr>
          <w:sz w:val="28"/>
          <w:szCs w:val="28"/>
        </w:rPr>
        <w:t xml:space="preserve"> Благоустройство прилегающей к отдельно стоящей рекламной конструкции территории предусматривает в летний период - покос травы, ее сгребание и уборку, как правило, не менее 7 раз за сезон;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w:t>
      </w:r>
      <w:r w:rsidR="00A72B70">
        <w:rPr>
          <w:sz w:val="28"/>
          <w:szCs w:val="28"/>
        </w:rPr>
        <w:t xml:space="preserve"> </w:t>
      </w:r>
      <w:r w:rsidRPr="00D92331">
        <w:rPr>
          <w:sz w:val="28"/>
          <w:szCs w:val="28"/>
        </w:rPr>
        <w:t>15 сантиметров от поверхности земли.</w:t>
      </w:r>
      <w:r w:rsidRPr="00D92331">
        <w:rPr>
          <w:sz w:val="28"/>
          <w:szCs w:val="28"/>
        </w:rPr>
        <w:br/>
        <w:t>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w:t>
      </w:r>
    </w:p>
    <w:p w:rsidR="00AB647B" w:rsidRDefault="002D129B" w:rsidP="00AB647B">
      <w:pPr>
        <w:pStyle w:val="afffd"/>
        <w:ind w:firstLine="708"/>
        <w:jc w:val="both"/>
        <w:rPr>
          <w:sz w:val="28"/>
          <w:szCs w:val="28"/>
        </w:rPr>
      </w:pPr>
      <w:r w:rsidRPr="00D92331">
        <w:rPr>
          <w:sz w:val="28"/>
          <w:szCs w:val="28"/>
        </w:rPr>
        <w:t xml:space="preserve">В случае размещения рекламных конструкций на земельных участках (территориях), находящихся в собственности (в ведении) муниципального образования город Грозный,  благоустройство прилегающих к отдельно стоящим рекламным конструкциям территорий осуществляется владельцами рекламных </w:t>
      </w:r>
      <w:r w:rsidRPr="00D92331">
        <w:rPr>
          <w:sz w:val="28"/>
          <w:szCs w:val="28"/>
        </w:rPr>
        <w:lastRenderedPageBreak/>
        <w:t>конструкций, в соответствии с заключенным в установленном законом порядке с уполномоченным органом Мэрии города Грозного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A72B70" w:rsidRDefault="002D129B" w:rsidP="00AB647B">
      <w:pPr>
        <w:pStyle w:val="afffd"/>
        <w:ind w:firstLine="708"/>
        <w:jc w:val="both"/>
        <w:rPr>
          <w:sz w:val="28"/>
          <w:szCs w:val="28"/>
        </w:rPr>
      </w:pPr>
      <w:r w:rsidRPr="00D92331">
        <w:rPr>
          <w:sz w:val="28"/>
          <w:szCs w:val="28"/>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дней с момента установки (демонтажа).</w:t>
      </w:r>
      <w:r w:rsidRPr="00D92331">
        <w:rPr>
          <w:sz w:val="28"/>
          <w:szCs w:val="28"/>
        </w:rPr>
        <w:br/>
        <w:t>При монтаже (демонтаже) и смене изображений на рекламных конструкциях не допускается заезд автотранспорта на газоны. Мусор, образовавшийся при монтаже (демонтаже), смене изображений на рекламных конструкциях и иных работах, должен быть убран немедленно.</w:t>
      </w:r>
      <w:r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r>
    </w:p>
    <w:p w:rsidR="00A72B70" w:rsidRDefault="002D129B" w:rsidP="00D92331">
      <w:pPr>
        <w:pStyle w:val="afffd"/>
        <w:ind w:firstLine="851"/>
        <w:jc w:val="both"/>
        <w:rPr>
          <w:sz w:val="28"/>
          <w:szCs w:val="28"/>
        </w:rPr>
      </w:pPr>
      <w:r w:rsidRPr="00D92331">
        <w:rPr>
          <w:sz w:val="28"/>
          <w:szCs w:val="28"/>
        </w:rPr>
        <w:t>8. Запрещается:</w:t>
      </w:r>
      <w:r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t>1) эксплуатация рекламных конструкций с рекламными изображениями, имеющими повреждения (нарушения целостности изображения, надписи и т.д.) более двух суток;</w:t>
      </w:r>
      <w:r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r>
    </w:p>
    <w:p w:rsidR="00A72B70" w:rsidRDefault="002D129B" w:rsidP="00A72B70">
      <w:pPr>
        <w:pStyle w:val="afffd"/>
        <w:ind w:firstLine="708"/>
        <w:jc w:val="both"/>
        <w:rPr>
          <w:sz w:val="28"/>
          <w:szCs w:val="28"/>
        </w:rPr>
      </w:pPr>
      <w:r w:rsidRPr="00D92331">
        <w:rPr>
          <w:sz w:val="28"/>
          <w:szCs w:val="28"/>
        </w:rPr>
        <w:t xml:space="preserve">2) эксплуатация рекламных конструкций, имеющих механические повреждения (деформация конструкции, поврежденный щит и т.п.) более двух </w:t>
      </w:r>
      <w:r w:rsidR="00374182" w:rsidRPr="00D92331">
        <w:rPr>
          <w:sz w:val="28"/>
          <w:szCs w:val="28"/>
        </w:rPr>
        <w:t xml:space="preserve">суток; </w:t>
      </w:r>
      <w:r w:rsidR="00374182"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t xml:space="preserve">3) размещение на зданиях, строениях, сооружениях, временных (некапитальных) объектах, ограждениях,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 </w:t>
      </w:r>
      <w:r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r>
    </w:p>
    <w:p w:rsidR="00A72B70" w:rsidRDefault="002D129B" w:rsidP="00A72B70">
      <w:pPr>
        <w:pStyle w:val="afffd"/>
        <w:ind w:firstLine="708"/>
        <w:jc w:val="both"/>
        <w:rPr>
          <w:sz w:val="28"/>
          <w:szCs w:val="28"/>
        </w:rPr>
      </w:pPr>
      <w:r w:rsidRPr="00D92331">
        <w:rPr>
          <w:sz w:val="28"/>
          <w:szCs w:val="28"/>
        </w:rPr>
        <w:t xml:space="preserve">4) размещение любых видов рекламной продукции на опорах освещения и контактной сети без согласования с их балансодержателем. </w:t>
      </w:r>
      <w:r w:rsidRPr="00D92331">
        <w:rPr>
          <w:sz w:val="28"/>
          <w:szCs w:val="28"/>
        </w:rPr>
        <w:tab/>
      </w:r>
    </w:p>
    <w:p w:rsidR="00A72B70" w:rsidRDefault="002D129B" w:rsidP="00A72B70">
      <w:pPr>
        <w:pStyle w:val="afffd"/>
        <w:ind w:firstLine="708"/>
        <w:jc w:val="both"/>
        <w:rPr>
          <w:sz w:val="28"/>
          <w:szCs w:val="28"/>
        </w:rPr>
      </w:pPr>
      <w:r w:rsidRPr="00D92331">
        <w:rPr>
          <w:sz w:val="28"/>
          <w:szCs w:val="28"/>
        </w:rPr>
        <w:t>9.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 </w:t>
      </w:r>
      <w:r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r>
      <w:r w:rsidRPr="00D92331">
        <w:rPr>
          <w:sz w:val="28"/>
          <w:szCs w:val="28"/>
        </w:rPr>
        <w:tab/>
      </w:r>
    </w:p>
    <w:p w:rsidR="002D129B" w:rsidRPr="00D92331" w:rsidRDefault="002D129B" w:rsidP="00A72B70">
      <w:pPr>
        <w:pStyle w:val="afffd"/>
        <w:ind w:firstLine="708"/>
        <w:jc w:val="both"/>
        <w:rPr>
          <w:sz w:val="28"/>
          <w:szCs w:val="28"/>
        </w:rPr>
      </w:pPr>
      <w:r w:rsidRPr="00D92331">
        <w:rPr>
          <w:sz w:val="28"/>
          <w:szCs w:val="28"/>
        </w:rPr>
        <w:t>10. Организация работ по удалению самовольно размещенных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автобусных павильонов и т.д.) независимо от их ведомственной принадлежности возлагается на ЖЭУ, на лиц, выполнивших надписи, разместивших указанную продукцию, а также на балансодержателей или арендаторов указанных объектов.</w:t>
      </w:r>
      <w:r w:rsidRPr="00D92331">
        <w:rPr>
          <w:sz w:val="28"/>
          <w:szCs w:val="28"/>
        </w:rPr>
        <w:br/>
      </w:r>
    </w:p>
    <w:p w:rsidR="004A0EEB" w:rsidRDefault="004A0EEB" w:rsidP="00D92331">
      <w:pPr>
        <w:pStyle w:val="afffd"/>
        <w:ind w:firstLine="851"/>
        <w:jc w:val="both"/>
        <w:rPr>
          <w:b/>
          <w:sz w:val="28"/>
          <w:szCs w:val="28"/>
        </w:rPr>
      </w:pPr>
      <w:bookmarkStart w:id="23" w:name="_Toc349746498"/>
    </w:p>
    <w:p w:rsidR="004A0EEB" w:rsidRDefault="004A0EEB" w:rsidP="00D92331">
      <w:pPr>
        <w:pStyle w:val="afffd"/>
        <w:ind w:firstLine="851"/>
        <w:jc w:val="both"/>
        <w:rPr>
          <w:b/>
          <w:sz w:val="28"/>
          <w:szCs w:val="28"/>
        </w:rPr>
      </w:pPr>
    </w:p>
    <w:p w:rsidR="004A0EEB" w:rsidRDefault="004A0EEB" w:rsidP="00D92331">
      <w:pPr>
        <w:pStyle w:val="afffd"/>
        <w:ind w:firstLine="851"/>
        <w:jc w:val="both"/>
        <w:rPr>
          <w:b/>
          <w:sz w:val="28"/>
          <w:szCs w:val="28"/>
        </w:rPr>
      </w:pPr>
    </w:p>
    <w:p w:rsidR="004A0EEB" w:rsidRDefault="004A0EEB" w:rsidP="00D92331">
      <w:pPr>
        <w:pStyle w:val="afffd"/>
        <w:ind w:firstLine="851"/>
        <w:jc w:val="both"/>
        <w:rPr>
          <w:b/>
          <w:sz w:val="28"/>
          <w:szCs w:val="28"/>
        </w:rPr>
      </w:pPr>
    </w:p>
    <w:p w:rsidR="004A0EEB" w:rsidRDefault="004A0EEB" w:rsidP="00D92331">
      <w:pPr>
        <w:pStyle w:val="afffd"/>
        <w:ind w:firstLine="851"/>
        <w:jc w:val="both"/>
        <w:rPr>
          <w:b/>
          <w:sz w:val="28"/>
          <w:szCs w:val="28"/>
        </w:rPr>
      </w:pPr>
    </w:p>
    <w:p w:rsidR="004A0EEB" w:rsidRDefault="004A0EEB" w:rsidP="00D92331">
      <w:pPr>
        <w:pStyle w:val="afffd"/>
        <w:ind w:firstLine="851"/>
        <w:jc w:val="both"/>
        <w:rPr>
          <w:b/>
          <w:sz w:val="28"/>
          <w:szCs w:val="28"/>
        </w:rPr>
      </w:pPr>
    </w:p>
    <w:p w:rsidR="004A0EEB" w:rsidRDefault="004A0EEB" w:rsidP="00D92331">
      <w:pPr>
        <w:pStyle w:val="afffd"/>
        <w:ind w:firstLine="851"/>
        <w:jc w:val="both"/>
        <w:rPr>
          <w:b/>
          <w:sz w:val="28"/>
          <w:szCs w:val="28"/>
        </w:rPr>
      </w:pPr>
    </w:p>
    <w:p w:rsidR="004A0EEB" w:rsidRDefault="004A0EEB" w:rsidP="00D92331">
      <w:pPr>
        <w:pStyle w:val="afffd"/>
        <w:ind w:firstLine="851"/>
        <w:jc w:val="both"/>
        <w:rPr>
          <w:b/>
          <w:sz w:val="28"/>
          <w:szCs w:val="28"/>
        </w:rPr>
      </w:pPr>
    </w:p>
    <w:p w:rsidR="00EB47A7" w:rsidRDefault="00EB47A7" w:rsidP="00D92331">
      <w:pPr>
        <w:pStyle w:val="afffd"/>
        <w:ind w:firstLine="851"/>
        <w:jc w:val="both"/>
        <w:rPr>
          <w:b/>
          <w:sz w:val="28"/>
          <w:szCs w:val="28"/>
        </w:rPr>
      </w:pPr>
      <w:r w:rsidRPr="00D92331">
        <w:rPr>
          <w:b/>
          <w:sz w:val="28"/>
          <w:szCs w:val="28"/>
        </w:rPr>
        <w:lastRenderedPageBreak/>
        <w:t>Раздел 4. Элементы инженерной подготовки и защиты территории</w:t>
      </w:r>
      <w:bookmarkEnd w:id="23"/>
    </w:p>
    <w:p w:rsidR="009E0385" w:rsidRPr="00D92331" w:rsidRDefault="009E0385" w:rsidP="00D92331">
      <w:pPr>
        <w:pStyle w:val="afffd"/>
        <w:ind w:firstLine="851"/>
        <w:jc w:val="both"/>
        <w:rPr>
          <w:b/>
          <w:sz w:val="28"/>
          <w:szCs w:val="28"/>
        </w:rPr>
      </w:pPr>
    </w:p>
    <w:p w:rsidR="00EB47A7" w:rsidRPr="000555F2" w:rsidRDefault="000555F2" w:rsidP="00D92331">
      <w:pPr>
        <w:pStyle w:val="afffd"/>
        <w:ind w:firstLine="851"/>
        <w:jc w:val="both"/>
        <w:rPr>
          <w:b/>
          <w:sz w:val="28"/>
          <w:szCs w:val="28"/>
        </w:rPr>
      </w:pPr>
      <w:bookmarkStart w:id="24" w:name="_Toc349746499"/>
      <w:r>
        <w:rPr>
          <w:b/>
          <w:sz w:val="28"/>
          <w:szCs w:val="28"/>
        </w:rPr>
        <w:t xml:space="preserve">Статья </w:t>
      </w:r>
      <w:r w:rsidR="00EB47A7" w:rsidRPr="000555F2">
        <w:rPr>
          <w:b/>
          <w:sz w:val="28"/>
          <w:szCs w:val="28"/>
        </w:rPr>
        <w:t>19. Мероприятия по организации рельефа при проектировании объектов комплексного благоустройства</w:t>
      </w:r>
      <w:bookmarkEnd w:id="24"/>
    </w:p>
    <w:p w:rsidR="00EB47A7" w:rsidRPr="00D92331" w:rsidRDefault="00EB47A7" w:rsidP="00D92331">
      <w:pPr>
        <w:pStyle w:val="afffd"/>
        <w:ind w:firstLine="851"/>
        <w:jc w:val="both"/>
        <w:rPr>
          <w:spacing w:val="1"/>
          <w:sz w:val="28"/>
          <w:szCs w:val="28"/>
        </w:rPr>
      </w:pPr>
      <w:r w:rsidRPr="00D92331">
        <w:rPr>
          <w:spacing w:val="1"/>
          <w:sz w:val="28"/>
          <w:szCs w:val="28"/>
        </w:rPr>
        <w:t>1. При проектировании объектов комплексного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EB47A7" w:rsidRPr="00D92331" w:rsidRDefault="00EB47A7" w:rsidP="00D92331">
      <w:pPr>
        <w:pStyle w:val="afffd"/>
        <w:ind w:firstLine="851"/>
        <w:jc w:val="both"/>
        <w:rPr>
          <w:spacing w:val="1"/>
          <w:sz w:val="28"/>
          <w:szCs w:val="28"/>
        </w:rPr>
      </w:pPr>
      <w:r w:rsidRPr="00D92331">
        <w:rPr>
          <w:spacing w:val="1"/>
          <w:sz w:val="28"/>
          <w:szCs w:val="28"/>
        </w:rPr>
        <w:t>2. При организации рельефа должно производиться снятие плодородного слоя почвы и оборудование места для его временного хранения.</w:t>
      </w:r>
    </w:p>
    <w:p w:rsidR="00EB47A7" w:rsidRPr="00D92331" w:rsidRDefault="00EB47A7" w:rsidP="00D92331">
      <w:pPr>
        <w:pStyle w:val="afffd"/>
        <w:ind w:firstLine="851"/>
        <w:jc w:val="both"/>
        <w:rPr>
          <w:spacing w:val="1"/>
          <w:sz w:val="28"/>
          <w:szCs w:val="28"/>
        </w:rPr>
      </w:pPr>
      <w:r w:rsidRPr="00D92331">
        <w:rPr>
          <w:spacing w:val="1"/>
          <w:sz w:val="28"/>
          <w:szCs w:val="28"/>
        </w:rPr>
        <w:t>3. Перепад рельефа менее 0,4 метра следует оформлять бортовым камнем или выкладкой из естественного камня. При перепадах рельефа более 0,4 метра должны проектироваться подпорные стенки.</w:t>
      </w:r>
    </w:p>
    <w:p w:rsidR="00EB47A7" w:rsidRPr="00D92331" w:rsidRDefault="00EB47A7" w:rsidP="00D92331">
      <w:pPr>
        <w:pStyle w:val="afffd"/>
        <w:ind w:firstLine="851"/>
        <w:jc w:val="both"/>
        <w:rPr>
          <w:spacing w:val="1"/>
          <w:sz w:val="28"/>
          <w:szCs w:val="28"/>
        </w:rPr>
      </w:pPr>
      <w:r w:rsidRPr="00D92331">
        <w:rPr>
          <w:spacing w:val="1"/>
          <w:sz w:val="28"/>
          <w:szCs w:val="28"/>
        </w:rPr>
        <w:t>4. Регулярное обследование состояния подпорных стен, их содержание и ремонт осуществляют органы Мэрии города Грозного, уполномоченные в области жилищно-коммунального хозяйства и благоустройства, за исключением подпорных стен, расположенных на земельных участках, находящихся в собственности (пользовании) организаций и граждан.</w:t>
      </w:r>
    </w:p>
    <w:p w:rsidR="00EB47A7" w:rsidRPr="00D92331" w:rsidRDefault="00EB47A7" w:rsidP="00D92331">
      <w:pPr>
        <w:pStyle w:val="afffd"/>
        <w:ind w:firstLine="851"/>
        <w:jc w:val="both"/>
        <w:rPr>
          <w:spacing w:val="1"/>
          <w:sz w:val="28"/>
          <w:szCs w:val="28"/>
        </w:rPr>
      </w:pPr>
      <w:r w:rsidRPr="00D92331">
        <w:rPr>
          <w:spacing w:val="1"/>
          <w:sz w:val="28"/>
          <w:szCs w:val="28"/>
        </w:rPr>
        <w:t>5. Проектирование стока поверхностных вод на территории города Грозного должно осуществляться согласно СНиП 2.04.03-85. «Канализация. Наружные сети и сооружения».</w:t>
      </w:r>
    </w:p>
    <w:p w:rsidR="00EB47A7" w:rsidRPr="00D92331" w:rsidRDefault="00EB47A7" w:rsidP="00D92331">
      <w:pPr>
        <w:pStyle w:val="afffd"/>
        <w:ind w:firstLine="851"/>
        <w:jc w:val="both"/>
        <w:rPr>
          <w:spacing w:val="1"/>
          <w:sz w:val="28"/>
          <w:szCs w:val="28"/>
        </w:rPr>
      </w:pPr>
    </w:p>
    <w:p w:rsidR="00EB47A7" w:rsidRPr="00D92331" w:rsidRDefault="00EB47A7" w:rsidP="00D92331">
      <w:pPr>
        <w:pStyle w:val="afffd"/>
        <w:ind w:firstLine="851"/>
        <w:jc w:val="both"/>
        <w:rPr>
          <w:b/>
          <w:sz w:val="28"/>
          <w:szCs w:val="28"/>
        </w:rPr>
      </w:pPr>
      <w:bookmarkStart w:id="25" w:name="_Toc349746500"/>
      <w:r w:rsidRPr="00D92331">
        <w:rPr>
          <w:b/>
          <w:sz w:val="28"/>
          <w:szCs w:val="28"/>
        </w:rPr>
        <w:t>Статья 20. Лестницы, пандусы, средства обеспечения доступности городской среды для маломобильных групп населения</w:t>
      </w:r>
      <w:bookmarkEnd w:id="25"/>
    </w:p>
    <w:p w:rsidR="00EB47A7" w:rsidRPr="00D92331" w:rsidRDefault="00EB47A7" w:rsidP="00D92331">
      <w:pPr>
        <w:pStyle w:val="afffd"/>
        <w:ind w:firstLine="851"/>
        <w:jc w:val="both"/>
        <w:rPr>
          <w:spacing w:val="1"/>
          <w:sz w:val="28"/>
          <w:szCs w:val="28"/>
        </w:rPr>
      </w:pPr>
      <w:r w:rsidRPr="00D92331">
        <w:rPr>
          <w:spacing w:val="1"/>
          <w:sz w:val="28"/>
          <w:szCs w:val="28"/>
        </w:rPr>
        <w:t xml:space="preserve">1. При проектировании,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 </w:t>
      </w:r>
    </w:p>
    <w:p w:rsidR="00EB47A7" w:rsidRPr="00D92331" w:rsidRDefault="00EB47A7" w:rsidP="00D92331">
      <w:pPr>
        <w:pStyle w:val="afffd"/>
        <w:ind w:firstLine="851"/>
        <w:jc w:val="both"/>
        <w:rPr>
          <w:spacing w:val="1"/>
          <w:sz w:val="28"/>
          <w:szCs w:val="28"/>
        </w:rPr>
      </w:pPr>
      <w:r w:rsidRPr="00D92331">
        <w:rPr>
          <w:spacing w:val="1"/>
          <w:sz w:val="28"/>
          <w:szCs w:val="28"/>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EB47A7" w:rsidRPr="00D92331" w:rsidRDefault="00EB47A7" w:rsidP="00D92331">
      <w:pPr>
        <w:pStyle w:val="afffd"/>
        <w:ind w:firstLine="851"/>
        <w:jc w:val="both"/>
        <w:rPr>
          <w:spacing w:val="1"/>
          <w:sz w:val="28"/>
          <w:szCs w:val="28"/>
        </w:rPr>
      </w:pPr>
      <w:r w:rsidRPr="00D92331">
        <w:rPr>
          <w:spacing w:val="1"/>
          <w:sz w:val="28"/>
          <w:szCs w:val="28"/>
        </w:rPr>
        <w:t xml:space="preserve">При повороте пандуса или его протяженности более 9 метров не реже чем через каждые 9 метров должны быть предусмотрены горизонтальные площадки. </w:t>
      </w:r>
    </w:p>
    <w:p w:rsidR="00EB47A7" w:rsidRPr="00D92331" w:rsidRDefault="00EB47A7" w:rsidP="00D92331">
      <w:pPr>
        <w:pStyle w:val="afffd"/>
        <w:ind w:firstLine="851"/>
        <w:jc w:val="both"/>
        <w:rPr>
          <w:spacing w:val="1"/>
          <w:sz w:val="28"/>
          <w:szCs w:val="28"/>
        </w:rPr>
      </w:pPr>
      <w:r w:rsidRPr="00D92331">
        <w:rPr>
          <w:spacing w:val="1"/>
          <w:sz w:val="28"/>
          <w:szCs w:val="28"/>
        </w:rPr>
        <w:t>2.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EB47A7" w:rsidRPr="00D92331" w:rsidRDefault="00EB47A7" w:rsidP="00D92331">
      <w:pPr>
        <w:pStyle w:val="afffd"/>
        <w:ind w:firstLine="851"/>
        <w:jc w:val="both"/>
        <w:rPr>
          <w:spacing w:val="4"/>
          <w:sz w:val="28"/>
          <w:szCs w:val="28"/>
        </w:rPr>
      </w:pPr>
      <w:r w:rsidRPr="00D92331">
        <w:rPr>
          <w:spacing w:val="4"/>
          <w:sz w:val="28"/>
          <w:szCs w:val="28"/>
        </w:rPr>
        <w:t xml:space="preserve">3. При проектировании, строительстве, реконструкции объектов комплексного благоустройства на территории общественных пространств должно предусматриваться размещение тактильных наземных указателей в </w:t>
      </w:r>
      <w:r w:rsidRPr="00D92331">
        <w:rPr>
          <w:spacing w:val="4"/>
          <w:sz w:val="28"/>
          <w:szCs w:val="28"/>
        </w:rPr>
        <w:lastRenderedPageBreak/>
        <w:t xml:space="preserve">соответствии с СП 59.13330.2012. «Свод правил. Доступность зданий и сооружений для маломобильных групп населения». </w:t>
      </w:r>
    </w:p>
    <w:p w:rsidR="00EB47A7" w:rsidRPr="00D92331" w:rsidRDefault="00EB47A7" w:rsidP="00D92331">
      <w:pPr>
        <w:pStyle w:val="afffd"/>
        <w:ind w:firstLine="851"/>
        <w:jc w:val="both"/>
        <w:rPr>
          <w:spacing w:val="1"/>
          <w:sz w:val="28"/>
          <w:szCs w:val="28"/>
        </w:rPr>
      </w:pPr>
      <w:r w:rsidRPr="00D92331">
        <w:rPr>
          <w:spacing w:val="1"/>
          <w:sz w:val="28"/>
          <w:szCs w:val="28"/>
        </w:rPr>
        <w:t>4. При проектировании, строительстве, реконструкции общественных и жилых зданий на территории города Грозного входы в здания должны оборудоваться пандусами в соответствии со строительными нормами и правилами. При отсутствии технической возможности размещения пандусов, здания должны оборудоваться техническими средствами, обеспечивающими доступность зданий для маломобильных групп населения.</w:t>
      </w:r>
    </w:p>
    <w:p w:rsidR="00D92331" w:rsidRDefault="00D92331" w:rsidP="00D92331">
      <w:pPr>
        <w:pStyle w:val="afffd"/>
        <w:ind w:firstLine="851"/>
        <w:jc w:val="both"/>
        <w:rPr>
          <w:sz w:val="28"/>
          <w:szCs w:val="28"/>
        </w:rPr>
      </w:pPr>
      <w:bookmarkStart w:id="26" w:name="_Toc349746501"/>
    </w:p>
    <w:p w:rsidR="00EB47A7" w:rsidRPr="00D92331" w:rsidRDefault="00EB47A7" w:rsidP="00D92331">
      <w:pPr>
        <w:pStyle w:val="afffd"/>
        <w:ind w:firstLine="851"/>
        <w:jc w:val="both"/>
        <w:rPr>
          <w:b/>
          <w:sz w:val="28"/>
          <w:szCs w:val="28"/>
        </w:rPr>
      </w:pPr>
      <w:r w:rsidRPr="00D92331">
        <w:rPr>
          <w:b/>
          <w:sz w:val="28"/>
          <w:szCs w:val="28"/>
        </w:rPr>
        <w:t>Статья 21. Содержание сетей ливневой канализации смотровых и ливневых колодцев, водоотводящих сооружений</w:t>
      </w:r>
      <w:bookmarkEnd w:id="26"/>
    </w:p>
    <w:p w:rsidR="00EB47A7" w:rsidRPr="00D92331" w:rsidRDefault="00EB47A7" w:rsidP="00D92331">
      <w:pPr>
        <w:pStyle w:val="afffd"/>
        <w:ind w:firstLine="851"/>
        <w:jc w:val="both"/>
        <w:rPr>
          <w:spacing w:val="1"/>
          <w:sz w:val="28"/>
          <w:szCs w:val="28"/>
        </w:rPr>
      </w:pPr>
      <w:r w:rsidRPr="00D92331">
        <w:rPr>
          <w:spacing w:val="1"/>
          <w:sz w:val="28"/>
          <w:szCs w:val="28"/>
        </w:rPr>
        <w:t>1. 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EB47A7" w:rsidRPr="00D92331" w:rsidRDefault="00EB47A7" w:rsidP="00D92331">
      <w:pPr>
        <w:pStyle w:val="afffd"/>
        <w:ind w:firstLine="851"/>
        <w:jc w:val="both"/>
        <w:rPr>
          <w:spacing w:val="1"/>
          <w:sz w:val="28"/>
          <w:szCs w:val="28"/>
        </w:rPr>
      </w:pPr>
      <w:r w:rsidRPr="00D92331">
        <w:rPr>
          <w:spacing w:val="1"/>
          <w:sz w:val="28"/>
          <w:szCs w:val="28"/>
        </w:rPr>
        <w:t>1) производить земляные работы;</w:t>
      </w:r>
    </w:p>
    <w:p w:rsidR="00EB47A7" w:rsidRPr="00D92331" w:rsidRDefault="00EB47A7" w:rsidP="00D92331">
      <w:pPr>
        <w:pStyle w:val="afffd"/>
        <w:ind w:firstLine="851"/>
        <w:jc w:val="both"/>
        <w:rPr>
          <w:spacing w:val="1"/>
          <w:sz w:val="28"/>
          <w:szCs w:val="28"/>
        </w:rPr>
      </w:pPr>
      <w:r w:rsidRPr="00D92331">
        <w:rPr>
          <w:spacing w:val="1"/>
          <w:sz w:val="28"/>
          <w:szCs w:val="28"/>
        </w:rPr>
        <w:t>2) повреждать сети ливневой канализации, взламывать или разрушать водоприемные люки;</w:t>
      </w:r>
    </w:p>
    <w:p w:rsidR="00EB47A7" w:rsidRPr="00D92331" w:rsidRDefault="00EB47A7" w:rsidP="00D92331">
      <w:pPr>
        <w:pStyle w:val="afffd"/>
        <w:ind w:firstLine="851"/>
        <w:jc w:val="both"/>
        <w:rPr>
          <w:spacing w:val="1"/>
          <w:sz w:val="28"/>
          <w:szCs w:val="28"/>
        </w:rPr>
      </w:pPr>
      <w:r w:rsidRPr="00D92331">
        <w:rPr>
          <w:spacing w:val="1"/>
          <w:sz w:val="28"/>
          <w:szCs w:val="28"/>
        </w:rPr>
        <w:t>3) осуществлять строительство, устанавливать торговые, хозяйственные и бытовые сооружения.</w:t>
      </w:r>
    </w:p>
    <w:p w:rsidR="00EB47A7" w:rsidRPr="00D92331" w:rsidRDefault="00EB47A7" w:rsidP="00D92331">
      <w:pPr>
        <w:pStyle w:val="afffd"/>
        <w:ind w:firstLine="851"/>
        <w:jc w:val="both"/>
        <w:rPr>
          <w:spacing w:val="1"/>
          <w:sz w:val="28"/>
          <w:szCs w:val="28"/>
        </w:rPr>
      </w:pPr>
      <w:r w:rsidRPr="00D92331">
        <w:rPr>
          <w:spacing w:val="1"/>
          <w:sz w:val="28"/>
          <w:szCs w:val="28"/>
        </w:rPr>
        <w:t>2. Содержание магистральных и внутриквартальных сетей ливневой канализации в городе осуществляется на основании договоров, заключенных со специализированными организациями.</w:t>
      </w:r>
    </w:p>
    <w:p w:rsidR="00EB47A7" w:rsidRPr="00D92331" w:rsidRDefault="00EB47A7" w:rsidP="00D92331">
      <w:pPr>
        <w:pStyle w:val="afffd"/>
        <w:ind w:firstLine="851"/>
        <w:jc w:val="both"/>
        <w:rPr>
          <w:spacing w:val="1"/>
          <w:sz w:val="28"/>
          <w:szCs w:val="28"/>
        </w:rPr>
      </w:pPr>
      <w:r w:rsidRPr="00D92331">
        <w:rPr>
          <w:spacing w:val="1"/>
          <w:sz w:val="28"/>
          <w:szCs w:val="28"/>
        </w:rPr>
        <w:t>3. Содержание ведомственных сетей ливневой канализации производится за счет средств соответствующих организаций.</w:t>
      </w:r>
    </w:p>
    <w:p w:rsidR="00EB47A7" w:rsidRPr="00D92331" w:rsidRDefault="00EB47A7" w:rsidP="00D92331">
      <w:pPr>
        <w:pStyle w:val="afffd"/>
        <w:ind w:firstLine="851"/>
        <w:jc w:val="both"/>
        <w:rPr>
          <w:spacing w:val="1"/>
          <w:sz w:val="28"/>
          <w:szCs w:val="28"/>
        </w:rPr>
      </w:pPr>
      <w:r w:rsidRPr="00D92331">
        <w:rPr>
          <w:spacing w:val="1"/>
          <w:sz w:val="28"/>
          <w:szCs w:val="28"/>
        </w:rPr>
        <w:t>4. Сбросы стоков в сети ливневой канализации осуществляются только по согласованию с организацией, эксплуатирующей эти сети.</w:t>
      </w:r>
    </w:p>
    <w:p w:rsidR="00EB47A7" w:rsidRPr="00D92331" w:rsidRDefault="00EB47A7" w:rsidP="00D92331">
      <w:pPr>
        <w:pStyle w:val="afffd"/>
        <w:ind w:firstLine="851"/>
        <w:jc w:val="both"/>
        <w:rPr>
          <w:spacing w:val="1"/>
          <w:sz w:val="28"/>
          <w:szCs w:val="28"/>
        </w:rPr>
      </w:pPr>
      <w:r w:rsidRPr="00D92331">
        <w:rPr>
          <w:spacing w:val="1"/>
          <w:sz w:val="28"/>
          <w:szCs w:val="28"/>
        </w:rPr>
        <w:t>5. Не допускается засорение, ограничивающее пропускную способность, решеток ливнесточных (</w:t>
      </w:r>
      <w:proofErr w:type="spellStart"/>
      <w:r w:rsidRPr="00D92331">
        <w:rPr>
          <w:spacing w:val="1"/>
          <w:sz w:val="28"/>
          <w:szCs w:val="28"/>
        </w:rPr>
        <w:t>дождеприемных</w:t>
      </w:r>
      <w:proofErr w:type="spellEnd"/>
      <w:r w:rsidRPr="00D92331">
        <w:rPr>
          <w:spacing w:val="1"/>
          <w:sz w:val="28"/>
          <w:szCs w:val="28"/>
        </w:rPr>
        <w:t xml:space="preserve">) колодцев, смотровых, </w:t>
      </w:r>
      <w:proofErr w:type="spellStart"/>
      <w:r w:rsidRPr="00D92331">
        <w:rPr>
          <w:spacing w:val="1"/>
          <w:sz w:val="28"/>
          <w:szCs w:val="28"/>
        </w:rPr>
        <w:t>дождеприемных</w:t>
      </w:r>
      <w:proofErr w:type="spellEnd"/>
      <w:r w:rsidRPr="00D92331">
        <w:rPr>
          <w:spacing w:val="1"/>
          <w:sz w:val="28"/>
          <w:szCs w:val="28"/>
        </w:rPr>
        <w:t xml:space="preserve"> и </w:t>
      </w:r>
      <w:proofErr w:type="spellStart"/>
      <w:r w:rsidRPr="00D92331">
        <w:rPr>
          <w:spacing w:val="1"/>
          <w:sz w:val="28"/>
          <w:szCs w:val="28"/>
        </w:rPr>
        <w:t>перепадных</w:t>
      </w:r>
      <w:proofErr w:type="spellEnd"/>
      <w:r w:rsidRPr="00D92331">
        <w:rPr>
          <w:spacing w:val="1"/>
          <w:sz w:val="28"/>
          <w:szCs w:val="28"/>
        </w:rPr>
        <w:t xml:space="preserve"> колодцев, трубопроводов и коллекторов ливневой канализации.</w:t>
      </w:r>
    </w:p>
    <w:p w:rsidR="00EB47A7" w:rsidRPr="00D92331" w:rsidRDefault="00EB47A7" w:rsidP="00D92331">
      <w:pPr>
        <w:pStyle w:val="afffd"/>
        <w:ind w:firstLine="851"/>
        <w:jc w:val="both"/>
        <w:rPr>
          <w:spacing w:val="1"/>
          <w:sz w:val="28"/>
          <w:szCs w:val="28"/>
        </w:rPr>
      </w:pPr>
      <w:r w:rsidRPr="00D92331">
        <w:rPr>
          <w:spacing w:val="1"/>
          <w:sz w:val="28"/>
          <w:szCs w:val="28"/>
        </w:rPr>
        <w:t xml:space="preserve">Профилактическое обследование смотровых и </w:t>
      </w:r>
      <w:proofErr w:type="spellStart"/>
      <w:r w:rsidRPr="00D92331">
        <w:rPr>
          <w:spacing w:val="1"/>
          <w:sz w:val="28"/>
          <w:szCs w:val="28"/>
        </w:rPr>
        <w:t>дождеприемных</w:t>
      </w:r>
      <w:proofErr w:type="spellEnd"/>
      <w:r w:rsidRPr="00D92331">
        <w:rPr>
          <w:spacing w:val="1"/>
          <w:sz w:val="28"/>
          <w:szCs w:val="28"/>
        </w:rPr>
        <w:t xml:space="preserve"> колодцев ливневой канализации и их очистка производятся не реже одного раза в год.</w:t>
      </w:r>
    </w:p>
    <w:p w:rsidR="00EB47A7" w:rsidRPr="00D92331" w:rsidRDefault="00EB47A7" w:rsidP="00D92331">
      <w:pPr>
        <w:pStyle w:val="afffd"/>
        <w:ind w:firstLine="851"/>
        <w:jc w:val="both"/>
        <w:rPr>
          <w:spacing w:val="1"/>
          <w:sz w:val="28"/>
          <w:szCs w:val="28"/>
        </w:rPr>
      </w:pPr>
      <w:r w:rsidRPr="00D92331">
        <w:rPr>
          <w:spacing w:val="1"/>
          <w:sz w:val="28"/>
          <w:szCs w:val="28"/>
        </w:rPr>
        <w:t>6. Колодцы ливневой канализации, на которых разрушены крышки или решетки, должны быть в течение часа ограждены эксплуатирующей организацией, обозначены соответствующими предупреждающими знаками и заменены в сроки не более трех часов с момента обнаружения.</w:t>
      </w:r>
    </w:p>
    <w:p w:rsidR="00AB647B" w:rsidRDefault="00EB47A7" w:rsidP="00D92331">
      <w:pPr>
        <w:pStyle w:val="afffd"/>
        <w:ind w:firstLine="851"/>
        <w:jc w:val="both"/>
        <w:rPr>
          <w:spacing w:val="1"/>
          <w:sz w:val="28"/>
          <w:szCs w:val="28"/>
        </w:rPr>
      </w:pPr>
      <w:r w:rsidRPr="00D92331">
        <w:rPr>
          <w:spacing w:val="1"/>
          <w:sz w:val="28"/>
          <w:szCs w:val="28"/>
        </w:rPr>
        <w:t>7.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B60497" w:rsidRPr="00D92331" w:rsidRDefault="00B60497" w:rsidP="00D92331">
      <w:pPr>
        <w:pStyle w:val="afffd"/>
        <w:ind w:firstLine="851"/>
        <w:jc w:val="both"/>
        <w:rPr>
          <w:spacing w:val="1"/>
          <w:sz w:val="28"/>
          <w:szCs w:val="28"/>
        </w:rPr>
      </w:pPr>
    </w:p>
    <w:p w:rsidR="00BC43FE" w:rsidRDefault="00BC43FE" w:rsidP="00D92331">
      <w:pPr>
        <w:pStyle w:val="afffd"/>
        <w:ind w:firstLine="851"/>
        <w:jc w:val="both"/>
        <w:rPr>
          <w:b/>
          <w:sz w:val="28"/>
          <w:szCs w:val="28"/>
        </w:rPr>
      </w:pPr>
      <w:bookmarkStart w:id="27" w:name="_Toc349746502"/>
    </w:p>
    <w:p w:rsidR="00BC43FE" w:rsidRDefault="00BC43FE" w:rsidP="00D92331">
      <w:pPr>
        <w:pStyle w:val="afffd"/>
        <w:ind w:firstLine="851"/>
        <w:jc w:val="both"/>
        <w:rPr>
          <w:b/>
          <w:sz w:val="28"/>
          <w:szCs w:val="28"/>
        </w:rPr>
      </w:pPr>
    </w:p>
    <w:p w:rsidR="00BC43FE" w:rsidRDefault="00BC43FE" w:rsidP="00D92331">
      <w:pPr>
        <w:pStyle w:val="afffd"/>
        <w:ind w:firstLine="851"/>
        <w:jc w:val="both"/>
        <w:rPr>
          <w:b/>
          <w:sz w:val="28"/>
          <w:szCs w:val="28"/>
        </w:rPr>
      </w:pPr>
    </w:p>
    <w:p w:rsidR="00BC43FE" w:rsidRDefault="00BC43FE" w:rsidP="00D92331">
      <w:pPr>
        <w:pStyle w:val="afffd"/>
        <w:ind w:firstLine="851"/>
        <w:jc w:val="both"/>
        <w:rPr>
          <w:b/>
          <w:sz w:val="28"/>
          <w:szCs w:val="28"/>
        </w:rPr>
      </w:pPr>
    </w:p>
    <w:p w:rsidR="00BC43FE" w:rsidRDefault="00BC43FE" w:rsidP="00D92331">
      <w:pPr>
        <w:pStyle w:val="afffd"/>
        <w:ind w:firstLine="851"/>
        <w:jc w:val="both"/>
        <w:rPr>
          <w:b/>
          <w:sz w:val="28"/>
          <w:szCs w:val="28"/>
        </w:rPr>
      </w:pPr>
    </w:p>
    <w:p w:rsidR="00BC43FE" w:rsidRDefault="00BC43FE" w:rsidP="00D92331">
      <w:pPr>
        <w:pStyle w:val="afffd"/>
        <w:ind w:firstLine="851"/>
        <w:jc w:val="both"/>
        <w:rPr>
          <w:b/>
          <w:sz w:val="28"/>
          <w:szCs w:val="28"/>
        </w:rPr>
      </w:pPr>
    </w:p>
    <w:p w:rsidR="00EB47A7" w:rsidRPr="00D92331" w:rsidRDefault="00EB47A7" w:rsidP="00D92331">
      <w:pPr>
        <w:pStyle w:val="afffd"/>
        <w:ind w:firstLine="851"/>
        <w:jc w:val="both"/>
        <w:rPr>
          <w:b/>
          <w:spacing w:val="1"/>
          <w:sz w:val="28"/>
          <w:szCs w:val="28"/>
        </w:rPr>
      </w:pPr>
      <w:r w:rsidRPr="00D92331">
        <w:rPr>
          <w:b/>
          <w:sz w:val="28"/>
          <w:szCs w:val="28"/>
        </w:rPr>
        <w:lastRenderedPageBreak/>
        <w:t>Раздел 5. Нестационарные торговые объекты</w:t>
      </w:r>
      <w:bookmarkEnd w:id="27"/>
    </w:p>
    <w:p w:rsidR="00EB47A7" w:rsidRPr="00D92331" w:rsidRDefault="00EB47A7" w:rsidP="00D92331">
      <w:pPr>
        <w:pStyle w:val="afffd"/>
        <w:ind w:firstLine="851"/>
        <w:jc w:val="both"/>
        <w:rPr>
          <w:b/>
          <w:sz w:val="28"/>
          <w:szCs w:val="28"/>
        </w:rPr>
      </w:pPr>
      <w:bookmarkStart w:id="28" w:name="_Toc349746503"/>
      <w:r w:rsidRPr="00D92331">
        <w:rPr>
          <w:b/>
          <w:sz w:val="28"/>
          <w:szCs w:val="28"/>
        </w:rPr>
        <w:t>Статья 22. Размещение нестационарных торговых объектов и объектов сезонной торговли</w:t>
      </w:r>
      <w:bookmarkEnd w:id="28"/>
      <w:r w:rsidRPr="00D92331">
        <w:rPr>
          <w:b/>
          <w:sz w:val="28"/>
          <w:szCs w:val="28"/>
        </w:rPr>
        <w:t xml:space="preserve"> </w:t>
      </w:r>
    </w:p>
    <w:p w:rsidR="00EB47A7" w:rsidRPr="00D92331" w:rsidRDefault="00EB47A7" w:rsidP="00D92331">
      <w:pPr>
        <w:pStyle w:val="afffd"/>
        <w:ind w:firstLine="851"/>
        <w:jc w:val="both"/>
        <w:rPr>
          <w:spacing w:val="1"/>
          <w:sz w:val="28"/>
          <w:szCs w:val="28"/>
        </w:rPr>
      </w:pPr>
      <w:r w:rsidRPr="00D92331">
        <w:rPr>
          <w:spacing w:val="1"/>
          <w:sz w:val="28"/>
          <w:szCs w:val="28"/>
        </w:rPr>
        <w:t>1. 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 с утверждаемой муниципальным правовым актом города Грозного схемой размещения нестационарных торговых объектов на основании результатов конкурсного отбора на право размещения нестационарных торговых объектов на территории города Грозного, проводимого в порядке, установленном Мэрией города Грозного.</w:t>
      </w:r>
    </w:p>
    <w:p w:rsidR="00EB47A7" w:rsidRPr="00D92331" w:rsidRDefault="00EB47A7" w:rsidP="00D92331">
      <w:pPr>
        <w:pStyle w:val="afffd"/>
        <w:ind w:firstLine="851"/>
        <w:jc w:val="both"/>
        <w:rPr>
          <w:spacing w:val="1"/>
          <w:sz w:val="28"/>
          <w:szCs w:val="28"/>
        </w:rPr>
      </w:pPr>
      <w:r w:rsidRPr="00D92331">
        <w:rPr>
          <w:spacing w:val="1"/>
          <w:sz w:val="28"/>
          <w:szCs w:val="28"/>
        </w:rPr>
        <w:t>2. На территории города Грозного запрещается размещать нестационарные торговые объекты вне мест, утвержденных схемой размещения нестационарных торговых объектов, а также без договора на размещение нестационарного торгового объекта.</w:t>
      </w:r>
    </w:p>
    <w:p w:rsidR="00EB47A7" w:rsidRPr="00D92331" w:rsidRDefault="00EB47A7" w:rsidP="00D92331">
      <w:pPr>
        <w:pStyle w:val="afffd"/>
        <w:ind w:firstLine="851"/>
        <w:jc w:val="both"/>
        <w:rPr>
          <w:spacing w:val="1"/>
          <w:sz w:val="28"/>
          <w:szCs w:val="28"/>
        </w:rPr>
      </w:pPr>
      <w:r w:rsidRPr="00D92331">
        <w:rPr>
          <w:spacing w:val="1"/>
          <w:sz w:val="28"/>
          <w:szCs w:val="28"/>
        </w:rPr>
        <w:t xml:space="preserve">3. 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 </w:t>
      </w:r>
    </w:p>
    <w:p w:rsidR="00EB47A7" w:rsidRPr="00D92331" w:rsidRDefault="00EB47A7" w:rsidP="00D92331">
      <w:pPr>
        <w:pStyle w:val="afffd"/>
        <w:ind w:firstLine="851"/>
        <w:jc w:val="both"/>
        <w:rPr>
          <w:b/>
          <w:sz w:val="28"/>
          <w:szCs w:val="28"/>
        </w:rPr>
      </w:pPr>
      <w:bookmarkStart w:id="29" w:name="_Toc349746504"/>
      <w:r w:rsidRPr="00D92331">
        <w:rPr>
          <w:b/>
          <w:sz w:val="28"/>
          <w:szCs w:val="28"/>
        </w:rPr>
        <w:t xml:space="preserve">Статья 23. Требования к внешнему виду и санитарному </w:t>
      </w:r>
      <w:proofErr w:type="gramStart"/>
      <w:r w:rsidRPr="00D92331">
        <w:rPr>
          <w:b/>
          <w:sz w:val="28"/>
          <w:szCs w:val="28"/>
        </w:rPr>
        <w:t>состоянию  нестационарных</w:t>
      </w:r>
      <w:proofErr w:type="gramEnd"/>
      <w:r w:rsidRPr="00D92331">
        <w:rPr>
          <w:b/>
          <w:sz w:val="28"/>
          <w:szCs w:val="28"/>
        </w:rPr>
        <w:t xml:space="preserve"> торговых объектов</w:t>
      </w:r>
      <w:bookmarkEnd w:id="29"/>
    </w:p>
    <w:p w:rsidR="00EB47A7" w:rsidRPr="00D92331" w:rsidRDefault="00EB47A7" w:rsidP="00D92331">
      <w:pPr>
        <w:pStyle w:val="afffd"/>
        <w:ind w:firstLine="851"/>
        <w:jc w:val="both"/>
        <w:rPr>
          <w:spacing w:val="1"/>
          <w:sz w:val="28"/>
          <w:szCs w:val="28"/>
        </w:rPr>
      </w:pPr>
      <w:r w:rsidRPr="00D92331">
        <w:rPr>
          <w:spacing w:val="1"/>
          <w:sz w:val="28"/>
          <w:szCs w:val="28"/>
        </w:rPr>
        <w:t>1. Территория, используемая для размещения нестационарного торгового объекта, и прилегающая территория благоустраиваются и содержатся в чистоте собственником (владельцем) торгового объекта.</w:t>
      </w:r>
    </w:p>
    <w:p w:rsidR="00EB47A7" w:rsidRPr="00D92331" w:rsidRDefault="00EB47A7" w:rsidP="00D92331">
      <w:pPr>
        <w:pStyle w:val="afffd"/>
        <w:ind w:firstLine="851"/>
        <w:jc w:val="both"/>
        <w:rPr>
          <w:spacing w:val="1"/>
          <w:sz w:val="28"/>
          <w:szCs w:val="28"/>
        </w:rPr>
      </w:pPr>
      <w:r w:rsidRPr="00D92331">
        <w:rPr>
          <w:spacing w:val="1"/>
          <w:sz w:val="28"/>
          <w:szCs w:val="28"/>
        </w:rPr>
        <w:t>2. Обязанность по организации и производству уборочных работ прилегающей территории  к нестационарным торговым объектам возлагается на владельцев нестационарных объектов.</w:t>
      </w:r>
    </w:p>
    <w:p w:rsidR="00EB47A7" w:rsidRPr="00D92331" w:rsidRDefault="00EB47A7" w:rsidP="00D92331">
      <w:pPr>
        <w:pStyle w:val="afffd"/>
        <w:ind w:firstLine="851"/>
        <w:jc w:val="both"/>
        <w:rPr>
          <w:spacing w:val="1"/>
          <w:sz w:val="28"/>
          <w:szCs w:val="28"/>
        </w:rPr>
      </w:pPr>
      <w:r w:rsidRPr="00D92331">
        <w:rPr>
          <w:spacing w:val="1"/>
          <w:sz w:val="28"/>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осуществляется до наступления летнего сезона.</w:t>
      </w:r>
    </w:p>
    <w:p w:rsidR="00EB47A7" w:rsidRPr="00D92331" w:rsidRDefault="00EB47A7" w:rsidP="00D92331">
      <w:pPr>
        <w:pStyle w:val="afffd"/>
        <w:ind w:firstLine="851"/>
        <w:jc w:val="both"/>
        <w:rPr>
          <w:spacing w:val="1"/>
          <w:sz w:val="28"/>
          <w:szCs w:val="28"/>
        </w:rPr>
      </w:pPr>
      <w:r w:rsidRPr="00D92331">
        <w:rPr>
          <w:spacing w:val="1"/>
          <w:sz w:val="28"/>
          <w:szCs w:val="28"/>
        </w:rPr>
        <w:t>4. Юридические и физические лица - владельцы нестационарных торговых объектов обязаны обеспечить:</w:t>
      </w:r>
    </w:p>
    <w:p w:rsidR="00EB47A7" w:rsidRPr="00D92331" w:rsidRDefault="00EB47A7" w:rsidP="00D92331">
      <w:pPr>
        <w:pStyle w:val="afffd"/>
        <w:ind w:firstLine="851"/>
        <w:jc w:val="both"/>
        <w:rPr>
          <w:spacing w:val="1"/>
          <w:sz w:val="28"/>
          <w:szCs w:val="28"/>
        </w:rPr>
      </w:pPr>
      <w:r w:rsidRPr="00D92331">
        <w:rPr>
          <w:spacing w:val="1"/>
          <w:sz w:val="28"/>
          <w:szCs w:val="28"/>
        </w:rPr>
        <w:t>1) ремонт, покраску и содержание в чистоте  торговых объектов;</w:t>
      </w:r>
    </w:p>
    <w:p w:rsidR="00EB47A7" w:rsidRPr="00D92331" w:rsidRDefault="00EB47A7" w:rsidP="00D92331">
      <w:pPr>
        <w:pStyle w:val="afffd"/>
        <w:ind w:firstLine="851"/>
        <w:jc w:val="both"/>
        <w:rPr>
          <w:spacing w:val="1"/>
          <w:sz w:val="28"/>
          <w:szCs w:val="28"/>
        </w:rPr>
      </w:pPr>
      <w:r w:rsidRPr="00D92331">
        <w:rPr>
          <w:spacing w:val="1"/>
          <w:sz w:val="28"/>
          <w:szCs w:val="28"/>
        </w:rPr>
        <w:t>2) уборку прилегающих территорий не менее двух раз в сутки;</w:t>
      </w:r>
    </w:p>
    <w:p w:rsidR="00EB47A7" w:rsidRPr="00D92331" w:rsidRDefault="00EB47A7" w:rsidP="00D92331">
      <w:pPr>
        <w:pStyle w:val="afffd"/>
        <w:ind w:firstLine="851"/>
        <w:jc w:val="both"/>
        <w:rPr>
          <w:spacing w:val="1"/>
          <w:sz w:val="28"/>
          <w:szCs w:val="28"/>
        </w:rPr>
      </w:pPr>
      <w:r w:rsidRPr="00D92331">
        <w:rPr>
          <w:spacing w:val="1"/>
          <w:sz w:val="28"/>
          <w:szCs w:val="28"/>
        </w:rPr>
        <w:t>3) наличие возле торгового объекта урн для сбора мусора, их своевременную очистку;</w:t>
      </w:r>
    </w:p>
    <w:p w:rsidR="00EB47A7" w:rsidRPr="00D92331" w:rsidRDefault="00EB47A7" w:rsidP="00D92331">
      <w:pPr>
        <w:pStyle w:val="afffd"/>
        <w:ind w:firstLine="851"/>
        <w:jc w:val="both"/>
        <w:rPr>
          <w:spacing w:val="1"/>
          <w:sz w:val="28"/>
          <w:szCs w:val="28"/>
        </w:rPr>
      </w:pPr>
      <w:r w:rsidRPr="00D92331">
        <w:rPr>
          <w:spacing w:val="1"/>
          <w:sz w:val="28"/>
          <w:szCs w:val="28"/>
        </w:rPr>
        <w:t>4) вывоз или утилизацию отходов, образовавшихся в процессе торговли.</w:t>
      </w:r>
    </w:p>
    <w:p w:rsidR="00EB47A7" w:rsidRPr="00D92331" w:rsidRDefault="00EB47A7" w:rsidP="00D92331">
      <w:pPr>
        <w:pStyle w:val="afffd"/>
        <w:ind w:firstLine="851"/>
        <w:jc w:val="both"/>
        <w:rPr>
          <w:spacing w:val="1"/>
          <w:sz w:val="28"/>
          <w:szCs w:val="28"/>
        </w:rPr>
      </w:pPr>
      <w:r w:rsidRPr="00D92331">
        <w:rPr>
          <w:spacing w:val="1"/>
          <w:sz w:val="28"/>
          <w:szCs w:val="28"/>
        </w:rPr>
        <w:t>5. На территории города Грозного запрещается:</w:t>
      </w:r>
    </w:p>
    <w:p w:rsidR="00EB47A7" w:rsidRPr="00D92331" w:rsidRDefault="00EB47A7" w:rsidP="00D92331">
      <w:pPr>
        <w:pStyle w:val="afffd"/>
        <w:ind w:firstLine="851"/>
        <w:jc w:val="both"/>
        <w:rPr>
          <w:spacing w:val="1"/>
          <w:sz w:val="28"/>
          <w:szCs w:val="28"/>
        </w:rPr>
      </w:pPr>
      <w:r w:rsidRPr="00D92331">
        <w:rPr>
          <w:spacing w:val="1"/>
          <w:sz w:val="28"/>
          <w:szCs w:val="28"/>
        </w:rPr>
        <w:t>1) складирование тары на территориях, прилегающих к нестационарным торговым объектам;</w:t>
      </w:r>
    </w:p>
    <w:p w:rsidR="00EB47A7" w:rsidRPr="00D92331" w:rsidRDefault="00EB47A7" w:rsidP="00D92331">
      <w:pPr>
        <w:pStyle w:val="afffd"/>
        <w:ind w:firstLine="851"/>
        <w:jc w:val="both"/>
        <w:rPr>
          <w:spacing w:val="1"/>
          <w:sz w:val="28"/>
          <w:szCs w:val="28"/>
        </w:rPr>
      </w:pPr>
      <w:r w:rsidRPr="00D92331">
        <w:rPr>
          <w:spacing w:val="1"/>
          <w:sz w:val="28"/>
          <w:szCs w:val="28"/>
        </w:rPr>
        <w:t>2) осуществлять завоз товаров по газонам, тротуарам и пешеходным дорожкам.</w:t>
      </w:r>
    </w:p>
    <w:p w:rsidR="00EB47A7" w:rsidRPr="00D92331" w:rsidRDefault="00EB47A7" w:rsidP="00D92331">
      <w:pPr>
        <w:pStyle w:val="afffd"/>
        <w:ind w:firstLine="851"/>
        <w:jc w:val="both"/>
        <w:rPr>
          <w:spacing w:val="1"/>
          <w:sz w:val="28"/>
          <w:szCs w:val="28"/>
        </w:rPr>
      </w:pPr>
    </w:p>
    <w:p w:rsidR="00EB47A7" w:rsidRPr="00D92331" w:rsidRDefault="00EB47A7" w:rsidP="00D92331">
      <w:pPr>
        <w:pStyle w:val="afffd"/>
        <w:ind w:firstLine="851"/>
        <w:jc w:val="both"/>
        <w:rPr>
          <w:b/>
          <w:sz w:val="28"/>
          <w:szCs w:val="28"/>
        </w:rPr>
      </w:pPr>
      <w:bookmarkStart w:id="30" w:name="_Toc349746505"/>
      <w:r w:rsidRPr="00D92331">
        <w:rPr>
          <w:b/>
          <w:sz w:val="28"/>
          <w:szCs w:val="28"/>
        </w:rPr>
        <w:t>Раздел 6. Озеленение, содержание и охрана зеленых насаждений в городе Грозном</w:t>
      </w:r>
      <w:bookmarkEnd w:id="30"/>
    </w:p>
    <w:p w:rsidR="00EB47A7" w:rsidRPr="00D92331" w:rsidRDefault="00EB47A7" w:rsidP="00D92331">
      <w:pPr>
        <w:pStyle w:val="afffd"/>
        <w:ind w:firstLine="851"/>
        <w:jc w:val="both"/>
        <w:rPr>
          <w:b/>
          <w:spacing w:val="1"/>
          <w:sz w:val="28"/>
          <w:szCs w:val="28"/>
        </w:rPr>
      </w:pPr>
    </w:p>
    <w:p w:rsidR="00EB47A7" w:rsidRPr="00D92331" w:rsidRDefault="00EB47A7" w:rsidP="00D92331">
      <w:pPr>
        <w:pStyle w:val="afffd"/>
        <w:ind w:firstLine="851"/>
        <w:jc w:val="both"/>
        <w:rPr>
          <w:b/>
          <w:sz w:val="28"/>
          <w:szCs w:val="28"/>
        </w:rPr>
      </w:pPr>
      <w:bookmarkStart w:id="31" w:name="_Toc349746506"/>
      <w:r w:rsidRPr="00D92331">
        <w:rPr>
          <w:b/>
          <w:sz w:val="28"/>
          <w:szCs w:val="28"/>
        </w:rPr>
        <w:t>Статья 24. Управление зелеными насаждениями</w:t>
      </w:r>
      <w:bookmarkEnd w:id="31"/>
    </w:p>
    <w:p w:rsidR="00EB47A7" w:rsidRPr="00D92331" w:rsidRDefault="00EB47A7" w:rsidP="00D92331">
      <w:pPr>
        <w:pStyle w:val="afffd"/>
        <w:ind w:firstLine="851"/>
        <w:jc w:val="both"/>
        <w:rPr>
          <w:spacing w:val="1"/>
          <w:sz w:val="28"/>
          <w:szCs w:val="28"/>
        </w:rPr>
      </w:pPr>
      <w:r w:rsidRPr="00D92331">
        <w:rPr>
          <w:spacing w:val="1"/>
          <w:sz w:val="28"/>
          <w:szCs w:val="28"/>
        </w:rPr>
        <w:t xml:space="preserve">1. Озелененные территории всех категорий и видов образуют систему городского озеленения в границах города Грозного, входят в зеленый фонд города Грозного и выполняют рекреационные, </w:t>
      </w:r>
      <w:proofErr w:type="spellStart"/>
      <w:r w:rsidRPr="00D92331">
        <w:rPr>
          <w:spacing w:val="1"/>
          <w:sz w:val="28"/>
          <w:szCs w:val="28"/>
        </w:rPr>
        <w:t>средообразующие</w:t>
      </w:r>
      <w:proofErr w:type="spellEnd"/>
      <w:r w:rsidRPr="00D92331">
        <w:rPr>
          <w:spacing w:val="1"/>
          <w:sz w:val="28"/>
          <w:szCs w:val="28"/>
        </w:rPr>
        <w:t xml:space="preserve"> и санитарно-защитные функции.</w:t>
      </w:r>
    </w:p>
    <w:p w:rsidR="00EB47A7" w:rsidRPr="00D92331" w:rsidRDefault="00EB47A7" w:rsidP="00D92331">
      <w:pPr>
        <w:pStyle w:val="afffd"/>
        <w:ind w:firstLine="851"/>
        <w:jc w:val="both"/>
        <w:rPr>
          <w:spacing w:val="1"/>
          <w:sz w:val="28"/>
          <w:szCs w:val="28"/>
        </w:rPr>
      </w:pPr>
      <w:r w:rsidRPr="00D92331">
        <w:rPr>
          <w:spacing w:val="1"/>
          <w:sz w:val="28"/>
          <w:szCs w:val="28"/>
        </w:rPr>
        <w:t>2. Озелененные территории в городе Грозном могут находиться в федеральной собственности, в собственности Чеченской Республики, в муниципальной собственности, государственной не разграниченной собственности, собственности юридических лиц и граждан, а также находиться во владении, пользовании юридических лиц и граждан на иной форме права, предусмотренной законодательством Российской Федерации.</w:t>
      </w:r>
    </w:p>
    <w:p w:rsidR="00EB47A7" w:rsidRPr="00D92331" w:rsidRDefault="00EB47A7" w:rsidP="00D92331">
      <w:pPr>
        <w:pStyle w:val="afffd"/>
        <w:ind w:firstLine="851"/>
        <w:jc w:val="both"/>
        <w:rPr>
          <w:spacing w:val="1"/>
          <w:sz w:val="28"/>
          <w:szCs w:val="28"/>
        </w:rPr>
      </w:pPr>
      <w:r w:rsidRPr="00D92331">
        <w:rPr>
          <w:spacing w:val="1"/>
          <w:sz w:val="28"/>
          <w:szCs w:val="28"/>
        </w:rPr>
        <w:t>Независимо от формы права на земельный участок, являющийся полностью или частично озелененной территорией, собственник, землевладелец, землепользователь, обязан содержать расположенные на них зеленые насаждения в здоровом и благоустроенном состоянии и обеспечивать их сохранность за счет собственных средств.</w:t>
      </w:r>
    </w:p>
    <w:p w:rsidR="00EB47A7" w:rsidRPr="00D92331" w:rsidRDefault="00EB47A7" w:rsidP="00D92331">
      <w:pPr>
        <w:pStyle w:val="afffd"/>
        <w:ind w:firstLine="851"/>
        <w:jc w:val="both"/>
        <w:rPr>
          <w:spacing w:val="1"/>
          <w:sz w:val="28"/>
          <w:szCs w:val="28"/>
        </w:rPr>
      </w:pPr>
      <w:r w:rsidRPr="00D92331">
        <w:rPr>
          <w:spacing w:val="1"/>
          <w:sz w:val="28"/>
          <w:szCs w:val="28"/>
        </w:rPr>
        <w:t xml:space="preserve">3. Зеленый фонд города Грозного является составной частью природного комплекса города Грозного. В зависимости от особенностей по отношению к гражданскому обороту, режимам пользования, способам хозяйствования входящие в состав зеленого фонда озелененные территории подразделяются на: </w:t>
      </w:r>
    </w:p>
    <w:p w:rsidR="00EB47A7" w:rsidRPr="00D92331" w:rsidRDefault="00EB47A7" w:rsidP="00D92331">
      <w:pPr>
        <w:pStyle w:val="afffd"/>
        <w:ind w:firstLine="851"/>
        <w:jc w:val="both"/>
        <w:rPr>
          <w:spacing w:val="1"/>
          <w:sz w:val="28"/>
          <w:szCs w:val="28"/>
        </w:rPr>
      </w:pPr>
      <w:r w:rsidRPr="00D92331">
        <w:rPr>
          <w:spacing w:val="1"/>
          <w:sz w:val="28"/>
          <w:szCs w:val="28"/>
        </w:rPr>
        <w:t>озелененные территории общего пользования – территории, используемые для рекреации всего населения города Грозного;</w:t>
      </w:r>
    </w:p>
    <w:p w:rsidR="00EB47A7" w:rsidRPr="00D92331" w:rsidRDefault="00EB47A7" w:rsidP="00D92331">
      <w:pPr>
        <w:pStyle w:val="afffd"/>
        <w:ind w:firstLine="851"/>
        <w:jc w:val="both"/>
        <w:rPr>
          <w:spacing w:val="1"/>
          <w:sz w:val="28"/>
          <w:szCs w:val="28"/>
        </w:rPr>
      </w:pPr>
      <w:r w:rsidRPr="00D92331">
        <w:rPr>
          <w:spacing w:val="1"/>
          <w:sz w:val="28"/>
          <w:szCs w:val="28"/>
        </w:rPr>
        <w:t>озелененные территории ограниченного пользования – территории в пределах жилой, гражданской, промышленной застройки, территорий и организаций обслуживания населения и здравоохранения, науки, образования, рассчитанные на пользование определенными группами населения;</w:t>
      </w:r>
    </w:p>
    <w:p w:rsidR="00EB47A7" w:rsidRPr="00D92331" w:rsidRDefault="00EB47A7" w:rsidP="00D92331">
      <w:pPr>
        <w:pStyle w:val="afffd"/>
        <w:ind w:firstLine="851"/>
        <w:jc w:val="both"/>
        <w:rPr>
          <w:spacing w:val="1"/>
          <w:sz w:val="28"/>
          <w:szCs w:val="28"/>
        </w:rPr>
      </w:pPr>
      <w:r w:rsidRPr="00D92331">
        <w:rPr>
          <w:spacing w:val="1"/>
          <w:sz w:val="28"/>
          <w:szCs w:val="28"/>
        </w:rPr>
        <w:t xml:space="preserve">озелененные территории специального назначения – санитарно-защитные, </w:t>
      </w:r>
      <w:proofErr w:type="spellStart"/>
      <w:r w:rsidRPr="00D92331">
        <w:rPr>
          <w:spacing w:val="1"/>
          <w:sz w:val="28"/>
          <w:szCs w:val="28"/>
        </w:rPr>
        <w:t>водоохранные</w:t>
      </w:r>
      <w:proofErr w:type="spellEnd"/>
      <w:r w:rsidRPr="00D92331">
        <w:rPr>
          <w:spacing w:val="1"/>
          <w:sz w:val="28"/>
          <w:szCs w:val="28"/>
        </w:rPr>
        <w:t>, защитно-мелиоративные зоны, кладбища, насаждения вдоль автомобильных и железных дорог, питомники, цветочно-оранжерейные хозяйства, территории, подпадающие под действие Федерального закона «Об особо охраняемых природных территориях».</w:t>
      </w:r>
    </w:p>
    <w:p w:rsidR="00EB47A7" w:rsidRPr="00D92331" w:rsidRDefault="00EB47A7" w:rsidP="00D92331">
      <w:pPr>
        <w:pStyle w:val="afffd"/>
        <w:ind w:firstLine="851"/>
        <w:jc w:val="both"/>
        <w:rPr>
          <w:spacing w:val="4"/>
          <w:sz w:val="28"/>
          <w:szCs w:val="28"/>
        </w:rPr>
      </w:pPr>
      <w:r w:rsidRPr="00D92331">
        <w:rPr>
          <w:spacing w:val="4"/>
          <w:sz w:val="28"/>
          <w:szCs w:val="28"/>
        </w:rPr>
        <w:t>4. Зеленые насаждения, расположенные на земельных участках, находящихся в муниципальной собственности города Грозного, а также на земельных участках, государственная собственность на которые не разграничена и которыми в соответствии с земельным законодательством органы местного самоуправления города Грозного имеют право распоряжаться, являются муниципальной собственностью города Грозного (далее – городские зеленые насаждения).</w:t>
      </w:r>
    </w:p>
    <w:p w:rsidR="00EB47A7" w:rsidRPr="00D92331" w:rsidRDefault="00EB47A7" w:rsidP="00D92331">
      <w:pPr>
        <w:pStyle w:val="afffd"/>
        <w:ind w:firstLine="851"/>
        <w:jc w:val="both"/>
        <w:rPr>
          <w:spacing w:val="1"/>
          <w:sz w:val="28"/>
          <w:szCs w:val="28"/>
        </w:rPr>
      </w:pPr>
      <w:r w:rsidRPr="00D92331">
        <w:rPr>
          <w:spacing w:val="1"/>
          <w:sz w:val="28"/>
          <w:szCs w:val="28"/>
        </w:rPr>
        <w:t>5. Контроль за состоянием и надлежащей эксплуатацией городских зеленых насаждений осуществляется Комитетом городского хозяйства Мэрии города Грозного.</w:t>
      </w:r>
    </w:p>
    <w:p w:rsidR="00EB47A7" w:rsidRPr="00404ADF" w:rsidRDefault="00EB47A7" w:rsidP="00D92331">
      <w:pPr>
        <w:pStyle w:val="afffd"/>
        <w:ind w:firstLine="851"/>
        <w:jc w:val="both"/>
        <w:rPr>
          <w:spacing w:val="1"/>
          <w:sz w:val="28"/>
          <w:szCs w:val="28"/>
        </w:rPr>
      </w:pPr>
      <w:r w:rsidRPr="00D92331">
        <w:rPr>
          <w:spacing w:val="1"/>
          <w:sz w:val="28"/>
          <w:szCs w:val="28"/>
        </w:rPr>
        <w:lastRenderedPageBreak/>
        <w:t xml:space="preserve">6. Содержание зеленых насаждений на озелененных территориях общего пользования осуществляет </w:t>
      </w:r>
      <w:r w:rsidR="00404ADF" w:rsidRPr="00404ADF">
        <w:rPr>
          <w:spacing w:val="1"/>
          <w:sz w:val="28"/>
          <w:szCs w:val="28"/>
        </w:rPr>
        <w:t>специализированная организация по договору заключаемому в соответствии с действующим законодательством</w:t>
      </w:r>
      <w:r w:rsidRPr="00404ADF">
        <w:rPr>
          <w:spacing w:val="1"/>
          <w:sz w:val="28"/>
          <w:szCs w:val="28"/>
        </w:rPr>
        <w:t>.</w:t>
      </w:r>
    </w:p>
    <w:p w:rsidR="00EB47A7" w:rsidRPr="00D92331" w:rsidRDefault="00EB47A7" w:rsidP="00D92331">
      <w:pPr>
        <w:pStyle w:val="afffd"/>
        <w:ind w:firstLine="851"/>
        <w:jc w:val="both"/>
        <w:rPr>
          <w:spacing w:val="1"/>
          <w:sz w:val="28"/>
          <w:szCs w:val="28"/>
        </w:rPr>
      </w:pPr>
      <w:r w:rsidRPr="00D92331">
        <w:rPr>
          <w:spacing w:val="1"/>
          <w:sz w:val="28"/>
          <w:szCs w:val="28"/>
        </w:rPr>
        <w:t>7. Содержание зеленых насаждений на озелененных территориях ограниченного пользования и специального назначения осуществляется землепользователями (арендаторами, собственниками строений и земельных участков) или предприятием зеленого хозяйства, если иное не предусмотрено федеральным законодательством, законодательством Чеченской Республики, муниципальными правовыми актами города Грозного и настоящими Правилами.</w:t>
      </w:r>
    </w:p>
    <w:p w:rsidR="00EB47A7" w:rsidRPr="00D92331" w:rsidRDefault="00EB47A7" w:rsidP="00D92331">
      <w:pPr>
        <w:pStyle w:val="afffd"/>
        <w:ind w:firstLine="851"/>
        <w:jc w:val="both"/>
        <w:rPr>
          <w:spacing w:val="1"/>
          <w:sz w:val="28"/>
          <w:szCs w:val="28"/>
        </w:rPr>
      </w:pPr>
      <w:r w:rsidRPr="00D92331">
        <w:rPr>
          <w:spacing w:val="1"/>
          <w:sz w:val="28"/>
          <w:szCs w:val="28"/>
        </w:rPr>
        <w:t>8. Финансирование содержания зеленых насаждений осуществляется:</w:t>
      </w:r>
    </w:p>
    <w:p w:rsidR="00EB47A7" w:rsidRPr="00D92331" w:rsidRDefault="00EB47A7" w:rsidP="00D92331">
      <w:pPr>
        <w:pStyle w:val="afffd"/>
        <w:ind w:firstLine="851"/>
        <w:jc w:val="both"/>
        <w:rPr>
          <w:spacing w:val="1"/>
          <w:sz w:val="28"/>
          <w:szCs w:val="28"/>
        </w:rPr>
      </w:pPr>
      <w:r w:rsidRPr="00D92331">
        <w:rPr>
          <w:spacing w:val="1"/>
          <w:sz w:val="28"/>
          <w:szCs w:val="28"/>
        </w:rPr>
        <w:t>на озелененных территориях общего пользования – за счет средств бюджета города Грозного;</w:t>
      </w:r>
    </w:p>
    <w:p w:rsidR="00EB47A7" w:rsidRPr="00D92331" w:rsidRDefault="00EB47A7" w:rsidP="00D92331">
      <w:pPr>
        <w:pStyle w:val="afffd"/>
        <w:ind w:firstLine="851"/>
        <w:jc w:val="both"/>
        <w:rPr>
          <w:spacing w:val="5"/>
          <w:sz w:val="28"/>
          <w:szCs w:val="28"/>
        </w:rPr>
      </w:pPr>
      <w:r w:rsidRPr="00D92331">
        <w:rPr>
          <w:spacing w:val="5"/>
          <w:sz w:val="28"/>
          <w:szCs w:val="28"/>
        </w:rPr>
        <w:t>на озелененных территориях ограниченного пользования: при принадлежности к муниципальной собственности города Грозного – за счет средств бюджета города Грозного, при принадлежности к собственности других субъектов – за счет средств хозяйствующих субъектов, если иное не предусмотрено действующим законодательством;</w:t>
      </w:r>
    </w:p>
    <w:p w:rsidR="00EB47A7" w:rsidRPr="00D92331" w:rsidRDefault="00EB47A7" w:rsidP="00D92331">
      <w:pPr>
        <w:pStyle w:val="afffd"/>
        <w:ind w:firstLine="851"/>
        <w:jc w:val="both"/>
        <w:rPr>
          <w:spacing w:val="1"/>
          <w:sz w:val="28"/>
          <w:szCs w:val="28"/>
        </w:rPr>
      </w:pPr>
      <w:r w:rsidRPr="00D92331">
        <w:rPr>
          <w:spacing w:val="1"/>
          <w:sz w:val="28"/>
          <w:szCs w:val="28"/>
        </w:rPr>
        <w:t>на озелененных территориях специального назначения: при принадлежности к муниципальной собственности города Грозного – за счет средств бюджета города Грозного, при принадлежности к собственности других субъектов – за счет средств хозяйствующих субъектов, если иное не предусмотрено действующим законодательством.</w:t>
      </w:r>
    </w:p>
    <w:p w:rsidR="00EB47A7" w:rsidRPr="00D92331" w:rsidRDefault="00EB47A7" w:rsidP="00D92331">
      <w:pPr>
        <w:pStyle w:val="afffd"/>
        <w:ind w:firstLine="851"/>
        <w:jc w:val="both"/>
        <w:rPr>
          <w:spacing w:val="1"/>
          <w:sz w:val="28"/>
          <w:szCs w:val="28"/>
        </w:rPr>
      </w:pPr>
    </w:p>
    <w:p w:rsidR="00EB47A7" w:rsidRPr="00D92331" w:rsidRDefault="00EB47A7" w:rsidP="00D92331">
      <w:pPr>
        <w:pStyle w:val="afffd"/>
        <w:ind w:firstLine="851"/>
        <w:jc w:val="both"/>
        <w:rPr>
          <w:b/>
          <w:sz w:val="28"/>
          <w:szCs w:val="28"/>
        </w:rPr>
      </w:pPr>
      <w:bookmarkStart w:id="32" w:name="_Toc349746507"/>
      <w:r w:rsidRPr="00D92331">
        <w:rPr>
          <w:b/>
          <w:sz w:val="28"/>
          <w:szCs w:val="28"/>
        </w:rPr>
        <w:t>Статья 25. Зеленое строительство</w:t>
      </w:r>
      <w:bookmarkEnd w:id="32"/>
    </w:p>
    <w:p w:rsidR="00EB47A7" w:rsidRPr="00D92331" w:rsidRDefault="00EB47A7" w:rsidP="00D92331">
      <w:pPr>
        <w:pStyle w:val="afffd"/>
        <w:ind w:firstLine="851"/>
        <w:jc w:val="both"/>
        <w:rPr>
          <w:spacing w:val="1"/>
          <w:sz w:val="28"/>
          <w:szCs w:val="28"/>
        </w:rPr>
      </w:pPr>
      <w:r w:rsidRPr="00D92331">
        <w:rPr>
          <w:spacing w:val="1"/>
          <w:sz w:val="28"/>
          <w:szCs w:val="28"/>
        </w:rPr>
        <w:t>1. Объекты озеленения создаются в соответствии архитектурными нормами и правилами, с соблюдением экологического законодательства.</w:t>
      </w:r>
    </w:p>
    <w:p w:rsidR="00EB47A7" w:rsidRPr="00D92331" w:rsidRDefault="00EB47A7" w:rsidP="00D92331">
      <w:pPr>
        <w:pStyle w:val="afffd"/>
        <w:ind w:firstLine="851"/>
        <w:jc w:val="both"/>
        <w:rPr>
          <w:spacing w:val="1"/>
          <w:sz w:val="28"/>
          <w:szCs w:val="28"/>
        </w:rPr>
      </w:pPr>
      <w:r w:rsidRPr="00D92331">
        <w:rPr>
          <w:spacing w:val="1"/>
          <w:sz w:val="28"/>
          <w:szCs w:val="28"/>
        </w:rPr>
        <w:t xml:space="preserve">2. При создании объектов озеленения, их реконструкции или капитальном ремонте готовится проектная и иная предусмотренная действующим законодательством документация, согласуемая в порядке, установленном законодательством Российской Федерации, Чеченской Республики и муниципальными правовыми актами города Грозного.  </w:t>
      </w:r>
    </w:p>
    <w:p w:rsidR="00EB47A7" w:rsidRPr="00D92331" w:rsidRDefault="00EB47A7" w:rsidP="00D92331">
      <w:pPr>
        <w:pStyle w:val="afffd"/>
        <w:ind w:firstLine="851"/>
        <w:jc w:val="both"/>
        <w:rPr>
          <w:spacing w:val="1"/>
          <w:sz w:val="28"/>
          <w:szCs w:val="28"/>
        </w:rPr>
      </w:pPr>
    </w:p>
    <w:p w:rsidR="00EB47A7" w:rsidRPr="00D92331" w:rsidRDefault="00EB47A7" w:rsidP="00D92331">
      <w:pPr>
        <w:pStyle w:val="afffd"/>
        <w:ind w:firstLine="851"/>
        <w:jc w:val="both"/>
        <w:rPr>
          <w:b/>
          <w:sz w:val="28"/>
          <w:szCs w:val="28"/>
        </w:rPr>
      </w:pPr>
      <w:bookmarkStart w:id="33" w:name="_Toc349746508"/>
      <w:r w:rsidRPr="00D92331">
        <w:rPr>
          <w:b/>
          <w:sz w:val="28"/>
          <w:szCs w:val="28"/>
        </w:rPr>
        <w:t>Статья 26. Обеспечение сохранности зеленых насаждений при проектировании объектов, их строительстве и сдаче в эксплуатацию</w:t>
      </w:r>
      <w:bookmarkEnd w:id="33"/>
    </w:p>
    <w:p w:rsidR="00EB47A7" w:rsidRPr="00404ADF" w:rsidRDefault="00EB47A7" w:rsidP="00D92331">
      <w:pPr>
        <w:pStyle w:val="afffd"/>
        <w:ind w:firstLine="851"/>
        <w:jc w:val="both"/>
        <w:rPr>
          <w:spacing w:val="1"/>
          <w:sz w:val="28"/>
          <w:szCs w:val="28"/>
        </w:rPr>
      </w:pPr>
      <w:r w:rsidRPr="00404ADF">
        <w:rPr>
          <w:spacing w:val="1"/>
          <w:sz w:val="28"/>
          <w:szCs w:val="28"/>
        </w:rPr>
        <w:t xml:space="preserve">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 </w:t>
      </w:r>
    </w:p>
    <w:p w:rsidR="00EB47A7" w:rsidRPr="00D92331" w:rsidRDefault="00EB47A7" w:rsidP="00D92331">
      <w:pPr>
        <w:pStyle w:val="afffd"/>
        <w:ind w:firstLine="851"/>
        <w:jc w:val="both"/>
        <w:rPr>
          <w:spacing w:val="1"/>
          <w:sz w:val="28"/>
          <w:szCs w:val="28"/>
        </w:rPr>
      </w:pPr>
      <w:r w:rsidRPr="00D92331">
        <w:rPr>
          <w:spacing w:val="1"/>
          <w:sz w:val="28"/>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EB47A7" w:rsidRPr="00D92331" w:rsidRDefault="00EB47A7" w:rsidP="00D92331">
      <w:pPr>
        <w:pStyle w:val="afffd"/>
        <w:ind w:firstLine="851"/>
        <w:jc w:val="both"/>
        <w:rPr>
          <w:spacing w:val="1"/>
          <w:sz w:val="28"/>
          <w:szCs w:val="28"/>
        </w:rPr>
      </w:pPr>
      <w:r w:rsidRPr="00D92331">
        <w:rPr>
          <w:spacing w:val="1"/>
          <w:sz w:val="28"/>
          <w:szCs w:val="28"/>
        </w:rPr>
        <w:t xml:space="preserve">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w:t>
      </w:r>
      <w:r w:rsidRPr="00D92331">
        <w:rPr>
          <w:spacing w:val="1"/>
          <w:sz w:val="28"/>
          <w:szCs w:val="28"/>
        </w:rPr>
        <w:lastRenderedPageBreak/>
        <w:t>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EB47A7" w:rsidRPr="00D92331" w:rsidRDefault="00EB47A7" w:rsidP="00D92331">
      <w:pPr>
        <w:pStyle w:val="afffd"/>
        <w:ind w:firstLine="851"/>
        <w:jc w:val="both"/>
        <w:rPr>
          <w:spacing w:val="1"/>
          <w:sz w:val="28"/>
          <w:szCs w:val="28"/>
        </w:rPr>
      </w:pPr>
      <w:r w:rsidRPr="00D92331">
        <w:rPr>
          <w:spacing w:val="1"/>
          <w:sz w:val="28"/>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EB47A7" w:rsidRPr="00D92331" w:rsidRDefault="00EB47A7" w:rsidP="00D92331">
      <w:pPr>
        <w:pStyle w:val="afffd"/>
        <w:ind w:firstLine="851"/>
        <w:jc w:val="both"/>
        <w:rPr>
          <w:spacing w:val="1"/>
          <w:sz w:val="28"/>
          <w:szCs w:val="28"/>
        </w:rPr>
      </w:pPr>
      <w:r w:rsidRPr="00D92331">
        <w:rPr>
          <w:spacing w:val="1"/>
          <w:sz w:val="28"/>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EB47A7" w:rsidRPr="00D92331" w:rsidRDefault="00EB47A7" w:rsidP="00D92331">
      <w:pPr>
        <w:pStyle w:val="afffd"/>
        <w:ind w:firstLine="851"/>
        <w:jc w:val="both"/>
        <w:rPr>
          <w:spacing w:val="1"/>
          <w:sz w:val="28"/>
          <w:szCs w:val="28"/>
        </w:rPr>
      </w:pPr>
      <w:r w:rsidRPr="00D92331">
        <w:rPr>
          <w:spacing w:val="1"/>
          <w:sz w:val="28"/>
          <w:szCs w:val="28"/>
        </w:rPr>
        <w:t>4) не допускать обнажения корней деревьев и засыпания приствольных кругов землей, строительными материалами и мусором;</w:t>
      </w:r>
    </w:p>
    <w:p w:rsidR="00EB47A7" w:rsidRPr="00404ADF" w:rsidRDefault="00EB47A7" w:rsidP="00D92331">
      <w:pPr>
        <w:pStyle w:val="afffd"/>
        <w:ind w:firstLine="851"/>
        <w:jc w:val="both"/>
        <w:rPr>
          <w:spacing w:val="1"/>
          <w:sz w:val="28"/>
          <w:szCs w:val="28"/>
        </w:rPr>
      </w:pPr>
      <w:r w:rsidRPr="00404ADF">
        <w:rPr>
          <w:spacing w:val="1"/>
          <w:sz w:val="28"/>
          <w:szCs w:val="28"/>
        </w:rPr>
        <w:t>5) согласовывать с Департаментом строительства и архитектуры Мэрии города Грозного, начало строительных работ в зоне городских зеленых  насаждений и уведомлять его об окончании работ не позднее дня окончания работ;</w:t>
      </w:r>
    </w:p>
    <w:p w:rsidR="00EB47A7" w:rsidRPr="00D92331" w:rsidRDefault="00EB47A7" w:rsidP="00D92331">
      <w:pPr>
        <w:pStyle w:val="afffd"/>
        <w:ind w:firstLine="851"/>
        <w:jc w:val="both"/>
        <w:rPr>
          <w:spacing w:val="1"/>
          <w:sz w:val="28"/>
          <w:szCs w:val="28"/>
        </w:rPr>
      </w:pPr>
      <w:r w:rsidRPr="00D92331">
        <w:rPr>
          <w:spacing w:val="1"/>
          <w:sz w:val="28"/>
          <w:szCs w:val="28"/>
        </w:rPr>
        <w:t>6)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чем на 5 сантиметров (их понижения или повышения).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EB47A7" w:rsidRPr="00D92331" w:rsidRDefault="00EB47A7" w:rsidP="00D92331">
      <w:pPr>
        <w:pStyle w:val="afffd"/>
        <w:ind w:firstLine="851"/>
        <w:jc w:val="both"/>
        <w:rPr>
          <w:spacing w:val="1"/>
          <w:sz w:val="28"/>
          <w:szCs w:val="28"/>
        </w:rPr>
      </w:pPr>
      <w:r w:rsidRPr="00D92331">
        <w:rPr>
          <w:spacing w:val="1"/>
          <w:sz w:val="28"/>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EB47A7" w:rsidRPr="00D92331" w:rsidRDefault="00EB47A7" w:rsidP="00D92331">
      <w:pPr>
        <w:pStyle w:val="afffd"/>
        <w:ind w:firstLine="851"/>
        <w:jc w:val="both"/>
        <w:rPr>
          <w:spacing w:val="1"/>
          <w:sz w:val="28"/>
          <w:szCs w:val="28"/>
        </w:rPr>
      </w:pPr>
      <w:r w:rsidRPr="00D92331">
        <w:rPr>
          <w:spacing w:val="1"/>
          <w:sz w:val="28"/>
          <w:szCs w:val="28"/>
        </w:rPr>
        <w:t>8) не складировать горючие материалы ближе 10 метров от деревьев и кустарников;</w:t>
      </w:r>
    </w:p>
    <w:p w:rsidR="00EB47A7" w:rsidRPr="00D92331" w:rsidRDefault="00EB47A7" w:rsidP="00D92331">
      <w:pPr>
        <w:pStyle w:val="afffd"/>
        <w:ind w:firstLine="851"/>
        <w:jc w:val="both"/>
        <w:rPr>
          <w:spacing w:val="1"/>
          <w:sz w:val="28"/>
          <w:szCs w:val="28"/>
        </w:rPr>
      </w:pPr>
      <w:r w:rsidRPr="00D92331">
        <w:rPr>
          <w:spacing w:val="1"/>
          <w:sz w:val="28"/>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EB47A7" w:rsidRPr="00D92331" w:rsidRDefault="00EB47A7" w:rsidP="00D92331">
      <w:pPr>
        <w:pStyle w:val="afffd"/>
        <w:ind w:firstLine="851"/>
        <w:jc w:val="both"/>
        <w:rPr>
          <w:spacing w:val="1"/>
          <w:sz w:val="28"/>
          <w:szCs w:val="28"/>
        </w:rPr>
      </w:pPr>
      <w:r w:rsidRPr="00D92331">
        <w:rPr>
          <w:spacing w:val="1"/>
          <w:sz w:val="28"/>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EB47A7" w:rsidRPr="00D92331" w:rsidRDefault="00EB47A7" w:rsidP="00D92331">
      <w:pPr>
        <w:pStyle w:val="afffd"/>
        <w:ind w:firstLine="851"/>
        <w:jc w:val="both"/>
        <w:rPr>
          <w:spacing w:val="1"/>
          <w:sz w:val="28"/>
          <w:szCs w:val="28"/>
        </w:rPr>
      </w:pPr>
      <w:r w:rsidRPr="00D92331">
        <w:rPr>
          <w:spacing w:val="1"/>
          <w:sz w:val="28"/>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w:t>
      </w:r>
      <w:r w:rsidRPr="00D92331">
        <w:rPr>
          <w:b/>
          <w:bCs/>
          <w:i/>
          <w:iCs/>
          <w:spacing w:val="1"/>
          <w:sz w:val="28"/>
          <w:szCs w:val="28"/>
        </w:rPr>
        <w:t xml:space="preserve"> </w:t>
      </w:r>
      <w:r w:rsidRPr="00D92331">
        <w:rPr>
          <w:spacing w:val="1"/>
          <w:sz w:val="28"/>
          <w:szCs w:val="28"/>
        </w:rPr>
        <w:t>Забуртованный растительный грунт передавать предприятию зеленого хозяйства для использования при озеленении этих или новых территорий.</w:t>
      </w:r>
    </w:p>
    <w:p w:rsidR="00EB47A7" w:rsidRPr="00D92331" w:rsidRDefault="00EB47A7" w:rsidP="00D92331">
      <w:pPr>
        <w:pStyle w:val="afffd"/>
        <w:ind w:firstLine="851"/>
        <w:jc w:val="both"/>
        <w:rPr>
          <w:spacing w:val="1"/>
          <w:sz w:val="28"/>
          <w:szCs w:val="28"/>
        </w:rPr>
      </w:pPr>
      <w:r w:rsidRPr="00D92331">
        <w:rPr>
          <w:spacing w:val="1"/>
          <w:sz w:val="28"/>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EB47A7" w:rsidRPr="00D92331" w:rsidRDefault="00EB47A7" w:rsidP="00D92331">
      <w:pPr>
        <w:pStyle w:val="afffd"/>
        <w:ind w:firstLine="851"/>
        <w:jc w:val="both"/>
        <w:rPr>
          <w:spacing w:val="1"/>
          <w:sz w:val="28"/>
          <w:szCs w:val="28"/>
        </w:rPr>
      </w:pPr>
      <w:r w:rsidRPr="00D92331">
        <w:rPr>
          <w:spacing w:val="1"/>
          <w:sz w:val="28"/>
          <w:szCs w:val="28"/>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EB47A7" w:rsidRPr="00D92331" w:rsidRDefault="00EB47A7" w:rsidP="00D92331">
      <w:pPr>
        <w:pStyle w:val="afffd"/>
        <w:ind w:firstLine="851"/>
        <w:jc w:val="both"/>
        <w:rPr>
          <w:spacing w:val="1"/>
          <w:sz w:val="28"/>
          <w:szCs w:val="28"/>
        </w:rPr>
      </w:pPr>
      <w:r w:rsidRPr="00D92331">
        <w:rPr>
          <w:spacing w:val="1"/>
          <w:sz w:val="28"/>
          <w:szCs w:val="28"/>
        </w:rPr>
        <w:lastRenderedPageBreak/>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EB47A7" w:rsidRPr="00D92331" w:rsidRDefault="00EB47A7" w:rsidP="00D92331">
      <w:pPr>
        <w:pStyle w:val="afffd"/>
        <w:ind w:firstLine="851"/>
        <w:jc w:val="both"/>
        <w:rPr>
          <w:spacing w:val="1"/>
          <w:sz w:val="28"/>
          <w:szCs w:val="28"/>
        </w:rPr>
      </w:pPr>
      <w:r w:rsidRPr="00D92331">
        <w:rPr>
          <w:spacing w:val="1"/>
          <w:sz w:val="28"/>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EB47A7" w:rsidRPr="00D92331" w:rsidRDefault="00EB47A7" w:rsidP="00D92331">
      <w:pPr>
        <w:pStyle w:val="afffd"/>
        <w:ind w:firstLine="851"/>
        <w:jc w:val="both"/>
        <w:rPr>
          <w:spacing w:val="1"/>
          <w:sz w:val="28"/>
          <w:szCs w:val="28"/>
        </w:rPr>
      </w:pPr>
      <w:r w:rsidRPr="00D92331">
        <w:rPr>
          <w:spacing w:val="1"/>
          <w:sz w:val="28"/>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EB47A7" w:rsidRPr="00D92331" w:rsidRDefault="00EB47A7" w:rsidP="00D92331">
      <w:pPr>
        <w:pStyle w:val="afffd"/>
        <w:ind w:firstLine="851"/>
        <w:jc w:val="both"/>
        <w:rPr>
          <w:spacing w:val="1"/>
          <w:sz w:val="28"/>
          <w:szCs w:val="28"/>
        </w:rPr>
      </w:pPr>
    </w:p>
    <w:p w:rsidR="00EB47A7" w:rsidRPr="00D92331" w:rsidRDefault="00EB47A7" w:rsidP="00D92331">
      <w:pPr>
        <w:pStyle w:val="afffd"/>
        <w:ind w:firstLine="851"/>
        <w:jc w:val="both"/>
        <w:rPr>
          <w:b/>
          <w:sz w:val="28"/>
          <w:szCs w:val="28"/>
        </w:rPr>
      </w:pPr>
      <w:bookmarkStart w:id="34" w:name="_Toc349746509"/>
      <w:r w:rsidRPr="00D92331">
        <w:rPr>
          <w:b/>
          <w:sz w:val="28"/>
          <w:szCs w:val="28"/>
        </w:rPr>
        <w:t>Статья 27. Осмотр зеленых насаждений</w:t>
      </w:r>
      <w:bookmarkEnd w:id="34"/>
    </w:p>
    <w:p w:rsidR="00EB47A7" w:rsidRPr="00D92331" w:rsidRDefault="00EB47A7" w:rsidP="00D92331">
      <w:pPr>
        <w:pStyle w:val="afffd"/>
        <w:ind w:firstLine="851"/>
        <w:jc w:val="both"/>
        <w:rPr>
          <w:spacing w:val="1"/>
          <w:sz w:val="28"/>
          <w:szCs w:val="28"/>
        </w:rPr>
      </w:pPr>
      <w:r w:rsidRPr="00D92331">
        <w:rPr>
          <w:spacing w:val="1"/>
          <w:sz w:val="28"/>
          <w:szCs w:val="28"/>
        </w:rPr>
        <w:t xml:space="preserve">1. Состояние городских зеленых насаждений, объектов озеленения контролируется посредством организации </w:t>
      </w:r>
      <w:r w:rsidR="001B5CBA" w:rsidRPr="00D92331">
        <w:rPr>
          <w:spacing w:val="1"/>
          <w:sz w:val="28"/>
          <w:szCs w:val="28"/>
        </w:rPr>
        <w:t xml:space="preserve">уполномоченным органом </w:t>
      </w:r>
      <w:r w:rsidRPr="00D92331">
        <w:rPr>
          <w:spacing w:val="1"/>
          <w:sz w:val="28"/>
          <w:szCs w:val="28"/>
        </w:rPr>
        <w:t>их плановых и внеочередных осмотров.</w:t>
      </w:r>
    </w:p>
    <w:p w:rsidR="00EB47A7" w:rsidRPr="00D92331" w:rsidRDefault="00EB47A7" w:rsidP="00D92331">
      <w:pPr>
        <w:pStyle w:val="afffd"/>
        <w:ind w:firstLine="851"/>
        <w:jc w:val="both"/>
        <w:rPr>
          <w:spacing w:val="1"/>
          <w:sz w:val="28"/>
          <w:szCs w:val="28"/>
        </w:rPr>
      </w:pPr>
      <w:r w:rsidRPr="00D92331">
        <w:rPr>
          <w:spacing w:val="1"/>
          <w:sz w:val="28"/>
          <w:szCs w:val="28"/>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EB47A7" w:rsidRPr="00D92331" w:rsidRDefault="00EB47A7" w:rsidP="00D92331">
      <w:pPr>
        <w:pStyle w:val="afffd"/>
        <w:ind w:firstLine="851"/>
        <w:jc w:val="both"/>
        <w:rPr>
          <w:spacing w:val="1"/>
          <w:sz w:val="28"/>
          <w:szCs w:val="28"/>
        </w:rPr>
      </w:pPr>
      <w:r w:rsidRPr="00D92331">
        <w:rPr>
          <w:spacing w:val="1"/>
          <w:sz w:val="28"/>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 К проведению осмотров привлекаются представители предприятия зеленого хозяйства.</w:t>
      </w:r>
    </w:p>
    <w:p w:rsidR="00EB47A7" w:rsidRPr="00D92331" w:rsidRDefault="00EB47A7" w:rsidP="00D92331">
      <w:pPr>
        <w:pStyle w:val="afffd"/>
        <w:ind w:firstLine="851"/>
        <w:jc w:val="both"/>
        <w:rPr>
          <w:spacing w:val="1"/>
          <w:sz w:val="28"/>
          <w:szCs w:val="28"/>
        </w:rPr>
      </w:pPr>
      <w:r w:rsidRPr="00D92331">
        <w:rPr>
          <w:spacing w:val="1"/>
          <w:sz w:val="28"/>
          <w:szCs w:val="28"/>
        </w:rPr>
        <w:t>3. Плановые осмотры проводятся два раза в год – весной и осенью.</w:t>
      </w:r>
    </w:p>
    <w:p w:rsidR="00EB47A7" w:rsidRPr="00D92331" w:rsidRDefault="00EB47A7" w:rsidP="00D92331">
      <w:pPr>
        <w:pStyle w:val="afffd"/>
        <w:ind w:firstLine="851"/>
        <w:jc w:val="both"/>
        <w:rPr>
          <w:spacing w:val="1"/>
          <w:sz w:val="28"/>
          <w:szCs w:val="28"/>
        </w:rPr>
      </w:pPr>
      <w:r w:rsidRPr="00D92331">
        <w:rPr>
          <w:spacing w:val="1"/>
          <w:sz w:val="28"/>
          <w:szCs w:val="28"/>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EB47A7" w:rsidRPr="00D92331" w:rsidRDefault="00EB47A7" w:rsidP="00D92331">
      <w:pPr>
        <w:pStyle w:val="afffd"/>
        <w:ind w:firstLine="851"/>
        <w:jc w:val="both"/>
        <w:rPr>
          <w:spacing w:val="1"/>
          <w:sz w:val="28"/>
          <w:szCs w:val="28"/>
        </w:rPr>
      </w:pPr>
      <w:r w:rsidRPr="00D92331">
        <w:rPr>
          <w:spacing w:val="1"/>
          <w:sz w:val="28"/>
          <w:szCs w:val="28"/>
        </w:rPr>
        <w:t>Осенний осмотр городских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EB47A7" w:rsidRPr="00D92331" w:rsidRDefault="00EB47A7" w:rsidP="00D92331">
      <w:pPr>
        <w:pStyle w:val="afffd"/>
        <w:ind w:firstLine="851"/>
        <w:jc w:val="both"/>
        <w:rPr>
          <w:spacing w:val="1"/>
          <w:sz w:val="28"/>
          <w:szCs w:val="28"/>
        </w:rPr>
      </w:pPr>
      <w:r w:rsidRPr="00D92331">
        <w:rPr>
          <w:spacing w:val="1"/>
          <w:sz w:val="28"/>
          <w:szCs w:val="28"/>
        </w:rPr>
        <w:t xml:space="preserve">4. Осмотры зеленых насаждений и объектов озеленения проводятся комиссией в составе специалистов органа </w:t>
      </w:r>
      <w:r w:rsidR="001B5CBA" w:rsidRPr="00D92331">
        <w:rPr>
          <w:spacing w:val="1"/>
          <w:sz w:val="28"/>
          <w:szCs w:val="28"/>
        </w:rPr>
        <w:t>Мэрии</w:t>
      </w:r>
      <w:r w:rsidRPr="00D92331">
        <w:rPr>
          <w:spacing w:val="1"/>
          <w:sz w:val="28"/>
          <w:szCs w:val="28"/>
        </w:rPr>
        <w:t xml:space="preserve"> города Грозного, уполномоченного в области жилищно-коммунального хозяйства и специалиста предприятия зеленого хозяйства. Представители общественности вправе присутствовать при проведении осмотров. Мнение представителя общественности подлежит отражению в акте или приобщению к акту в виде приложения.</w:t>
      </w:r>
    </w:p>
    <w:p w:rsidR="00EB47A7" w:rsidRPr="00D92331" w:rsidRDefault="00EB47A7" w:rsidP="00D92331">
      <w:pPr>
        <w:pStyle w:val="afffd"/>
        <w:ind w:firstLine="851"/>
        <w:jc w:val="both"/>
        <w:rPr>
          <w:spacing w:val="1"/>
          <w:sz w:val="28"/>
          <w:szCs w:val="28"/>
        </w:rPr>
      </w:pPr>
    </w:p>
    <w:p w:rsidR="00EB47A7" w:rsidRPr="00404ADF" w:rsidRDefault="00EB47A7" w:rsidP="00D92331">
      <w:pPr>
        <w:pStyle w:val="afffd"/>
        <w:ind w:firstLine="851"/>
        <w:jc w:val="both"/>
        <w:rPr>
          <w:b/>
          <w:sz w:val="28"/>
          <w:szCs w:val="28"/>
        </w:rPr>
      </w:pPr>
      <w:bookmarkStart w:id="35" w:name="_Toc349746510"/>
      <w:r w:rsidRPr="00404ADF">
        <w:rPr>
          <w:b/>
          <w:sz w:val="28"/>
          <w:szCs w:val="28"/>
        </w:rPr>
        <w:t>Статья 28. Вырубка (снос), обрезка зеленых насаждений и ликвидация объектов озеленения</w:t>
      </w:r>
      <w:bookmarkEnd w:id="35"/>
    </w:p>
    <w:p w:rsidR="00B14C4D" w:rsidRDefault="00B14C4D" w:rsidP="00D92331">
      <w:pPr>
        <w:pStyle w:val="afffd"/>
        <w:ind w:firstLine="851"/>
        <w:jc w:val="both"/>
        <w:rPr>
          <w:spacing w:val="5"/>
          <w:sz w:val="28"/>
          <w:szCs w:val="28"/>
        </w:rPr>
      </w:pPr>
    </w:p>
    <w:p w:rsidR="00EB47A7" w:rsidRPr="00404ADF" w:rsidRDefault="00EB47A7" w:rsidP="00D92331">
      <w:pPr>
        <w:pStyle w:val="afffd"/>
        <w:ind w:firstLine="851"/>
        <w:jc w:val="both"/>
        <w:rPr>
          <w:sz w:val="28"/>
          <w:szCs w:val="28"/>
        </w:rPr>
      </w:pPr>
      <w:r w:rsidRPr="00404ADF">
        <w:rPr>
          <w:spacing w:val="5"/>
          <w:sz w:val="28"/>
          <w:szCs w:val="28"/>
        </w:rPr>
        <w:t xml:space="preserve">1. </w:t>
      </w:r>
      <w:r w:rsidR="00404ADF" w:rsidRPr="00404ADF">
        <w:rPr>
          <w:spacing w:val="-1"/>
          <w:sz w:val="28"/>
          <w:szCs w:val="28"/>
        </w:rPr>
        <w:t xml:space="preserve">Комитет городского </w:t>
      </w:r>
      <w:r w:rsidR="00404ADF" w:rsidRPr="00404ADF">
        <w:rPr>
          <w:sz w:val="28"/>
          <w:szCs w:val="28"/>
        </w:rPr>
        <w:t>хозяйства Мэрии города Грозного</w:t>
      </w:r>
      <w:r w:rsidR="00404ADF" w:rsidRPr="00404ADF">
        <w:rPr>
          <w:spacing w:val="5"/>
          <w:sz w:val="28"/>
          <w:szCs w:val="28"/>
        </w:rPr>
        <w:t xml:space="preserve"> осуществляет </w:t>
      </w:r>
      <w:r w:rsidR="006207D0" w:rsidRPr="00404ADF">
        <w:rPr>
          <w:spacing w:val="5"/>
          <w:sz w:val="28"/>
          <w:szCs w:val="28"/>
        </w:rPr>
        <w:t>контроль за вырубкой</w:t>
      </w:r>
      <w:r w:rsidR="00404ADF" w:rsidRPr="00404ADF">
        <w:rPr>
          <w:spacing w:val="5"/>
          <w:sz w:val="28"/>
          <w:szCs w:val="28"/>
        </w:rPr>
        <w:t xml:space="preserve"> (сносом) и обрезкой </w:t>
      </w:r>
      <w:r w:rsidRPr="00404ADF">
        <w:rPr>
          <w:spacing w:val="5"/>
          <w:sz w:val="28"/>
          <w:szCs w:val="28"/>
        </w:rPr>
        <w:t>зеленых насаждений на территории города Грозного</w:t>
      </w:r>
      <w:r w:rsidRPr="00404ADF">
        <w:rPr>
          <w:sz w:val="28"/>
          <w:szCs w:val="28"/>
        </w:rPr>
        <w:t>.</w:t>
      </w:r>
    </w:p>
    <w:p w:rsidR="00EB47A7" w:rsidRPr="00404ADF" w:rsidRDefault="00EB47A7" w:rsidP="00D92331">
      <w:pPr>
        <w:pStyle w:val="afffd"/>
        <w:ind w:firstLine="851"/>
        <w:jc w:val="both"/>
        <w:rPr>
          <w:spacing w:val="1"/>
          <w:sz w:val="28"/>
          <w:szCs w:val="28"/>
        </w:rPr>
      </w:pPr>
      <w:r w:rsidRPr="00404ADF">
        <w:rPr>
          <w:spacing w:val="1"/>
          <w:sz w:val="28"/>
          <w:szCs w:val="28"/>
        </w:rPr>
        <w:t xml:space="preserve">2. Заключение о согласовании вырубки (сноса) и обрезки зеленых насаждений, подготовленное по результатам рассмотрения документов, поданных в </w:t>
      </w:r>
      <w:r w:rsidRPr="00404ADF">
        <w:rPr>
          <w:spacing w:val="-1"/>
          <w:sz w:val="28"/>
          <w:szCs w:val="28"/>
        </w:rPr>
        <w:t xml:space="preserve">Комитет городского </w:t>
      </w:r>
      <w:r w:rsidRPr="00404ADF">
        <w:rPr>
          <w:sz w:val="28"/>
          <w:szCs w:val="28"/>
        </w:rPr>
        <w:t>хозяйства Мэрии города Грозного</w:t>
      </w:r>
      <w:r w:rsidRPr="00404ADF">
        <w:rPr>
          <w:spacing w:val="1"/>
          <w:sz w:val="28"/>
          <w:szCs w:val="28"/>
        </w:rPr>
        <w:t xml:space="preserve">, выдается </w:t>
      </w:r>
      <w:r w:rsidRPr="00404ADF">
        <w:rPr>
          <w:spacing w:val="-1"/>
          <w:sz w:val="28"/>
          <w:szCs w:val="28"/>
        </w:rPr>
        <w:t xml:space="preserve">Комитетом городского </w:t>
      </w:r>
      <w:r w:rsidRPr="00404ADF">
        <w:rPr>
          <w:sz w:val="28"/>
          <w:szCs w:val="28"/>
        </w:rPr>
        <w:t>хозяйства Мэрии города Грозного</w:t>
      </w:r>
      <w:r w:rsidRPr="00404ADF">
        <w:rPr>
          <w:spacing w:val="1"/>
          <w:sz w:val="28"/>
          <w:szCs w:val="28"/>
        </w:rPr>
        <w:t xml:space="preserve"> на основании акта, составленного при осмотре зеленых насаждений на месте и подписанного специалистом по охране зеленых насаждений предприятия зеленого хозяйства (далее – акт).</w:t>
      </w:r>
    </w:p>
    <w:p w:rsidR="00EB47A7" w:rsidRPr="00D92331" w:rsidRDefault="00EB47A7" w:rsidP="00D92331">
      <w:pPr>
        <w:pStyle w:val="afffd"/>
        <w:ind w:firstLine="851"/>
        <w:jc w:val="both"/>
        <w:rPr>
          <w:spacing w:val="1"/>
          <w:sz w:val="28"/>
          <w:szCs w:val="28"/>
        </w:rPr>
      </w:pPr>
      <w:r w:rsidRPr="00404ADF">
        <w:rPr>
          <w:spacing w:val="1"/>
          <w:sz w:val="28"/>
          <w:szCs w:val="28"/>
        </w:rPr>
        <w:t>3. В акте должны быть</w:t>
      </w:r>
      <w:r w:rsidRPr="00D92331">
        <w:rPr>
          <w:spacing w:val="1"/>
          <w:sz w:val="28"/>
          <w:szCs w:val="28"/>
        </w:rPr>
        <w:t xml:space="preserve"> отражены следующие сведения:</w:t>
      </w:r>
    </w:p>
    <w:p w:rsidR="00EB47A7" w:rsidRPr="00D92331" w:rsidRDefault="00EB47A7" w:rsidP="00D92331">
      <w:pPr>
        <w:pStyle w:val="afffd"/>
        <w:ind w:firstLine="851"/>
        <w:jc w:val="both"/>
        <w:rPr>
          <w:spacing w:val="1"/>
          <w:sz w:val="28"/>
          <w:szCs w:val="28"/>
        </w:rPr>
      </w:pPr>
      <w:r w:rsidRPr="00D92331">
        <w:rPr>
          <w:spacing w:val="1"/>
          <w:sz w:val="28"/>
          <w:szCs w:val="28"/>
        </w:rPr>
        <w:t>1) фамилия, имя, отчество и должность лица, составившего акт;</w:t>
      </w:r>
    </w:p>
    <w:p w:rsidR="00EB47A7" w:rsidRPr="00D92331" w:rsidRDefault="00EB47A7" w:rsidP="00D92331">
      <w:pPr>
        <w:pStyle w:val="afffd"/>
        <w:ind w:firstLine="851"/>
        <w:jc w:val="both"/>
        <w:rPr>
          <w:spacing w:val="1"/>
          <w:sz w:val="28"/>
          <w:szCs w:val="28"/>
        </w:rPr>
      </w:pPr>
      <w:r w:rsidRPr="00D92331">
        <w:rPr>
          <w:spacing w:val="1"/>
          <w:sz w:val="28"/>
          <w:szCs w:val="28"/>
        </w:rPr>
        <w:t>2) местонахождение земельного участка и его владелец (пользователь);</w:t>
      </w:r>
    </w:p>
    <w:p w:rsidR="00EB47A7" w:rsidRPr="00D92331" w:rsidRDefault="00EB47A7" w:rsidP="00D92331">
      <w:pPr>
        <w:pStyle w:val="afffd"/>
        <w:ind w:firstLine="851"/>
        <w:jc w:val="both"/>
        <w:rPr>
          <w:spacing w:val="1"/>
          <w:sz w:val="28"/>
          <w:szCs w:val="28"/>
        </w:rPr>
      </w:pPr>
      <w:r w:rsidRPr="00D92331">
        <w:rPr>
          <w:spacing w:val="1"/>
          <w:sz w:val="28"/>
          <w:szCs w:val="28"/>
        </w:rPr>
        <w:t>3) перечень деревьев, кустарников с указанием породы, возраста, размера и состояния каждого растения в отдельности;</w:t>
      </w:r>
    </w:p>
    <w:p w:rsidR="00EB47A7" w:rsidRPr="00D92331" w:rsidRDefault="00EB47A7" w:rsidP="00D92331">
      <w:pPr>
        <w:pStyle w:val="afffd"/>
        <w:ind w:firstLine="851"/>
        <w:jc w:val="both"/>
        <w:rPr>
          <w:spacing w:val="1"/>
          <w:sz w:val="28"/>
          <w:szCs w:val="28"/>
        </w:rPr>
      </w:pPr>
      <w:r w:rsidRPr="00D92331">
        <w:rPr>
          <w:spacing w:val="1"/>
          <w:sz w:val="28"/>
          <w:szCs w:val="28"/>
        </w:rPr>
        <w:t>4) причины, вызывающие необходимость вырубки (сноса) и обрезки зеленых</w:t>
      </w:r>
      <w:r w:rsidRPr="00D92331">
        <w:rPr>
          <w:b/>
          <w:bCs/>
          <w:spacing w:val="1"/>
          <w:sz w:val="28"/>
          <w:szCs w:val="28"/>
        </w:rPr>
        <w:t xml:space="preserve"> </w:t>
      </w:r>
      <w:r w:rsidRPr="00D92331">
        <w:rPr>
          <w:spacing w:val="1"/>
          <w:sz w:val="28"/>
          <w:szCs w:val="28"/>
        </w:rPr>
        <w:t>насаждений.</w:t>
      </w:r>
    </w:p>
    <w:p w:rsidR="00EB47A7" w:rsidRPr="00D92331" w:rsidRDefault="00EB47A7" w:rsidP="00D92331">
      <w:pPr>
        <w:pStyle w:val="afffd"/>
        <w:ind w:firstLine="851"/>
        <w:jc w:val="both"/>
        <w:rPr>
          <w:spacing w:val="1"/>
          <w:sz w:val="28"/>
          <w:szCs w:val="28"/>
        </w:rPr>
      </w:pPr>
      <w:r w:rsidRPr="00D92331">
        <w:rPr>
          <w:spacing w:val="1"/>
          <w:sz w:val="28"/>
          <w:szCs w:val="28"/>
        </w:rPr>
        <w:t>4. При проведении специалистом предприятия зеленого хозяйства осмотра зеленых насаждений могут присутствовать члены городской комиссии по охране зеленых насаждений в городе Грозном, о чем делается соответствующая отметка в акте.</w:t>
      </w:r>
    </w:p>
    <w:p w:rsidR="00EB47A7" w:rsidRPr="00D92331" w:rsidRDefault="00EB47A7" w:rsidP="00D92331">
      <w:pPr>
        <w:pStyle w:val="afffd"/>
        <w:ind w:firstLine="851"/>
        <w:jc w:val="both"/>
        <w:rPr>
          <w:spacing w:val="1"/>
          <w:sz w:val="28"/>
          <w:szCs w:val="28"/>
        </w:rPr>
      </w:pPr>
      <w:r w:rsidRPr="00D92331">
        <w:rPr>
          <w:spacing w:val="1"/>
          <w:sz w:val="28"/>
          <w:szCs w:val="28"/>
        </w:rPr>
        <w:t>Акт составляется в двух экземплярах, один из которых хранится в Комитете городского хозяйства Мэрии города Грозного, второй – в предприятии зеленого хозяйства.</w:t>
      </w:r>
    </w:p>
    <w:p w:rsidR="00EB47A7" w:rsidRPr="00D92331" w:rsidRDefault="00EB47A7" w:rsidP="00D92331">
      <w:pPr>
        <w:pStyle w:val="afffd"/>
        <w:ind w:firstLine="851"/>
        <w:jc w:val="both"/>
        <w:rPr>
          <w:spacing w:val="1"/>
          <w:sz w:val="28"/>
          <w:szCs w:val="28"/>
        </w:rPr>
      </w:pPr>
      <w:r w:rsidRPr="00D92331">
        <w:rPr>
          <w:spacing w:val="1"/>
          <w:sz w:val="28"/>
          <w:szCs w:val="28"/>
        </w:rPr>
        <w:t xml:space="preserve"> 5. Вырубка (снос) и обрезка городских зеленых насаждений (либо ликвидация объектов озеленения) без предварительной компенсации не допускается.</w:t>
      </w:r>
    </w:p>
    <w:p w:rsidR="00EB47A7" w:rsidRPr="00D92331" w:rsidRDefault="00EB47A7" w:rsidP="00D92331">
      <w:pPr>
        <w:pStyle w:val="afffd"/>
        <w:ind w:firstLine="851"/>
        <w:jc w:val="both"/>
        <w:rPr>
          <w:spacing w:val="1"/>
          <w:sz w:val="28"/>
          <w:szCs w:val="28"/>
        </w:rPr>
      </w:pPr>
      <w:r w:rsidRPr="00D92331">
        <w:rPr>
          <w:spacing w:val="1"/>
          <w:sz w:val="28"/>
          <w:szCs w:val="28"/>
        </w:rPr>
        <w:t xml:space="preserve"> 6. Компенсационная стоимость зеленых насаждений перечисляется в бюджет города Грозного.</w:t>
      </w:r>
    </w:p>
    <w:p w:rsidR="00EB47A7" w:rsidRPr="00D92331" w:rsidRDefault="00EB47A7" w:rsidP="00D92331">
      <w:pPr>
        <w:pStyle w:val="afffd"/>
        <w:ind w:firstLine="851"/>
        <w:jc w:val="both"/>
        <w:rPr>
          <w:spacing w:val="1"/>
          <w:sz w:val="28"/>
          <w:szCs w:val="28"/>
        </w:rPr>
      </w:pPr>
      <w:r w:rsidRPr="00D92331">
        <w:rPr>
          <w:spacing w:val="1"/>
          <w:sz w:val="28"/>
          <w:szCs w:val="28"/>
        </w:rPr>
        <w:t xml:space="preserve"> 7. Компенсационная стоимость не уплачивается:</w:t>
      </w:r>
    </w:p>
    <w:p w:rsidR="00EB47A7" w:rsidRPr="00D92331" w:rsidRDefault="00EB47A7" w:rsidP="00D92331">
      <w:pPr>
        <w:pStyle w:val="afffd"/>
        <w:ind w:firstLine="851"/>
        <w:jc w:val="both"/>
        <w:rPr>
          <w:spacing w:val="1"/>
          <w:sz w:val="28"/>
          <w:szCs w:val="28"/>
        </w:rPr>
      </w:pPr>
      <w:r w:rsidRPr="00D92331">
        <w:rPr>
          <w:spacing w:val="1"/>
          <w:sz w:val="28"/>
          <w:szCs w:val="28"/>
        </w:rPr>
        <w:t>1) при проведении работ по благоустройству за счет средств бюджета города Грозного;</w:t>
      </w:r>
    </w:p>
    <w:p w:rsidR="00EB47A7" w:rsidRPr="00D92331" w:rsidRDefault="00EB47A7" w:rsidP="00D92331">
      <w:pPr>
        <w:pStyle w:val="afffd"/>
        <w:ind w:firstLine="851"/>
        <w:jc w:val="both"/>
        <w:rPr>
          <w:spacing w:val="1"/>
          <w:sz w:val="28"/>
          <w:szCs w:val="28"/>
        </w:rPr>
      </w:pPr>
      <w:r w:rsidRPr="00D92331">
        <w:rPr>
          <w:spacing w:val="1"/>
          <w:sz w:val="28"/>
          <w:szCs w:val="28"/>
        </w:rPr>
        <w:t>2) при проведении работ по уходу за зелеными насаждениями (обрезка, омоложение, снос больных, усохших и аварийных деревьев);</w:t>
      </w:r>
    </w:p>
    <w:p w:rsidR="00EB47A7" w:rsidRPr="00D92331" w:rsidRDefault="00EB47A7" w:rsidP="00D92331">
      <w:pPr>
        <w:pStyle w:val="afffd"/>
        <w:ind w:firstLine="851"/>
        <w:jc w:val="both"/>
        <w:rPr>
          <w:spacing w:val="1"/>
          <w:sz w:val="28"/>
          <w:szCs w:val="28"/>
        </w:rPr>
      </w:pPr>
      <w:r w:rsidRPr="00D92331">
        <w:rPr>
          <w:spacing w:val="1"/>
          <w:sz w:val="28"/>
          <w:szCs w:val="28"/>
        </w:rPr>
        <w:t>3) при вырубке (сносе) и обрезке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EB47A7" w:rsidRPr="00D92331" w:rsidRDefault="00EB47A7" w:rsidP="00D92331">
      <w:pPr>
        <w:pStyle w:val="afffd"/>
        <w:ind w:firstLine="851"/>
        <w:jc w:val="both"/>
        <w:rPr>
          <w:spacing w:val="1"/>
          <w:sz w:val="28"/>
          <w:szCs w:val="28"/>
        </w:rPr>
      </w:pPr>
      <w:r w:rsidRPr="00D92331">
        <w:rPr>
          <w:spacing w:val="1"/>
          <w:sz w:val="28"/>
          <w:szCs w:val="28"/>
        </w:rPr>
        <w:t>4) при разрушении корневой системой деревьев фундаментов зданий, асфальтовых покрытий тротуаров и проезжей части дорог;</w:t>
      </w:r>
    </w:p>
    <w:p w:rsidR="00EB47A7" w:rsidRPr="00D92331" w:rsidRDefault="00EB47A7" w:rsidP="00D92331">
      <w:pPr>
        <w:pStyle w:val="afffd"/>
        <w:ind w:firstLine="851"/>
        <w:jc w:val="both"/>
        <w:rPr>
          <w:spacing w:val="1"/>
          <w:sz w:val="28"/>
          <w:szCs w:val="28"/>
        </w:rPr>
      </w:pPr>
      <w:r w:rsidRPr="00D92331">
        <w:rPr>
          <w:spacing w:val="1"/>
          <w:sz w:val="28"/>
          <w:szCs w:val="28"/>
        </w:rPr>
        <w:t>5) при вырубке (сносе) и обрезке зеленых насаждений в процессе проведения аварийных работ на объектах городской инфраструктуры.</w:t>
      </w:r>
    </w:p>
    <w:p w:rsidR="00EB47A7" w:rsidRPr="00D92331" w:rsidRDefault="00EB47A7" w:rsidP="00D92331">
      <w:pPr>
        <w:pStyle w:val="afffd"/>
        <w:ind w:firstLine="851"/>
        <w:jc w:val="both"/>
        <w:rPr>
          <w:spacing w:val="1"/>
          <w:sz w:val="28"/>
          <w:szCs w:val="28"/>
        </w:rPr>
      </w:pPr>
    </w:p>
    <w:p w:rsidR="00EB47A7" w:rsidRPr="00D92331" w:rsidRDefault="00EB47A7" w:rsidP="00D92331">
      <w:pPr>
        <w:pStyle w:val="afffd"/>
        <w:ind w:firstLine="851"/>
        <w:jc w:val="both"/>
        <w:rPr>
          <w:b/>
          <w:sz w:val="28"/>
          <w:szCs w:val="28"/>
        </w:rPr>
      </w:pPr>
      <w:bookmarkStart w:id="36" w:name="_Toc349746511"/>
      <w:r w:rsidRPr="00D92331">
        <w:rPr>
          <w:b/>
          <w:sz w:val="28"/>
          <w:szCs w:val="28"/>
        </w:rPr>
        <w:t>Статья 29. Инвентаризация городских зеленых насаждений и объектов озеленения</w:t>
      </w:r>
      <w:bookmarkEnd w:id="36"/>
    </w:p>
    <w:p w:rsidR="00EB47A7" w:rsidRPr="00D92331" w:rsidRDefault="00EB47A7" w:rsidP="00D92331">
      <w:pPr>
        <w:pStyle w:val="afffd"/>
        <w:ind w:firstLine="851"/>
        <w:jc w:val="both"/>
        <w:rPr>
          <w:spacing w:val="1"/>
          <w:sz w:val="28"/>
          <w:szCs w:val="28"/>
        </w:rPr>
      </w:pPr>
      <w:r w:rsidRPr="00D92331">
        <w:rPr>
          <w:spacing w:val="1"/>
          <w:sz w:val="28"/>
          <w:szCs w:val="28"/>
        </w:rPr>
        <w:t>1. Инвентаризация городских зеленых насаждений и объектов озеленения проводится в целях эффективного управления зелеными насаждениями, в том числе установления их количества и стоимости.</w:t>
      </w:r>
    </w:p>
    <w:p w:rsidR="00EB47A7" w:rsidRPr="00D92331" w:rsidRDefault="00EB47A7" w:rsidP="00D92331">
      <w:pPr>
        <w:pStyle w:val="afffd"/>
        <w:ind w:firstLine="851"/>
        <w:jc w:val="both"/>
        <w:rPr>
          <w:spacing w:val="1"/>
          <w:sz w:val="28"/>
          <w:szCs w:val="28"/>
        </w:rPr>
      </w:pPr>
      <w:r w:rsidRPr="00D92331">
        <w:rPr>
          <w:spacing w:val="1"/>
          <w:sz w:val="28"/>
          <w:szCs w:val="28"/>
        </w:rPr>
        <w:t>2. Инвентаризация городских зеленых насаждений и объектов озеленения осуществляется в порядке, установленном Мэрией города Грозного.</w:t>
      </w:r>
    </w:p>
    <w:p w:rsidR="00EB47A7" w:rsidRPr="00D92331" w:rsidRDefault="00EB47A7" w:rsidP="00D92331">
      <w:pPr>
        <w:pStyle w:val="afffd"/>
        <w:ind w:firstLine="851"/>
        <w:jc w:val="both"/>
        <w:rPr>
          <w:spacing w:val="1"/>
          <w:sz w:val="28"/>
          <w:szCs w:val="28"/>
        </w:rPr>
      </w:pPr>
      <w:r w:rsidRPr="00D92331">
        <w:rPr>
          <w:spacing w:val="1"/>
          <w:sz w:val="28"/>
          <w:szCs w:val="28"/>
        </w:rPr>
        <w:t>3. Финансирование инвентаризации городских зеленых насаждений и объектов озеленения осуществляется за счет средств бюджета города Грозного.</w:t>
      </w:r>
    </w:p>
    <w:p w:rsidR="00EB47A7" w:rsidRPr="00404ADF" w:rsidRDefault="00EB47A7" w:rsidP="00D92331">
      <w:pPr>
        <w:pStyle w:val="afffd"/>
        <w:ind w:firstLine="851"/>
        <w:jc w:val="both"/>
        <w:rPr>
          <w:b/>
          <w:sz w:val="28"/>
          <w:szCs w:val="28"/>
        </w:rPr>
      </w:pPr>
    </w:p>
    <w:p w:rsidR="00EB47A7" w:rsidRPr="00404ADF" w:rsidRDefault="00EB47A7" w:rsidP="00D92331">
      <w:pPr>
        <w:pStyle w:val="afffd"/>
        <w:ind w:firstLine="851"/>
        <w:jc w:val="both"/>
        <w:rPr>
          <w:b/>
          <w:sz w:val="28"/>
          <w:szCs w:val="28"/>
        </w:rPr>
      </w:pPr>
      <w:bookmarkStart w:id="37" w:name="_Toc349746512"/>
      <w:r w:rsidRPr="00404ADF">
        <w:rPr>
          <w:b/>
          <w:sz w:val="28"/>
          <w:szCs w:val="28"/>
        </w:rPr>
        <w:t>Статья 30. Планирование и организация работ по эксплуатации зеленых насаждений</w:t>
      </w:r>
      <w:bookmarkEnd w:id="37"/>
    </w:p>
    <w:p w:rsidR="00EB47A7" w:rsidRPr="00D92331" w:rsidRDefault="00EB47A7" w:rsidP="00D92331">
      <w:pPr>
        <w:pStyle w:val="afffd"/>
        <w:ind w:firstLine="851"/>
        <w:jc w:val="both"/>
        <w:rPr>
          <w:spacing w:val="1"/>
          <w:sz w:val="28"/>
          <w:szCs w:val="28"/>
        </w:rPr>
      </w:pPr>
      <w:r w:rsidRPr="00D92331">
        <w:rPr>
          <w:spacing w:val="1"/>
          <w:sz w:val="28"/>
          <w:szCs w:val="28"/>
        </w:rPr>
        <w:t>1. Эксплуатация зеленых насаждений является продолжением работ по зеленому строительству и окончательному формированию ландшафтно-декоративного облика объекта, что должно обеспечить сохранность и долговечность зеленых насаждений.</w:t>
      </w:r>
    </w:p>
    <w:p w:rsidR="00EB47A7" w:rsidRPr="00D92331" w:rsidRDefault="00EB47A7" w:rsidP="00D92331">
      <w:pPr>
        <w:pStyle w:val="afffd"/>
        <w:ind w:firstLine="851"/>
        <w:jc w:val="both"/>
        <w:rPr>
          <w:spacing w:val="1"/>
          <w:sz w:val="28"/>
          <w:szCs w:val="28"/>
        </w:rPr>
      </w:pPr>
      <w:r w:rsidRPr="00D92331">
        <w:rPr>
          <w:spacing w:val="1"/>
          <w:sz w:val="28"/>
          <w:szCs w:val="28"/>
        </w:rPr>
        <w:t xml:space="preserve">2. Производственный процесс эксплуатации зеленых насаждений включает в себя уход, охрану зеленых насаждений, текущий и капитальный ремонт, восстановление и реконструкцию зеленых насаждений, проведение профилактических и лечебных мероприятий. </w:t>
      </w:r>
    </w:p>
    <w:p w:rsidR="00EB47A7" w:rsidRPr="00D92331" w:rsidRDefault="00EB47A7" w:rsidP="00D92331">
      <w:pPr>
        <w:pStyle w:val="afffd"/>
        <w:ind w:firstLine="851"/>
        <w:jc w:val="both"/>
        <w:rPr>
          <w:spacing w:val="1"/>
          <w:sz w:val="28"/>
          <w:szCs w:val="28"/>
        </w:rPr>
      </w:pPr>
      <w:r w:rsidRPr="00D92331">
        <w:rPr>
          <w:spacing w:val="1"/>
          <w:sz w:val="28"/>
          <w:szCs w:val="28"/>
        </w:rPr>
        <w:t>3. Уход заключается в систематически и своевременно проводимых работах по обеспечению жизнедеятельности, предотвращению преждевременной гибели и сохранению декоративности всех элементов зеленых насаждений: деревьев, кустарников, газонов и цветников, а также сохранению и предотвращению преждевременного износа всех элементов благоустройства, инвентаря и инженерных конструкций.</w:t>
      </w:r>
    </w:p>
    <w:p w:rsidR="00EB47A7" w:rsidRPr="00D92331" w:rsidRDefault="00EB47A7" w:rsidP="00D92331">
      <w:pPr>
        <w:pStyle w:val="afffd"/>
        <w:ind w:firstLine="851"/>
        <w:jc w:val="both"/>
        <w:rPr>
          <w:spacing w:val="1"/>
          <w:sz w:val="28"/>
          <w:szCs w:val="28"/>
        </w:rPr>
      </w:pPr>
      <w:r w:rsidRPr="00D92331">
        <w:rPr>
          <w:spacing w:val="1"/>
          <w:sz w:val="28"/>
          <w:szCs w:val="28"/>
        </w:rPr>
        <w:t>Уход включает в себя как заранее планируемые профилактические мероприятия, так и непредвиденные, не учтенные планом работы, выявляемые в процессе эксплуатации.</w:t>
      </w:r>
    </w:p>
    <w:p w:rsidR="00EB47A7" w:rsidRPr="00D92331" w:rsidRDefault="00EB47A7" w:rsidP="00D92331">
      <w:pPr>
        <w:pStyle w:val="afffd"/>
        <w:ind w:firstLine="851"/>
        <w:jc w:val="both"/>
        <w:rPr>
          <w:spacing w:val="1"/>
          <w:sz w:val="28"/>
          <w:szCs w:val="28"/>
        </w:rPr>
      </w:pPr>
      <w:r w:rsidRPr="00D92331">
        <w:rPr>
          <w:spacing w:val="1"/>
          <w:sz w:val="28"/>
          <w:szCs w:val="28"/>
        </w:rPr>
        <w:t>4. Финансирование расходов по уходу за зелеными насаждениями должно планироваться в зависимости от состояния, интенсивности эксплуатации и общественной значимости каждого объекта зеленого хозяйства, в соответствии с нормативными документами.</w:t>
      </w:r>
    </w:p>
    <w:p w:rsidR="00EB47A7" w:rsidRPr="00D92331" w:rsidRDefault="00EB47A7" w:rsidP="00D92331">
      <w:pPr>
        <w:pStyle w:val="afffd"/>
        <w:ind w:firstLine="851"/>
        <w:jc w:val="both"/>
        <w:rPr>
          <w:color w:val="FF0000"/>
          <w:spacing w:val="1"/>
          <w:sz w:val="28"/>
          <w:szCs w:val="28"/>
        </w:rPr>
      </w:pPr>
      <w:r w:rsidRPr="00D92331">
        <w:rPr>
          <w:spacing w:val="1"/>
          <w:sz w:val="28"/>
          <w:szCs w:val="28"/>
        </w:rPr>
        <w:t xml:space="preserve">5. На основании результатов осмотра зеленых насаждений по каждому объекту </w:t>
      </w:r>
      <w:r w:rsidRPr="00D92331">
        <w:rPr>
          <w:spacing w:val="-1"/>
          <w:sz w:val="28"/>
          <w:szCs w:val="28"/>
        </w:rPr>
        <w:t xml:space="preserve">Комитетом городского </w:t>
      </w:r>
      <w:r w:rsidRPr="00D92331">
        <w:rPr>
          <w:sz w:val="28"/>
          <w:szCs w:val="28"/>
        </w:rPr>
        <w:t>хозяйства Мэрии города Грозного</w:t>
      </w:r>
      <w:r w:rsidRPr="00D92331">
        <w:rPr>
          <w:spacing w:val="1"/>
          <w:sz w:val="28"/>
          <w:szCs w:val="28"/>
        </w:rPr>
        <w:t>, составляется опись (перечень) работ.</w:t>
      </w:r>
    </w:p>
    <w:p w:rsidR="00EB47A7" w:rsidRPr="00D92331" w:rsidRDefault="00EB47A7" w:rsidP="00D92331">
      <w:pPr>
        <w:pStyle w:val="afffd"/>
        <w:ind w:firstLine="851"/>
        <w:jc w:val="both"/>
        <w:rPr>
          <w:spacing w:val="1"/>
          <w:sz w:val="28"/>
          <w:szCs w:val="28"/>
        </w:rPr>
      </w:pPr>
      <w:r w:rsidRPr="00D92331">
        <w:rPr>
          <w:spacing w:val="1"/>
          <w:sz w:val="28"/>
          <w:szCs w:val="28"/>
        </w:rPr>
        <w:t>На основании указанных материалов предприятием зеленого хозяйства составляются технологические карты по уходу за зелеными насаждениями и календарный план работ с перечнем мероприятий по уходу за зелеными насаждениями, с указанием сроков выполнения работ, их сметной стоимости и кратности операций.</w:t>
      </w:r>
    </w:p>
    <w:p w:rsidR="00EB47A7" w:rsidRPr="00D92331" w:rsidRDefault="00EB47A7" w:rsidP="00D92331">
      <w:pPr>
        <w:pStyle w:val="afffd"/>
        <w:ind w:firstLine="851"/>
        <w:jc w:val="both"/>
        <w:rPr>
          <w:spacing w:val="1"/>
          <w:sz w:val="28"/>
          <w:szCs w:val="28"/>
        </w:rPr>
      </w:pPr>
      <w:r w:rsidRPr="00D92331">
        <w:rPr>
          <w:spacing w:val="1"/>
          <w:sz w:val="28"/>
          <w:szCs w:val="28"/>
        </w:rPr>
        <w:t xml:space="preserve">6. Объем работ по капитальному ремонту зеленых насаждений, в том числе капитальному ремонту дорожек и оборудования зеленого хозяйства, определяется на основании ведомости дефектов, составляемой по результатам </w:t>
      </w:r>
      <w:r w:rsidRPr="00D92331">
        <w:rPr>
          <w:spacing w:val="1"/>
          <w:sz w:val="28"/>
          <w:szCs w:val="28"/>
        </w:rPr>
        <w:lastRenderedPageBreak/>
        <w:t>весенних и осенних осмотров. В перечне подлежащих замене деревьев и кустарников обязательно указываются причины их замены.</w:t>
      </w:r>
    </w:p>
    <w:p w:rsidR="00EB47A7" w:rsidRPr="00D92331" w:rsidRDefault="00EB47A7" w:rsidP="00D92331">
      <w:pPr>
        <w:pStyle w:val="afffd"/>
        <w:ind w:firstLine="851"/>
        <w:jc w:val="both"/>
        <w:rPr>
          <w:spacing w:val="1"/>
          <w:sz w:val="28"/>
          <w:szCs w:val="28"/>
        </w:rPr>
      </w:pPr>
      <w:r w:rsidRPr="00D92331">
        <w:rPr>
          <w:spacing w:val="1"/>
          <w:sz w:val="28"/>
          <w:szCs w:val="28"/>
        </w:rPr>
        <w:t xml:space="preserve">7. Выполнение отдельных видов работ (создание газона, посадка деревьев и кустарников) или комплекс работ по объекту должны быть согласованы </w:t>
      </w:r>
      <w:r w:rsidRPr="00D92331">
        <w:rPr>
          <w:spacing w:val="-1"/>
          <w:sz w:val="28"/>
          <w:szCs w:val="28"/>
        </w:rPr>
        <w:t xml:space="preserve">Комитетом городского </w:t>
      </w:r>
      <w:r w:rsidRPr="00D92331">
        <w:rPr>
          <w:sz w:val="28"/>
          <w:szCs w:val="28"/>
        </w:rPr>
        <w:t>хозяйства Мэрии города Грозного</w:t>
      </w:r>
      <w:r w:rsidRPr="00D92331">
        <w:rPr>
          <w:spacing w:val="1"/>
          <w:sz w:val="28"/>
          <w:szCs w:val="28"/>
        </w:rPr>
        <w:t xml:space="preserve">.      </w:t>
      </w:r>
    </w:p>
    <w:p w:rsidR="00037E21" w:rsidRPr="00D92331" w:rsidRDefault="00037E21" w:rsidP="00D92331">
      <w:pPr>
        <w:pStyle w:val="afffd"/>
        <w:ind w:firstLine="851"/>
        <w:jc w:val="both"/>
        <w:rPr>
          <w:sz w:val="28"/>
          <w:szCs w:val="28"/>
        </w:rPr>
      </w:pPr>
      <w:bookmarkStart w:id="38" w:name="_Toc349746513"/>
    </w:p>
    <w:p w:rsidR="00EB47A7" w:rsidRPr="00D92331" w:rsidRDefault="00EB47A7" w:rsidP="00D92331">
      <w:pPr>
        <w:pStyle w:val="afffd"/>
        <w:ind w:firstLine="851"/>
        <w:jc w:val="both"/>
        <w:rPr>
          <w:b/>
          <w:sz w:val="28"/>
          <w:szCs w:val="28"/>
        </w:rPr>
      </w:pPr>
      <w:r w:rsidRPr="00D92331">
        <w:rPr>
          <w:b/>
          <w:sz w:val="28"/>
          <w:szCs w:val="28"/>
        </w:rPr>
        <w:t>Статья 31. Обязанности по содержанию зеленых насаждений</w:t>
      </w:r>
      <w:bookmarkEnd w:id="38"/>
      <w:r w:rsidRPr="00D92331">
        <w:rPr>
          <w:b/>
          <w:sz w:val="28"/>
          <w:szCs w:val="28"/>
        </w:rPr>
        <w:t xml:space="preserve"> </w:t>
      </w:r>
    </w:p>
    <w:p w:rsidR="00EB47A7" w:rsidRPr="00D92331" w:rsidRDefault="00EB47A7" w:rsidP="00D92331">
      <w:pPr>
        <w:pStyle w:val="afffd"/>
        <w:ind w:firstLine="851"/>
        <w:jc w:val="both"/>
        <w:rPr>
          <w:spacing w:val="1"/>
          <w:sz w:val="28"/>
          <w:szCs w:val="28"/>
        </w:rPr>
      </w:pPr>
      <w:r w:rsidRPr="00D92331">
        <w:rPr>
          <w:spacing w:val="1"/>
          <w:sz w:val="28"/>
          <w:szCs w:val="28"/>
        </w:rPr>
        <w:t>1. Физические и юридические лица на земельных участках, предоставленных им на любой форме права, предусмотренной действующим законодательством, обязаны:</w:t>
      </w:r>
    </w:p>
    <w:p w:rsidR="00EB47A7" w:rsidRPr="00D92331" w:rsidRDefault="00EB47A7" w:rsidP="00D92331">
      <w:pPr>
        <w:pStyle w:val="afffd"/>
        <w:ind w:firstLine="851"/>
        <w:jc w:val="both"/>
        <w:rPr>
          <w:spacing w:val="1"/>
          <w:sz w:val="28"/>
          <w:szCs w:val="28"/>
        </w:rPr>
      </w:pPr>
      <w:r w:rsidRPr="00D92331">
        <w:rPr>
          <w:spacing w:val="1"/>
          <w:sz w:val="28"/>
          <w:szCs w:val="28"/>
        </w:rPr>
        <w:t>1) обеспечить сохранность зеленых насаждений;</w:t>
      </w:r>
    </w:p>
    <w:p w:rsidR="00EB47A7" w:rsidRPr="00D92331" w:rsidRDefault="00EB47A7" w:rsidP="00D92331">
      <w:pPr>
        <w:pStyle w:val="afffd"/>
        <w:ind w:firstLine="851"/>
        <w:jc w:val="both"/>
        <w:rPr>
          <w:spacing w:val="1"/>
          <w:sz w:val="28"/>
          <w:szCs w:val="28"/>
        </w:rPr>
      </w:pPr>
      <w:r w:rsidRPr="00D92331">
        <w:rPr>
          <w:spacing w:val="1"/>
          <w:sz w:val="28"/>
          <w:szCs w:val="28"/>
        </w:rPr>
        <w:t>2) проводить уход за зелеными насаждениями в соответствии с настоящими Правилами;</w:t>
      </w:r>
    </w:p>
    <w:p w:rsidR="00EB47A7" w:rsidRPr="00D92331" w:rsidRDefault="00EB47A7" w:rsidP="00D92331">
      <w:pPr>
        <w:pStyle w:val="afffd"/>
        <w:ind w:firstLine="851"/>
        <w:jc w:val="both"/>
        <w:rPr>
          <w:spacing w:val="1"/>
          <w:sz w:val="28"/>
          <w:szCs w:val="28"/>
        </w:rPr>
      </w:pPr>
      <w:r w:rsidRPr="00D92331">
        <w:rPr>
          <w:spacing w:val="1"/>
          <w:sz w:val="28"/>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EB47A7" w:rsidRPr="00D92331" w:rsidRDefault="00EB47A7" w:rsidP="00D92331">
      <w:pPr>
        <w:pStyle w:val="afffd"/>
        <w:ind w:firstLine="851"/>
        <w:jc w:val="both"/>
        <w:rPr>
          <w:spacing w:val="1"/>
          <w:sz w:val="28"/>
          <w:szCs w:val="28"/>
        </w:rPr>
      </w:pPr>
      <w:r w:rsidRPr="00D92331">
        <w:rPr>
          <w:spacing w:val="1"/>
          <w:sz w:val="28"/>
          <w:szCs w:val="28"/>
        </w:rPr>
        <w:t>4) в летнее время в сухую погоду поливать газоны, цветники, деревья и кустарники;</w:t>
      </w:r>
    </w:p>
    <w:p w:rsidR="00EB47A7" w:rsidRPr="00D92331" w:rsidRDefault="00EB47A7" w:rsidP="00D92331">
      <w:pPr>
        <w:pStyle w:val="afffd"/>
        <w:ind w:firstLine="851"/>
        <w:jc w:val="both"/>
        <w:rPr>
          <w:spacing w:val="1"/>
          <w:sz w:val="28"/>
          <w:szCs w:val="28"/>
        </w:rPr>
      </w:pPr>
      <w:r w:rsidRPr="00D92331">
        <w:rPr>
          <w:spacing w:val="1"/>
          <w:sz w:val="28"/>
          <w:szCs w:val="28"/>
        </w:rPr>
        <w:t xml:space="preserve">5) не допускать </w:t>
      </w:r>
      <w:proofErr w:type="spellStart"/>
      <w:r w:rsidRPr="00D92331">
        <w:rPr>
          <w:spacing w:val="1"/>
          <w:sz w:val="28"/>
          <w:szCs w:val="28"/>
        </w:rPr>
        <w:t>вытаптывания</w:t>
      </w:r>
      <w:proofErr w:type="spellEnd"/>
      <w:r w:rsidRPr="00D92331">
        <w:rPr>
          <w:spacing w:val="1"/>
          <w:sz w:val="28"/>
          <w:szCs w:val="28"/>
        </w:rPr>
        <w:t xml:space="preserve"> газонов, складирования на них материалов, песка, мусора, снега, льда и так далее;</w:t>
      </w:r>
    </w:p>
    <w:p w:rsidR="00EB47A7" w:rsidRPr="00D92331" w:rsidRDefault="00EB47A7" w:rsidP="00D92331">
      <w:pPr>
        <w:pStyle w:val="afffd"/>
        <w:ind w:firstLine="851"/>
        <w:jc w:val="both"/>
        <w:rPr>
          <w:spacing w:val="1"/>
          <w:sz w:val="28"/>
          <w:szCs w:val="28"/>
        </w:rPr>
      </w:pPr>
      <w:r w:rsidRPr="00D92331">
        <w:rPr>
          <w:spacing w:val="1"/>
          <w:sz w:val="28"/>
          <w:szCs w:val="28"/>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EB47A7" w:rsidRPr="00D92331" w:rsidRDefault="00EB47A7" w:rsidP="00D92331">
      <w:pPr>
        <w:pStyle w:val="afffd"/>
        <w:ind w:firstLine="851"/>
        <w:jc w:val="both"/>
        <w:rPr>
          <w:i/>
          <w:iCs/>
          <w:spacing w:val="1"/>
          <w:sz w:val="28"/>
          <w:szCs w:val="28"/>
        </w:rPr>
      </w:pPr>
      <w:r w:rsidRPr="00D92331">
        <w:rPr>
          <w:spacing w:val="1"/>
          <w:sz w:val="28"/>
          <w:szCs w:val="28"/>
        </w:rPr>
        <w:t xml:space="preserve">7) в случаях, установленных действующим законодательством, производить новые посадки только по проектам, согласованным </w:t>
      </w:r>
      <w:r w:rsidRPr="00404ADF">
        <w:rPr>
          <w:spacing w:val="1"/>
          <w:sz w:val="28"/>
          <w:szCs w:val="28"/>
        </w:rPr>
        <w:t xml:space="preserve">с </w:t>
      </w:r>
      <w:r w:rsidRPr="00404ADF">
        <w:rPr>
          <w:spacing w:val="-1"/>
          <w:sz w:val="28"/>
          <w:szCs w:val="28"/>
        </w:rPr>
        <w:t xml:space="preserve">Комитетом городского </w:t>
      </w:r>
      <w:r w:rsidRPr="00404ADF">
        <w:rPr>
          <w:sz w:val="28"/>
          <w:szCs w:val="28"/>
        </w:rPr>
        <w:t>хозяйства Мэрии города Грозного</w:t>
      </w:r>
      <w:r w:rsidRPr="00404ADF">
        <w:rPr>
          <w:spacing w:val="1"/>
          <w:sz w:val="28"/>
          <w:szCs w:val="28"/>
        </w:rPr>
        <w:t>, предприятиями, эксплуатирующими инженерные сети, Департаментом строительства и архитектуры Мэрии города Грозного,</w:t>
      </w:r>
      <w:r w:rsidRPr="00D92331">
        <w:rPr>
          <w:spacing w:val="1"/>
          <w:sz w:val="28"/>
          <w:szCs w:val="28"/>
        </w:rPr>
        <w:t xml:space="preserve"> с учетом перспектив развития города Грозного и существующей системы инженерно-технических сооружений и сетей;</w:t>
      </w:r>
    </w:p>
    <w:p w:rsidR="00EB47A7" w:rsidRPr="00D92331" w:rsidRDefault="00EB47A7" w:rsidP="00D92331">
      <w:pPr>
        <w:pStyle w:val="afffd"/>
        <w:ind w:firstLine="851"/>
        <w:jc w:val="both"/>
        <w:rPr>
          <w:spacing w:val="1"/>
          <w:sz w:val="28"/>
          <w:szCs w:val="28"/>
        </w:rPr>
      </w:pPr>
      <w:r w:rsidRPr="00D92331">
        <w:rPr>
          <w:spacing w:val="1"/>
          <w:sz w:val="28"/>
          <w:szCs w:val="28"/>
        </w:rPr>
        <w:t>8) возмещать ущерб, нанесенный зеленым насаждениям, в соответствии с действующим законодательством, настоящими Правилами, муниципальными правовыми актами города Грозного;</w:t>
      </w:r>
    </w:p>
    <w:p w:rsidR="00EB47A7" w:rsidRPr="00D92331" w:rsidRDefault="00EB47A7" w:rsidP="00D92331">
      <w:pPr>
        <w:pStyle w:val="afffd"/>
        <w:ind w:firstLine="851"/>
        <w:jc w:val="both"/>
        <w:rPr>
          <w:spacing w:val="1"/>
          <w:sz w:val="28"/>
          <w:szCs w:val="28"/>
        </w:rPr>
      </w:pPr>
      <w:r w:rsidRPr="00D92331">
        <w:rPr>
          <w:spacing w:val="1"/>
          <w:sz w:val="28"/>
          <w:szCs w:val="28"/>
        </w:rPr>
        <w:t>9) при наличии водоемов на объектах озеленения содержать их в чистоте и производить их полную очистку не менее одного раза в 10 лет.</w:t>
      </w:r>
    </w:p>
    <w:p w:rsidR="00EB47A7" w:rsidRPr="00D92331" w:rsidRDefault="00EB47A7" w:rsidP="00D92331">
      <w:pPr>
        <w:pStyle w:val="afffd"/>
        <w:ind w:firstLine="851"/>
        <w:jc w:val="both"/>
        <w:rPr>
          <w:spacing w:val="1"/>
          <w:sz w:val="28"/>
          <w:szCs w:val="28"/>
        </w:rPr>
      </w:pPr>
      <w:r w:rsidRPr="00D92331">
        <w:rPr>
          <w:spacing w:val="1"/>
          <w:sz w:val="28"/>
          <w:szCs w:val="28"/>
        </w:rPr>
        <w:t>2. На территории, занятой зелеными насаждениями, запрещается:</w:t>
      </w:r>
    </w:p>
    <w:p w:rsidR="00EB47A7" w:rsidRPr="00D92331" w:rsidRDefault="00EB47A7" w:rsidP="00D92331">
      <w:pPr>
        <w:pStyle w:val="afffd"/>
        <w:ind w:firstLine="851"/>
        <w:jc w:val="both"/>
        <w:rPr>
          <w:spacing w:val="1"/>
          <w:sz w:val="28"/>
          <w:szCs w:val="28"/>
        </w:rPr>
      </w:pPr>
      <w:r w:rsidRPr="00D92331">
        <w:rPr>
          <w:spacing w:val="1"/>
          <w:sz w:val="28"/>
          <w:szCs w:val="28"/>
        </w:rPr>
        <w:t>1) складировать любые материалы;</w:t>
      </w:r>
    </w:p>
    <w:p w:rsidR="00EB47A7" w:rsidRPr="00D92331" w:rsidRDefault="00EB47A7" w:rsidP="00D92331">
      <w:pPr>
        <w:pStyle w:val="afffd"/>
        <w:ind w:firstLine="851"/>
        <w:jc w:val="both"/>
        <w:rPr>
          <w:spacing w:val="1"/>
          <w:sz w:val="28"/>
          <w:szCs w:val="28"/>
        </w:rPr>
      </w:pPr>
      <w:r w:rsidRPr="00D92331">
        <w:rPr>
          <w:spacing w:val="1"/>
          <w:sz w:val="28"/>
          <w:szCs w:val="28"/>
        </w:rPr>
        <w:t>2) устраивать свалки мусора, снега и льда;</w:t>
      </w:r>
    </w:p>
    <w:p w:rsidR="00EB47A7" w:rsidRPr="00404ADF" w:rsidRDefault="00EB47A7" w:rsidP="00D92331">
      <w:pPr>
        <w:pStyle w:val="afffd"/>
        <w:ind w:firstLine="851"/>
        <w:jc w:val="both"/>
        <w:rPr>
          <w:spacing w:val="1"/>
          <w:sz w:val="28"/>
          <w:szCs w:val="28"/>
        </w:rPr>
      </w:pPr>
      <w:r w:rsidRPr="00D92331">
        <w:rPr>
          <w:spacing w:val="1"/>
          <w:sz w:val="28"/>
          <w:szCs w:val="28"/>
        </w:rPr>
        <w:t xml:space="preserve">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w:t>
      </w:r>
      <w:r w:rsidRPr="00404ADF">
        <w:rPr>
          <w:spacing w:val="1"/>
          <w:sz w:val="28"/>
          <w:szCs w:val="28"/>
        </w:rPr>
        <w:t xml:space="preserve">с </w:t>
      </w:r>
      <w:r w:rsidRPr="00404ADF">
        <w:rPr>
          <w:spacing w:val="-1"/>
          <w:sz w:val="28"/>
          <w:szCs w:val="28"/>
        </w:rPr>
        <w:t>Комитет</w:t>
      </w:r>
      <w:r w:rsidR="001B5CBA" w:rsidRPr="00404ADF">
        <w:rPr>
          <w:spacing w:val="-1"/>
          <w:sz w:val="28"/>
          <w:szCs w:val="28"/>
        </w:rPr>
        <w:t>ом</w:t>
      </w:r>
      <w:r w:rsidRPr="00404ADF">
        <w:rPr>
          <w:spacing w:val="-1"/>
          <w:sz w:val="28"/>
          <w:szCs w:val="28"/>
        </w:rPr>
        <w:t xml:space="preserve"> городского </w:t>
      </w:r>
      <w:r w:rsidRPr="00404ADF">
        <w:rPr>
          <w:sz w:val="28"/>
          <w:szCs w:val="28"/>
        </w:rPr>
        <w:t>хозяйства Мэрии города Грозного</w:t>
      </w:r>
      <w:r w:rsidRPr="00404ADF">
        <w:rPr>
          <w:spacing w:val="1"/>
          <w:sz w:val="28"/>
          <w:szCs w:val="28"/>
        </w:rPr>
        <w:t>;</w:t>
      </w:r>
    </w:p>
    <w:p w:rsidR="00EB47A7" w:rsidRPr="00D92331" w:rsidRDefault="00EB47A7" w:rsidP="00D92331">
      <w:pPr>
        <w:pStyle w:val="afffd"/>
        <w:ind w:firstLine="851"/>
        <w:jc w:val="both"/>
        <w:rPr>
          <w:spacing w:val="1"/>
          <w:sz w:val="28"/>
          <w:szCs w:val="28"/>
        </w:rPr>
      </w:pPr>
      <w:r w:rsidRPr="00D92331">
        <w:rPr>
          <w:spacing w:val="1"/>
          <w:sz w:val="28"/>
          <w:szCs w:val="28"/>
        </w:rPr>
        <w:t>4) проезд и стоянки автомашин, мотоциклов, велосипедов и других видов транспорта;</w:t>
      </w:r>
    </w:p>
    <w:p w:rsidR="00EB47A7" w:rsidRPr="00D92331" w:rsidRDefault="00EB47A7" w:rsidP="00D92331">
      <w:pPr>
        <w:pStyle w:val="afffd"/>
        <w:ind w:firstLine="851"/>
        <w:jc w:val="both"/>
        <w:rPr>
          <w:spacing w:val="1"/>
          <w:sz w:val="28"/>
          <w:szCs w:val="28"/>
        </w:rPr>
      </w:pPr>
      <w:r w:rsidRPr="00D92331">
        <w:rPr>
          <w:spacing w:val="1"/>
          <w:sz w:val="28"/>
          <w:szCs w:val="28"/>
        </w:rPr>
        <w:lastRenderedPageBreak/>
        <w:t>5) устраивать остановки пассажирского транспорта на газонах, а также стационарные парковки у «живых» изгородей;</w:t>
      </w:r>
    </w:p>
    <w:p w:rsidR="00EB47A7" w:rsidRPr="00D92331" w:rsidRDefault="00EB47A7" w:rsidP="00D92331">
      <w:pPr>
        <w:pStyle w:val="afffd"/>
        <w:ind w:firstLine="851"/>
        <w:jc w:val="both"/>
        <w:rPr>
          <w:spacing w:val="1"/>
          <w:sz w:val="28"/>
          <w:szCs w:val="28"/>
        </w:rPr>
      </w:pPr>
      <w:r w:rsidRPr="00D92331">
        <w:rPr>
          <w:spacing w:val="1"/>
          <w:sz w:val="28"/>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EB47A7" w:rsidRPr="00D92331" w:rsidRDefault="00EB47A7" w:rsidP="00D92331">
      <w:pPr>
        <w:pStyle w:val="afffd"/>
        <w:ind w:firstLine="851"/>
        <w:jc w:val="both"/>
        <w:rPr>
          <w:spacing w:val="1"/>
          <w:sz w:val="28"/>
          <w:szCs w:val="28"/>
        </w:rPr>
      </w:pPr>
      <w:r w:rsidRPr="00D92331">
        <w:rPr>
          <w:spacing w:val="1"/>
          <w:sz w:val="28"/>
          <w:szCs w:val="28"/>
        </w:rPr>
        <w:t>7) использовать деревья в качестве столбов для укрепления оград, мачт освещения, вбивать в них гвозди и наносить другие повреждения;</w:t>
      </w:r>
    </w:p>
    <w:p w:rsidR="00EB47A7" w:rsidRPr="00D92331" w:rsidRDefault="00EB47A7" w:rsidP="00D92331">
      <w:pPr>
        <w:pStyle w:val="afffd"/>
        <w:ind w:firstLine="851"/>
        <w:jc w:val="both"/>
        <w:rPr>
          <w:spacing w:val="1"/>
          <w:sz w:val="28"/>
          <w:szCs w:val="28"/>
        </w:rPr>
      </w:pPr>
      <w:r w:rsidRPr="00D92331">
        <w:rPr>
          <w:spacing w:val="1"/>
          <w:sz w:val="28"/>
          <w:szCs w:val="28"/>
        </w:rPr>
        <w:t>8) добывать из деревьев сок, смолу, делать надрезы, надписи и наносить другие механические повреждения;</w:t>
      </w:r>
    </w:p>
    <w:p w:rsidR="00EB47A7" w:rsidRPr="00D92331" w:rsidRDefault="00EB47A7" w:rsidP="00D92331">
      <w:pPr>
        <w:pStyle w:val="afffd"/>
        <w:ind w:firstLine="851"/>
        <w:jc w:val="both"/>
        <w:rPr>
          <w:spacing w:val="1"/>
          <w:sz w:val="28"/>
          <w:szCs w:val="28"/>
        </w:rPr>
      </w:pPr>
      <w:r w:rsidRPr="00D92331">
        <w:rPr>
          <w:spacing w:val="1"/>
          <w:sz w:val="28"/>
          <w:szCs w:val="28"/>
        </w:rPr>
        <w:t>9) рвать цветы и ломать ветви деревьев и кустарников;</w:t>
      </w:r>
    </w:p>
    <w:p w:rsidR="00EB47A7" w:rsidRPr="00D92331" w:rsidRDefault="00EB47A7" w:rsidP="00D92331">
      <w:pPr>
        <w:pStyle w:val="afffd"/>
        <w:ind w:firstLine="851"/>
        <w:jc w:val="both"/>
        <w:rPr>
          <w:spacing w:val="1"/>
          <w:sz w:val="28"/>
          <w:szCs w:val="28"/>
        </w:rPr>
      </w:pPr>
      <w:r w:rsidRPr="00D92331">
        <w:rPr>
          <w:spacing w:val="1"/>
          <w:sz w:val="28"/>
          <w:szCs w:val="28"/>
        </w:rPr>
        <w:t>10) раскапывать не отведенные для этих целей участки под огороды, разжигать костры, нарушать другие правила противопожарной охраны;</w:t>
      </w:r>
    </w:p>
    <w:p w:rsidR="00EB47A7" w:rsidRPr="00D92331" w:rsidRDefault="00EB47A7" w:rsidP="00D92331">
      <w:pPr>
        <w:pStyle w:val="afffd"/>
        <w:ind w:firstLine="851"/>
        <w:jc w:val="both"/>
        <w:rPr>
          <w:spacing w:val="1"/>
          <w:sz w:val="28"/>
          <w:szCs w:val="28"/>
        </w:rPr>
      </w:pPr>
      <w:r w:rsidRPr="00D92331">
        <w:rPr>
          <w:spacing w:val="1"/>
          <w:sz w:val="28"/>
          <w:szCs w:val="28"/>
        </w:rPr>
        <w:t>11) разорять муравейники, ловить, отстреливать птиц и животных.</w:t>
      </w:r>
    </w:p>
    <w:p w:rsidR="00EB47A7" w:rsidRPr="00404ADF" w:rsidRDefault="00EB47A7" w:rsidP="00D92331">
      <w:pPr>
        <w:pStyle w:val="afffd"/>
        <w:ind w:firstLine="851"/>
        <w:jc w:val="both"/>
        <w:rPr>
          <w:spacing w:val="1"/>
          <w:sz w:val="28"/>
          <w:szCs w:val="28"/>
        </w:rPr>
      </w:pPr>
      <w:r w:rsidRPr="00D92331">
        <w:rPr>
          <w:spacing w:val="1"/>
          <w:sz w:val="28"/>
          <w:szCs w:val="28"/>
        </w:rPr>
        <w:t xml:space="preserve">3. Запрещается самовольная вырубка (снос) зеленых насаждений (в том числе больных и сухостойных деревьев и кустарников), пересадка и обрезка зеленых насаждений, находящихся на территории города Грозного, без </w:t>
      </w:r>
      <w:r w:rsidRPr="00404ADF">
        <w:rPr>
          <w:spacing w:val="1"/>
          <w:sz w:val="28"/>
          <w:szCs w:val="28"/>
        </w:rPr>
        <w:t xml:space="preserve">согласования с </w:t>
      </w:r>
      <w:r w:rsidRPr="00404ADF">
        <w:rPr>
          <w:spacing w:val="-1"/>
          <w:sz w:val="28"/>
          <w:szCs w:val="28"/>
        </w:rPr>
        <w:t xml:space="preserve">Комитетом городского </w:t>
      </w:r>
      <w:r w:rsidRPr="00404ADF">
        <w:rPr>
          <w:sz w:val="28"/>
          <w:szCs w:val="28"/>
        </w:rPr>
        <w:t>хозяйства Мэрии города Грозного</w:t>
      </w:r>
      <w:r w:rsidRPr="00404ADF">
        <w:rPr>
          <w:spacing w:val="1"/>
          <w:sz w:val="28"/>
          <w:szCs w:val="28"/>
        </w:rPr>
        <w:t>.</w:t>
      </w:r>
    </w:p>
    <w:p w:rsidR="00EB47A7" w:rsidRPr="00D92331" w:rsidRDefault="00EB47A7" w:rsidP="00D92331">
      <w:pPr>
        <w:pStyle w:val="afffd"/>
        <w:ind w:firstLine="851"/>
        <w:jc w:val="both"/>
        <w:rPr>
          <w:color w:val="FF0000"/>
          <w:spacing w:val="1"/>
          <w:sz w:val="28"/>
          <w:szCs w:val="28"/>
        </w:rPr>
      </w:pPr>
      <w:r w:rsidRPr="00D92331">
        <w:rPr>
          <w:spacing w:val="1"/>
          <w:sz w:val="28"/>
          <w:szCs w:val="28"/>
        </w:rPr>
        <w:t xml:space="preserve">4. Пригодность к пересадке деревьев и кустарников определяется </w:t>
      </w:r>
      <w:r w:rsidRPr="00404ADF">
        <w:rPr>
          <w:spacing w:val="-1"/>
          <w:sz w:val="28"/>
          <w:szCs w:val="28"/>
        </w:rPr>
        <w:t xml:space="preserve">Комитетом городского </w:t>
      </w:r>
      <w:r w:rsidRPr="00404ADF">
        <w:rPr>
          <w:sz w:val="28"/>
          <w:szCs w:val="28"/>
        </w:rPr>
        <w:t>хозяйства Мэрии города Грозного</w:t>
      </w:r>
      <w:r w:rsidRPr="00404ADF">
        <w:rPr>
          <w:spacing w:val="1"/>
          <w:sz w:val="28"/>
          <w:szCs w:val="28"/>
        </w:rPr>
        <w:t xml:space="preserve">, с привлечением </w:t>
      </w:r>
      <w:r w:rsidR="00404ADF">
        <w:rPr>
          <w:spacing w:val="1"/>
          <w:sz w:val="28"/>
          <w:szCs w:val="28"/>
        </w:rPr>
        <w:t xml:space="preserve">соответствующего </w:t>
      </w:r>
      <w:r w:rsidRPr="00404ADF">
        <w:rPr>
          <w:spacing w:val="1"/>
          <w:sz w:val="28"/>
          <w:szCs w:val="28"/>
        </w:rPr>
        <w:t>специалиста.</w:t>
      </w:r>
    </w:p>
    <w:p w:rsidR="00EB47A7" w:rsidRPr="00D92331" w:rsidRDefault="00EB47A7" w:rsidP="00D92331">
      <w:pPr>
        <w:pStyle w:val="afffd"/>
        <w:ind w:firstLine="851"/>
        <w:jc w:val="both"/>
        <w:rPr>
          <w:spacing w:val="1"/>
          <w:sz w:val="28"/>
          <w:szCs w:val="28"/>
        </w:rPr>
      </w:pPr>
      <w:r w:rsidRPr="00D92331">
        <w:rPr>
          <w:spacing w:val="1"/>
          <w:sz w:val="28"/>
          <w:szCs w:val="28"/>
        </w:rPr>
        <w:t xml:space="preserve">5. За вырубку (снос) и порчу городских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города Грозного. </w:t>
      </w:r>
    </w:p>
    <w:p w:rsidR="00EB47A7" w:rsidRPr="00D92331" w:rsidRDefault="00EB47A7" w:rsidP="00D92331">
      <w:pPr>
        <w:pStyle w:val="afffd"/>
        <w:ind w:firstLine="851"/>
        <w:jc w:val="both"/>
        <w:rPr>
          <w:spacing w:val="1"/>
          <w:sz w:val="28"/>
          <w:szCs w:val="28"/>
        </w:rPr>
      </w:pPr>
      <w:r w:rsidRPr="00D92331">
        <w:rPr>
          <w:spacing w:val="1"/>
          <w:sz w:val="28"/>
          <w:szCs w:val="28"/>
        </w:rPr>
        <w:t xml:space="preserve">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городу Грозному ущерба в соответствии с Методикой расчета восстановительной стоимости за вынужденную вырубку (снос) зеленых насаждений в городе Грозном, утверждаемой </w:t>
      </w:r>
      <w:r w:rsidR="002C47DE" w:rsidRPr="00D92331">
        <w:rPr>
          <w:spacing w:val="1"/>
          <w:sz w:val="28"/>
          <w:szCs w:val="28"/>
        </w:rPr>
        <w:t>Мэрией</w:t>
      </w:r>
      <w:r w:rsidRPr="00D92331">
        <w:rPr>
          <w:spacing w:val="1"/>
          <w:sz w:val="28"/>
          <w:szCs w:val="28"/>
        </w:rPr>
        <w:t xml:space="preserve"> города Грозного.</w:t>
      </w:r>
    </w:p>
    <w:p w:rsidR="00EB47A7" w:rsidRPr="00D92331" w:rsidRDefault="00EB47A7" w:rsidP="00D92331">
      <w:pPr>
        <w:pStyle w:val="afffd"/>
        <w:ind w:firstLine="851"/>
        <w:jc w:val="both"/>
        <w:rPr>
          <w:spacing w:val="1"/>
          <w:sz w:val="28"/>
          <w:szCs w:val="28"/>
        </w:rPr>
      </w:pPr>
    </w:p>
    <w:p w:rsidR="00EB47A7" w:rsidRPr="00D92331" w:rsidRDefault="00EB47A7" w:rsidP="00D92331">
      <w:pPr>
        <w:pStyle w:val="afffd"/>
        <w:ind w:firstLine="851"/>
        <w:jc w:val="both"/>
        <w:rPr>
          <w:b/>
          <w:sz w:val="28"/>
          <w:szCs w:val="28"/>
        </w:rPr>
      </w:pPr>
      <w:bookmarkStart w:id="39" w:name="_Toc349746514"/>
      <w:r w:rsidRPr="00D92331">
        <w:rPr>
          <w:b/>
          <w:sz w:val="28"/>
          <w:szCs w:val="28"/>
        </w:rPr>
        <w:t>Статья 32. Охрана зеленых насаждений</w:t>
      </w:r>
      <w:bookmarkEnd w:id="39"/>
    </w:p>
    <w:p w:rsidR="00EB47A7" w:rsidRPr="00D92331" w:rsidRDefault="00EB47A7" w:rsidP="00D92331">
      <w:pPr>
        <w:pStyle w:val="afffd"/>
        <w:ind w:firstLine="851"/>
        <w:jc w:val="both"/>
        <w:rPr>
          <w:spacing w:val="1"/>
          <w:sz w:val="28"/>
          <w:szCs w:val="28"/>
        </w:rPr>
      </w:pPr>
      <w:r w:rsidRPr="00D92331">
        <w:rPr>
          <w:spacing w:val="1"/>
          <w:sz w:val="28"/>
          <w:szCs w:val="28"/>
        </w:rPr>
        <w:t>1. Охрана насаждений озелененных территорий – это система административно-</w:t>
      </w:r>
      <w:r w:rsidR="006207D0" w:rsidRPr="00D92331">
        <w:rPr>
          <w:spacing w:val="1"/>
          <w:sz w:val="28"/>
          <w:szCs w:val="28"/>
        </w:rPr>
        <w:t>правовых, организационно</w:t>
      </w:r>
      <w:r w:rsidRPr="00D92331">
        <w:rPr>
          <w:spacing w:val="1"/>
          <w:sz w:val="28"/>
          <w:szCs w:val="28"/>
        </w:rPr>
        <w:t>-хозяйственных,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зелеными насаждениями определенных функций.</w:t>
      </w:r>
    </w:p>
    <w:p w:rsidR="00EB47A7" w:rsidRPr="00D92331" w:rsidRDefault="00EB47A7" w:rsidP="00D92331">
      <w:pPr>
        <w:pStyle w:val="afffd"/>
        <w:ind w:firstLine="851"/>
        <w:jc w:val="both"/>
        <w:rPr>
          <w:spacing w:val="1"/>
          <w:sz w:val="28"/>
          <w:szCs w:val="28"/>
        </w:rPr>
      </w:pPr>
      <w:r w:rsidRPr="00D92331">
        <w:rPr>
          <w:spacing w:val="1"/>
          <w:sz w:val="28"/>
          <w:szCs w:val="28"/>
        </w:rPr>
        <w:t>2. Землепользователи озелененных территорий обязаны:</w:t>
      </w:r>
    </w:p>
    <w:p w:rsidR="00EB47A7" w:rsidRPr="00D92331" w:rsidRDefault="00EB47A7" w:rsidP="00D92331">
      <w:pPr>
        <w:pStyle w:val="afffd"/>
        <w:ind w:firstLine="851"/>
        <w:jc w:val="both"/>
        <w:rPr>
          <w:spacing w:val="1"/>
          <w:sz w:val="28"/>
          <w:szCs w:val="28"/>
        </w:rPr>
      </w:pPr>
      <w:r w:rsidRPr="00D92331">
        <w:rPr>
          <w:spacing w:val="1"/>
          <w:sz w:val="28"/>
          <w:szCs w:val="28"/>
        </w:rPr>
        <w:t>обеспечить сохранность зеленых насаждений;</w:t>
      </w:r>
    </w:p>
    <w:p w:rsidR="00EB47A7" w:rsidRPr="00D92331" w:rsidRDefault="00EB47A7" w:rsidP="00D92331">
      <w:pPr>
        <w:pStyle w:val="afffd"/>
        <w:ind w:firstLine="851"/>
        <w:jc w:val="both"/>
        <w:rPr>
          <w:spacing w:val="1"/>
          <w:sz w:val="28"/>
          <w:szCs w:val="28"/>
        </w:rPr>
      </w:pPr>
      <w:r w:rsidRPr="00D92331">
        <w:rPr>
          <w:spacing w:val="1"/>
          <w:sz w:val="28"/>
          <w:szCs w:val="28"/>
        </w:rPr>
        <w:t>обеспечить квалифицированный уход за зелеными насаждениями, дорожками и оборудованием в соответствии с настоящими Правилами, не допускать складирования строительных отходов, материалов, крупногабаритных бытовых отходов и т.д.;</w:t>
      </w:r>
    </w:p>
    <w:p w:rsidR="00EB47A7" w:rsidRPr="00D92331" w:rsidRDefault="00EB47A7" w:rsidP="00D92331">
      <w:pPr>
        <w:pStyle w:val="afffd"/>
        <w:ind w:firstLine="851"/>
        <w:jc w:val="both"/>
        <w:rPr>
          <w:spacing w:val="1"/>
          <w:sz w:val="28"/>
          <w:szCs w:val="28"/>
        </w:rPr>
      </w:pPr>
      <w:r w:rsidRPr="00D92331">
        <w:rPr>
          <w:spacing w:val="1"/>
          <w:sz w:val="28"/>
          <w:szCs w:val="28"/>
        </w:rPr>
        <w:lastRenderedPageBreak/>
        <w:t>принимать меры борьбы с вредителями и болезнями согласно указаниям специалистов, обеспечивать уборку сухостоя, вырезку сухих и поломанных сучьев и лечение ран, дупел на деревьях;</w:t>
      </w:r>
    </w:p>
    <w:p w:rsidR="00EB47A7" w:rsidRPr="00D92331" w:rsidRDefault="00EB47A7" w:rsidP="00D92331">
      <w:pPr>
        <w:pStyle w:val="afffd"/>
        <w:ind w:firstLine="851"/>
        <w:jc w:val="both"/>
        <w:rPr>
          <w:spacing w:val="1"/>
          <w:sz w:val="28"/>
          <w:szCs w:val="28"/>
        </w:rPr>
      </w:pPr>
      <w:r w:rsidRPr="00D92331">
        <w:rPr>
          <w:spacing w:val="1"/>
          <w:sz w:val="28"/>
          <w:szCs w:val="28"/>
        </w:rPr>
        <w:t>в летнее время и в сухую погоду поливать газоны, цветники, деревья и кустарники;</w:t>
      </w:r>
    </w:p>
    <w:p w:rsidR="00EB47A7" w:rsidRPr="00D92331" w:rsidRDefault="00EB47A7" w:rsidP="00D92331">
      <w:pPr>
        <w:pStyle w:val="afffd"/>
        <w:ind w:firstLine="851"/>
        <w:jc w:val="both"/>
        <w:rPr>
          <w:spacing w:val="1"/>
          <w:sz w:val="28"/>
          <w:szCs w:val="28"/>
        </w:rPr>
      </w:pPr>
      <w:r w:rsidRPr="00D92331">
        <w:rPr>
          <w:spacing w:val="1"/>
          <w:sz w:val="28"/>
          <w:szCs w:val="28"/>
        </w:rPr>
        <w:t xml:space="preserve">не допускать </w:t>
      </w:r>
      <w:proofErr w:type="spellStart"/>
      <w:r w:rsidRPr="00D92331">
        <w:rPr>
          <w:spacing w:val="1"/>
          <w:sz w:val="28"/>
          <w:szCs w:val="28"/>
        </w:rPr>
        <w:t>вытаптывания</w:t>
      </w:r>
      <w:proofErr w:type="spellEnd"/>
      <w:r w:rsidRPr="00D92331">
        <w:rPr>
          <w:spacing w:val="1"/>
          <w:sz w:val="28"/>
          <w:szCs w:val="28"/>
        </w:rPr>
        <w:t xml:space="preserve"> газонов и складирования на них материалов, песка, мусора, снега, сколов льда и т.д.;</w:t>
      </w:r>
    </w:p>
    <w:p w:rsidR="00EB47A7" w:rsidRPr="00D92331" w:rsidRDefault="00EB47A7" w:rsidP="00D92331">
      <w:pPr>
        <w:pStyle w:val="afffd"/>
        <w:ind w:firstLine="851"/>
        <w:jc w:val="both"/>
        <w:rPr>
          <w:spacing w:val="3"/>
          <w:sz w:val="28"/>
          <w:szCs w:val="28"/>
        </w:rPr>
      </w:pPr>
      <w:r w:rsidRPr="00D92331">
        <w:rPr>
          <w:spacing w:val="3"/>
          <w:sz w:val="28"/>
          <w:szCs w:val="28"/>
        </w:rP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EB47A7" w:rsidRPr="00D92331" w:rsidRDefault="00EB47A7" w:rsidP="00D92331">
      <w:pPr>
        <w:pStyle w:val="afffd"/>
        <w:ind w:firstLine="851"/>
        <w:jc w:val="both"/>
        <w:rPr>
          <w:spacing w:val="1"/>
          <w:sz w:val="28"/>
          <w:szCs w:val="28"/>
        </w:rPr>
      </w:pPr>
      <w:r w:rsidRPr="00D92331">
        <w:rPr>
          <w:spacing w:val="1"/>
          <w:sz w:val="28"/>
          <w:szCs w:val="28"/>
        </w:rPr>
        <w:t>во всех случаях снос и пересадку деревьев и кустарников, производимые в процессе содержания и ремонта, осуществлять в соответствии с технологическим регламентом, ущерб возмещается по установленным расценкам;</w:t>
      </w:r>
    </w:p>
    <w:p w:rsidR="00EB47A7" w:rsidRPr="00D92331" w:rsidRDefault="00EB47A7" w:rsidP="00D92331">
      <w:pPr>
        <w:pStyle w:val="afffd"/>
        <w:ind w:firstLine="851"/>
        <w:jc w:val="both"/>
        <w:rPr>
          <w:spacing w:val="1"/>
          <w:sz w:val="28"/>
          <w:szCs w:val="28"/>
        </w:rPr>
      </w:pPr>
      <w:r w:rsidRPr="00D92331">
        <w:rPr>
          <w:spacing w:val="1"/>
          <w:sz w:val="28"/>
          <w:szCs w:val="28"/>
        </w:rPr>
        <w:t>при наличии водоемов на озелененных территориях содержать их в чистоте и производить их капитальную очистку не менее одного раза в 10 лет;</w:t>
      </w:r>
    </w:p>
    <w:p w:rsidR="00EB47A7" w:rsidRPr="00D92331" w:rsidRDefault="00EB47A7" w:rsidP="00D92331">
      <w:pPr>
        <w:pStyle w:val="afffd"/>
        <w:ind w:firstLine="851"/>
        <w:jc w:val="both"/>
        <w:rPr>
          <w:spacing w:val="1"/>
          <w:sz w:val="28"/>
          <w:szCs w:val="28"/>
        </w:rPr>
      </w:pPr>
      <w:r w:rsidRPr="00D92331">
        <w:rPr>
          <w:spacing w:val="1"/>
          <w:sz w:val="28"/>
          <w:szCs w:val="28"/>
        </w:rPr>
        <w:t>содержать за собственный счет зеленые насаждения.</w:t>
      </w:r>
    </w:p>
    <w:p w:rsidR="00EB47A7" w:rsidRPr="00D92331" w:rsidRDefault="00EB47A7" w:rsidP="00D92331">
      <w:pPr>
        <w:pStyle w:val="afffd"/>
        <w:ind w:firstLine="851"/>
        <w:jc w:val="both"/>
        <w:rPr>
          <w:spacing w:val="1"/>
          <w:sz w:val="28"/>
          <w:szCs w:val="28"/>
        </w:rPr>
      </w:pPr>
      <w:r w:rsidRPr="00D92331">
        <w:rPr>
          <w:spacing w:val="1"/>
          <w:sz w:val="28"/>
          <w:szCs w:val="28"/>
        </w:rPr>
        <w:t xml:space="preserve">3. Содержание и охрана зеленых насаждений городских лесов и лесов, особо охраняемых природных территорий, расположенных в границах  города Грозного,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города Грозного, утверждаемым постановлением </w:t>
      </w:r>
      <w:r w:rsidR="00BC629D">
        <w:rPr>
          <w:spacing w:val="1"/>
          <w:sz w:val="28"/>
          <w:szCs w:val="28"/>
        </w:rPr>
        <w:t>Мэрии</w:t>
      </w:r>
      <w:r w:rsidRPr="00D92331">
        <w:rPr>
          <w:spacing w:val="1"/>
          <w:sz w:val="28"/>
          <w:szCs w:val="28"/>
        </w:rPr>
        <w:t xml:space="preserve"> города Грозного. </w:t>
      </w:r>
    </w:p>
    <w:p w:rsidR="00EB47A7" w:rsidRDefault="00EB47A7" w:rsidP="00D92331">
      <w:pPr>
        <w:pStyle w:val="afffd"/>
        <w:ind w:firstLine="851"/>
        <w:jc w:val="both"/>
        <w:rPr>
          <w:spacing w:val="1"/>
          <w:sz w:val="28"/>
          <w:szCs w:val="28"/>
        </w:rPr>
      </w:pPr>
    </w:p>
    <w:p w:rsidR="0011484C" w:rsidRDefault="0011484C" w:rsidP="00D92331">
      <w:pPr>
        <w:pStyle w:val="afffd"/>
        <w:ind w:firstLine="851"/>
        <w:jc w:val="both"/>
        <w:rPr>
          <w:spacing w:val="1"/>
          <w:sz w:val="28"/>
          <w:szCs w:val="28"/>
        </w:rPr>
      </w:pPr>
    </w:p>
    <w:p w:rsidR="0011484C" w:rsidRDefault="0011484C" w:rsidP="00D92331">
      <w:pPr>
        <w:pStyle w:val="afffd"/>
        <w:ind w:firstLine="851"/>
        <w:jc w:val="both"/>
        <w:rPr>
          <w:spacing w:val="1"/>
          <w:sz w:val="28"/>
          <w:szCs w:val="28"/>
        </w:rPr>
      </w:pPr>
    </w:p>
    <w:p w:rsidR="0011484C" w:rsidRDefault="0011484C" w:rsidP="00D92331">
      <w:pPr>
        <w:pStyle w:val="afffd"/>
        <w:ind w:firstLine="851"/>
        <w:jc w:val="both"/>
        <w:rPr>
          <w:spacing w:val="1"/>
          <w:sz w:val="28"/>
          <w:szCs w:val="28"/>
        </w:rPr>
      </w:pPr>
    </w:p>
    <w:p w:rsidR="00D402AC" w:rsidRDefault="00D402AC" w:rsidP="00D92331">
      <w:pPr>
        <w:pStyle w:val="afffd"/>
        <w:ind w:firstLine="851"/>
        <w:jc w:val="both"/>
        <w:rPr>
          <w:spacing w:val="1"/>
          <w:sz w:val="28"/>
          <w:szCs w:val="28"/>
        </w:rPr>
      </w:pPr>
    </w:p>
    <w:p w:rsidR="00D402AC" w:rsidRDefault="00D402AC" w:rsidP="00D92331">
      <w:pPr>
        <w:pStyle w:val="afffd"/>
        <w:ind w:firstLine="851"/>
        <w:jc w:val="both"/>
        <w:rPr>
          <w:spacing w:val="1"/>
          <w:sz w:val="28"/>
          <w:szCs w:val="28"/>
        </w:rPr>
      </w:pPr>
    </w:p>
    <w:p w:rsidR="00D402AC" w:rsidRDefault="00D402AC" w:rsidP="00D92331">
      <w:pPr>
        <w:pStyle w:val="afffd"/>
        <w:ind w:firstLine="851"/>
        <w:jc w:val="both"/>
        <w:rPr>
          <w:spacing w:val="1"/>
          <w:sz w:val="28"/>
          <w:szCs w:val="28"/>
        </w:rPr>
      </w:pPr>
    </w:p>
    <w:p w:rsidR="00D402AC" w:rsidRDefault="00D402AC" w:rsidP="00D92331">
      <w:pPr>
        <w:pStyle w:val="afffd"/>
        <w:ind w:firstLine="851"/>
        <w:jc w:val="both"/>
        <w:rPr>
          <w:spacing w:val="1"/>
          <w:sz w:val="28"/>
          <w:szCs w:val="28"/>
        </w:rPr>
      </w:pPr>
    </w:p>
    <w:p w:rsidR="00D402AC" w:rsidRDefault="00D402AC" w:rsidP="00D92331">
      <w:pPr>
        <w:pStyle w:val="afffd"/>
        <w:ind w:firstLine="851"/>
        <w:jc w:val="both"/>
        <w:rPr>
          <w:spacing w:val="1"/>
          <w:sz w:val="28"/>
          <w:szCs w:val="28"/>
        </w:rPr>
      </w:pPr>
    </w:p>
    <w:p w:rsidR="00D402AC" w:rsidRDefault="00D402AC" w:rsidP="00D92331">
      <w:pPr>
        <w:pStyle w:val="afffd"/>
        <w:ind w:firstLine="851"/>
        <w:jc w:val="both"/>
        <w:rPr>
          <w:spacing w:val="1"/>
          <w:sz w:val="28"/>
          <w:szCs w:val="28"/>
        </w:rPr>
      </w:pPr>
    </w:p>
    <w:p w:rsidR="00D402AC" w:rsidRDefault="00D402AC" w:rsidP="00D92331">
      <w:pPr>
        <w:pStyle w:val="afffd"/>
        <w:ind w:firstLine="851"/>
        <w:jc w:val="both"/>
        <w:rPr>
          <w:spacing w:val="1"/>
          <w:sz w:val="28"/>
          <w:szCs w:val="28"/>
        </w:rPr>
      </w:pPr>
    </w:p>
    <w:p w:rsidR="00D402AC" w:rsidRDefault="00D402AC" w:rsidP="00D92331">
      <w:pPr>
        <w:pStyle w:val="afffd"/>
        <w:ind w:firstLine="851"/>
        <w:jc w:val="both"/>
        <w:rPr>
          <w:spacing w:val="1"/>
          <w:sz w:val="28"/>
          <w:szCs w:val="28"/>
        </w:rPr>
      </w:pPr>
    </w:p>
    <w:p w:rsidR="00D402AC" w:rsidRDefault="00D402AC" w:rsidP="00D92331">
      <w:pPr>
        <w:pStyle w:val="afffd"/>
        <w:ind w:firstLine="851"/>
        <w:jc w:val="both"/>
        <w:rPr>
          <w:spacing w:val="1"/>
          <w:sz w:val="28"/>
          <w:szCs w:val="28"/>
        </w:rPr>
      </w:pPr>
    </w:p>
    <w:p w:rsidR="00D402AC" w:rsidRDefault="00D402AC" w:rsidP="00D92331">
      <w:pPr>
        <w:pStyle w:val="afffd"/>
        <w:ind w:firstLine="851"/>
        <w:jc w:val="both"/>
        <w:rPr>
          <w:spacing w:val="1"/>
          <w:sz w:val="28"/>
          <w:szCs w:val="28"/>
        </w:rPr>
      </w:pPr>
    </w:p>
    <w:p w:rsidR="00D402AC" w:rsidRDefault="00D402AC" w:rsidP="00D92331">
      <w:pPr>
        <w:pStyle w:val="afffd"/>
        <w:ind w:firstLine="851"/>
        <w:jc w:val="both"/>
        <w:rPr>
          <w:spacing w:val="1"/>
          <w:sz w:val="28"/>
          <w:szCs w:val="28"/>
        </w:rPr>
      </w:pPr>
    </w:p>
    <w:p w:rsidR="00D402AC" w:rsidRDefault="00D402AC" w:rsidP="00D92331">
      <w:pPr>
        <w:pStyle w:val="afffd"/>
        <w:ind w:firstLine="851"/>
        <w:jc w:val="both"/>
        <w:rPr>
          <w:spacing w:val="1"/>
          <w:sz w:val="28"/>
          <w:szCs w:val="28"/>
        </w:rPr>
      </w:pPr>
    </w:p>
    <w:p w:rsidR="00D402AC" w:rsidRDefault="00D402AC" w:rsidP="00D92331">
      <w:pPr>
        <w:pStyle w:val="afffd"/>
        <w:ind w:firstLine="851"/>
        <w:jc w:val="both"/>
        <w:rPr>
          <w:spacing w:val="1"/>
          <w:sz w:val="28"/>
          <w:szCs w:val="28"/>
        </w:rPr>
      </w:pPr>
    </w:p>
    <w:p w:rsidR="00D402AC" w:rsidRDefault="00D402AC" w:rsidP="00D92331">
      <w:pPr>
        <w:pStyle w:val="afffd"/>
        <w:ind w:firstLine="851"/>
        <w:jc w:val="both"/>
        <w:rPr>
          <w:spacing w:val="1"/>
          <w:sz w:val="28"/>
          <w:szCs w:val="28"/>
        </w:rPr>
      </w:pPr>
    </w:p>
    <w:p w:rsidR="00D402AC" w:rsidRDefault="00D402AC" w:rsidP="00D92331">
      <w:pPr>
        <w:pStyle w:val="afffd"/>
        <w:ind w:firstLine="851"/>
        <w:jc w:val="both"/>
        <w:rPr>
          <w:spacing w:val="1"/>
          <w:sz w:val="28"/>
          <w:szCs w:val="28"/>
        </w:rPr>
      </w:pPr>
    </w:p>
    <w:p w:rsidR="00D402AC" w:rsidRDefault="00D402AC" w:rsidP="00D92331">
      <w:pPr>
        <w:pStyle w:val="afffd"/>
        <w:ind w:firstLine="851"/>
        <w:jc w:val="both"/>
        <w:rPr>
          <w:spacing w:val="1"/>
          <w:sz w:val="28"/>
          <w:szCs w:val="28"/>
        </w:rPr>
      </w:pPr>
    </w:p>
    <w:p w:rsidR="00D402AC" w:rsidRDefault="00D402AC" w:rsidP="00D92331">
      <w:pPr>
        <w:pStyle w:val="afffd"/>
        <w:ind w:firstLine="851"/>
        <w:jc w:val="both"/>
        <w:rPr>
          <w:spacing w:val="1"/>
          <w:sz w:val="28"/>
          <w:szCs w:val="28"/>
        </w:rPr>
      </w:pPr>
    </w:p>
    <w:p w:rsidR="0011484C" w:rsidRPr="00D92331" w:rsidRDefault="0011484C" w:rsidP="00D92331">
      <w:pPr>
        <w:pStyle w:val="afffd"/>
        <w:ind w:firstLine="851"/>
        <w:jc w:val="both"/>
        <w:rPr>
          <w:spacing w:val="1"/>
          <w:sz w:val="28"/>
          <w:szCs w:val="28"/>
        </w:rPr>
      </w:pPr>
    </w:p>
    <w:p w:rsidR="00EB47A7" w:rsidRPr="00D92331" w:rsidRDefault="00EB47A7" w:rsidP="00D92331">
      <w:pPr>
        <w:pStyle w:val="afffd"/>
        <w:ind w:firstLine="851"/>
        <w:jc w:val="both"/>
        <w:rPr>
          <w:b/>
          <w:sz w:val="28"/>
          <w:szCs w:val="28"/>
        </w:rPr>
      </w:pPr>
      <w:bookmarkStart w:id="40" w:name="_Toc349746515"/>
      <w:r w:rsidRPr="00D92331">
        <w:rPr>
          <w:b/>
          <w:sz w:val="28"/>
          <w:szCs w:val="28"/>
        </w:rPr>
        <w:lastRenderedPageBreak/>
        <w:t>Часть III. Содержание и эксплуатация объектов комплексного благоустройства</w:t>
      </w:r>
      <w:bookmarkEnd w:id="40"/>
    </w:p>
    <w:p w:rsidR="00EB47A7" w:rsidRPr="00D92331" w:rsidRDefault="00EB47A7" w:rsidP="00D92331">
      <w:pPr>
        <w:pStyle w:val="afffd"/>
        <w:ind w:firstLine="851"/>
        <w:jc w:val="both"/>
        <w:rPr>
          <w:b/>
          <w:sz w:val="28"/>
          <w:szCs w:val="28"/>
        </w:rPr>
      </w:pPr>
      <w:bookmarkStart w:id="41" w:name="_Toc349746516"/>
      <w:r w:rsidRPr="00D92331">
        <w:rPr>
          <w:b/>
          <w:sz w:val="28"/>
          <w:szCs w:val="28"/>
        </w:rPr>
        <w:t xml:space="preserve">Раздел </w:t>
      </w:r>
      <w:r w:rsidR="0052381D">
        <w:rPr>
          <w:b/>
          <w:sz w:val="28"/>
          <w:szCs w:val="28"/>
        </w:rPr>
        <w:t>1</w:t>
      </w:r>
      <w:r w:rsidRPr="00D92331">
        <w:rPr>
          <w:b/>
          <w:sz w:val="28"/>
          <w:szCs w:val="28"/>
        </w:rPr>
        <w:t>. Требования к производству работ, затрагивающих объекты благоустройства</w:t>
      </w:r>
      <w:bookmarkEnd w:id="41"/>
    </w:p>
    <w:p w:rsidR="00EB47A7" w:rsidRPr="00D92331" w:rsidRDefault="00EB47A7" w:rsidP="00D92331">
      <w:pPr>
        <w:pStyle w:val="afffd"/>
        <w:ind w:firstLine="851"/>
        <w:jc w:val="both"/>
        <w:rPr>
          <w:b/>
          <w:spacing w:val="1"/>
          <w:sz w:val="28"/>
          <w:szCs w:val="28"/>
        </w:rPr>
      </w:pPr>
    </w:p>
    <w:p w:rsidR="00EB47A7" w:rsidRPr="00D92331" w:rsidRDefault="00EB47A7" w:rsidP="00D92331">
      <w:pPr>
        <w:pStyle w:val="afffd"/>
        <w:ind w:firstLine="851"/>
        <w:jc w:val="both"/>
        <w:rPr>
          <w:b/>
          <w:sz w:val="28"/>
          <w:szCs w:val="28"/>
        </w:rPr>
      </w:pPr>
      <w:bookmarkStart w:id="42" w:name="_Toc349746517"/>
      <w:r w:rsidRPr="00D92331">
        <w:rPr>
          <w:b/>
          <w:sz w:val="28"/>
          <w:szCs w:val="28"/>
        </w:rPr>
        <w:t>Статья 33. Порядок проведения работ</w:t>
      </w:r>
      <w:bookmarkEnd w:id="42"/>
    </w:p>
    <w:p w:rsidR="00EB47A7" w:rsidRPr="00404ADF" w:rsidRDefault="00EB47A7" w:rsidP="00D92331">
      <w:pPr>
        <w:pStyle w:val="afffd"/>
        <w:ind w:firstLine="851"/>
        <w:jc w:val="both"/>
        <w:rPr>
          <w:spacing w:val="1"/>
          <w:sz w:val="28"/>
          <w:szCs w:val="28"/>
        </w:rPr>
      </w:pPr>
      <w:r w:rsidRPr="00404ADF">
        <w:rPr>
          <w:spacing w:val="1"/>
          <w:sz w:val="28"/>
          <w:szCs w:val="28"/>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w:t>
      </w:r>
      <w:r w:rsidR="00207EA2" w:rsidRPr="00404ADF">
        <w:rPr>
          <w:spacing w:val="1"/>
          <w:sz w:val="28"/>
          <w:szCs w:val="28"/>
        </w:rPr>
        <w:t>, в том числе методом прокола или горизонтального бурения</w:t>
      </w:r>
      <w:r w:rsidRPr="00404ADF">
        <w:rPr>
          <w:spacing w:val="1"/>
          <w:sz w:val="28"/>
          <w:szCs w:val="28"/>
        </w:rPr>
        <w:t>), производятся только при наличии разрешения (ордера) на производство работ, выдаваемого Комитетом городского хозяйства Мэрии города Грозного.</w:t>
      </w:r>
    </w:p>
    <w:p w:rsidR="00EB47A7" w:rsidRPr="00404ADF" w:rsidRDefault="00EB47A7" w:rsidP="00D92331">
      <w:pPr>
        <w:pStyle w:val="afffd"/>
        <w:ind w:firstLine="851"/>
        <w:jc w:val="both"/>
        <w:rPr>
          <w:spacing w:val="1"/>
          <w:sz w:val="28"/>
          <w:szCs w:val="28"/>
        </w:rPr>
      </w:pPr>
      <w:r w:rsidRPr="00404ADF">
        <w:rPr>
          <w:spacing w:val="1"/>
          <w:sz w:val="28"/>
          <w:szCs w:val="28"/>
        </w:rPr>
        <w:t>2. Выдача Комитетом городского хозяйства Мэрии города Грозного, разрешения (ордера) на производство работ осуществляется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EB47A7" w:rsidRPr="00404ADF" w:rsidRDefault="00EB47A7" w:rsidP="00D92331">
      <w:pPr>
        <w:pStyle w:val="afffd"/>
        <w:ind w:firstLine="851"/>
        <w:jc w:val="both"/>
        <w:rPr>
          <w:spacing w:val="1"/>
          <w:sz w:val="28"/>
          <w:szCs w:val="28"/>
        </w:rPr>
      </w:pPr>
      <w:r w:rsidRPr="00404ADF">
        <w:rPr>
          <w:spacing w:val="1"/>
          <w:sz w:val="28"/>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согласования со специализированной организацией, обслуживающей дорожное покрытие, тротуары.</w:t>
      </w:r>
    </w:p>
    <w:p w:rsidR="00EB47A7" w:rsidRPr="00404ADF" w:rsidRDefault="00EB47A7" w:rsidP="00D92331">
      <w:pPr>
        <w:pStyle w:val="afffd"/>
        <w:ind w:firstLine="851"/>
        <w:jc w:val="both"/>
        <w:rPr>
          <w:spacing w:val="1"/>
          <w:sz w:val="28"/>
          <w:szCs w:val="28"/>
        </w:rPr>
      </w:pPr>
      <w:r w:rsidRPr="00404ADF">
        <w:rPr>
          <w:spacing w:val="1"/>
          <w:sz w:val="28"/>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EB47A7" w:rsidRPr="00404ADF" w:rsidRDefault="00EB47A7" w:rsidP="00D92331">
      <w:pPr>
        <w:pStyle w:val="afffd"/>
        <w:ind w:firstLine="851"/>
        <w:jc w:val="both"/>
        <w:rPr>
          <w:spacing w:val="1"/>
          <w:sz w:val="28"/>
          <w:szCs w:val="28"/>
        </w:rPr>
      </w:pPr>
      <w:r w:rsidRPr="00D92331">
        <w:rPr>
          <w:spacing w:val="1"/>
          <w:sz w:val="28"/>
          <w:szCs w:val="28"/>
        </w:rPr>
        <w:t xml:space="preserve">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w:t>
      </w:r>
      <w:r w:rsidRPr="00404ADF">
        <w:rPr>
          <w:spacing w:val="1"/>
          <w:sz w:val="28"/>
          <w:szCs w:val="28"/>
        </w:rPr>
        <w:t>Комитет городского хозяйства Мэрии города Грозного о намеченных работах по прокладке коммуникаций с указанием предполагаемых сроков производства работ.</w:t>
      </w:r>
    </w:p>
    <w:p w:rsidR="00EB47A7" w:rsidRDefault="00EB47A7" w:rsidP="00D92331">
      <w:pPr>
        <w:pStyle w:val="afffd"/>
        <w:ind w:firstLine="851"/>
        <w:jc w:val="both"/>
        <w:rPr>
          <w:spacing w:val="1"/>
          <w:sz w:val="28"/>
          <w:szCs w:val="28"/>
        </w:rPr>
      </w:pPr>
      <w:r w:rsidRPr="00404ADF">
        <w:rPr>
          <w:spacing w:val="1"/>
          <w:sz w:val="28"/>
          <w:szCs w:val="28"/>
        </w:rPr>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(ордер) на производство работ, в сроки, согласованные с Комитетом городского </w:t>
      </w:r>
      <w:r w:rsidR="00503574">
        <w:rPr>
          <w:spacing w:val="1"/>
          <w:sz w:val="28"/>
          <w:szCs w:val="28"/>
        </w:rPr>
        <w:t>хозяйства Мэрии города Грозного.</w:t>
      </w:r>
    </w:p>
    <w:p w:rsidR="00503574" w:rsidRPr="00404ADF" w:rsidRDefault="00503574" w:rsidP="00D92331">
      <w:pPr>
        <w:pStyle w:val="afffd"/>
        <w:ind w:firstLine="851"/>
        <w:jc w:val="both"/>
        <w:rPr>
          <w:spacing w:val="1"/>
          <w:sz w:val="28"/>
          <w:szCs w:val="28"/>
        </w:rPr>
      </w:pPr>
    </w:p>
    <w:p w:rsidR="00EB47A7" w:rsidRPr="00D92331" w:rsidRDefault="00EB47A7" w:rsidP="00D92331">
      <w:pPr>
        <w:pStyle w:val="afffd"/>
        <w:ind w:firstLine="851"/>
        <w:jc w:val="both"/>
        <w:rPr>
          <w:spacing w:val="1"/>
          <w:sz w:val="28"/>
          <w:szCs w:val="28"/>
        </w:rPr>
      </w:pPr>
      <w:r w:rsidRPr="00404ADF">
        <w:rPr>
          <w:spacing w:val="1"/>
          <w:sz w:val="28"/>
          <w:szCs w:val="28"/>
        </w:rPr>
        <w:lastRenderedPageBreak/>
        <w:t>7. Организация, получившая разрешение (</w:t>
      </w:r>
      <w:r w:rsidRPr="00D92331">
        <w:rPr>
          <w:spacing w:val="1"/>
          <w:sz w:val="28"/>
          <w:szCs w:val="28"/>
        </w:rPr>
        <w:t>ордер) на производство работ, обязана:</w:t>
      </w:r>
    </w:p>
    <w:p w:rsidR="00EB47A7" w:rsidRPr="00D92331" w:rsidRDefault="00EB47A7" w:rsidP="00D92331">
      <w:pPr>
        <w:pStyle w:val="afffd"/>
        <w:ind w:firstLine="851"/>
        <w:jc w:val="both"/>
        <w:rPr>
          <w:spacing w:val="1"/>
          <w:sz w:val="28"/>
          <w:szCs w:val="28"/>
        </w:rPr>
      </w:pPr>
      <w:r w:rsidRPr="00D92331">
        <w:rPr>
          <w:spacing w:val="1"/>
          <w:sz w:val="28"/>
          <w:szCs w:val="28"/>
        </w:rPr>
        <w:t>1) установить дорожные знаки в соответствии с согласованной схемой;</w:t>
      </w:r>
    </w:p>
    <w:p w:rsidR="00EB47A7" w:rsidRPr="00D92331" w:rsidRDefault="00EB47A7" w:rsidP="00D92331">
      <w:pPr>
        <w:pStyle w:val="afffd"/>
        <w:ind w:firstLine="851"/>
        <w:jc w:val="both"/>
        <w:rPr>
          <w:spacing w:val="1"/>
          <w:sz w:val="28"/>
          <w:szCs w:val="28"/>
        </w:rPr>
      </w:pPr>
      <w:r w:rsidRPr="00D92331">
        <w:rPr>
          <w:spacing w:val="1"/>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EB47A7" w:rsidRPr="00D92331" w:rsidRDefault="00EB47A7" w:rsidP="00D92331">
      <w:pPr>
        <w:pStyle w:val="afffd"/>
        <w:ind w:firstLine="851"/>
        <w:jc w:val="both"/>
        <w:rPr>
          <w:spacing w:val="1"/>
          <w:sz w:val="28"/>
          <w:szCs w:val="28"/>
        </w:rPr>
      </w:pPr>
      <w:r w:rsidRPr="00D92331">
        <w:rPr>
          <w:spacing w:val="1"/>
          <w:sz w:val="28"/>
          <w:szCs w:val="28"/>
        </w:rPr>
        <w:t xml:space="preserve">3) на пешеходной части установить через траншею мостки шириной не менее 1,5 метра с перилами высотой не менее 1 метра; </w:t>
      </w:r>
    </w:p>
    <w:p w:rsidR="00EB47A7" w:rsidRPr="00D92331" w:rsidRDefault="00EB47A7" w:rsidP="00D92331">
      <w:pPr>
        <w:pStyle w:val="afffd"/>
        <w:ind w:firstLine="851"/>
        <w:jc w:val="both"/>
        <w:rPr>
          <w:spacing w:val="1"/>
          <w:sz w:val="28"/>
          <w:szCs w:val="28"/>
        </w:rPr>
      </w:pPr>
      <w:r w:rsidRPr="00D92331">
        <w:rPr>
          <w:spacing w:val="1"/>
          <w:sz w:val="28"/>
          <w:szCs w:val="28"/>
        </w:rPr>
        <w:t xml:space="preserve">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 </w:t>
      </w:r>
    </w:p>
    <w:p w:rsidR="00EB47A7" w:rsidRPr="00D92331" w:rsidRDefault="00EB47A7" w:rsidP="00D92331">
      <w:pPr>
        <w:pStyle w:val="afffd"/>
        <w:ind w:firstLine="851"/>
        <w:jc w:val="both"/>
        <w:rPr>
          <w:spacing w:val="1"/>
          <w:sz w:val="28"/>
          <w:szCs w:val="28"/>
        </w:rPr>
      </w:pPr>
      <w:r w:rsidRPr="00D92331">
        <w:rPr>
          <w:spacing w:val="1"/>
          <w:sz w:val="28"/>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должно быть обозначено красными сигнальными фонарями.</w:t>
      </w:r>
    </w:p>
    <w:p w:rsidR="00EB47A7" w:rsidRPr="00D92331" w:rsidRDefault="00EB47A7" w:rsidP="00D92331">
      <w:pPr>
        <w:pStyle w:val="afffd"/>
        <w:ind w:firstLine="851"/>
        <w:jc w:val="both"/>
        <w:rPr>
          <w:spacing w:val="1"/>
          <w:sz w:val="28"/>
          <w:szCs w:val="28"/>
        </w:rPr>
      </w:pPr>
      <w:r w:rsidRPr="00D92331">
        <w:rPr>
          <w:spacing w:val="1"/>
          <w:sz w:val="28"/>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EB47A7" w:rsidRPr="00D92331" w:rsidRDefault="00EB47A7" w:rsidP="00D92331">
      <w:pPr>
        <w:pStyle w:val="afffd"/>
        <w:ind w:firstLine="851"/>
        <w:jc w:val="both"/>
        <w:rPr>
          <w:spacing w:val="1"/>
          <w:sz w:val="28"/>
          <w:szCs w:val="28"/>
        </w:rPr>
      </w:pPr>
      <w:r w:rsidRPr="00D92331">
        <w:rPr>
          <w:spacing w:val="1"/>
          <w:sz w:val="28"/>
          <w:szCs w:val="28"/>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EB47A7" w:rsidRPr="00D92331" w:rsidRDefault="00EB47A7" w:rsidP="00D92331">
      <w:pPr>
        <w:pStyle w:val="afffd"/>
        <w:ind w:firstLine="851"/>
        <w:jc w:val="both"/>
        <w:rPr>
          <w:spacing w:val="1"/>
          <w:sz w:val="28"/>
          <w:szCs w:val="28"/>
        </w:rPr>
      </w:pPr>
      <w:r w:rsidRPr="00D92331">
        <w:rPr>
          <w:spacing w:val="1"/>
          <w:sz w:val="28"/>
          <w:szCs w:val="28"/>
        </w:rPr>
        <w:t>11. Бордюр разбирается, складируется на месте производства работ для дальнейшей установки.</w:t>
      </w:r>
    </w:p>
    <w:p w:rsidR="00EB47A7" w:rsidRPr="00D92331" w:rsidRDefault="00EB47A7" w:rsidP="00D92331">
      <w:pPr>
        <w:pStyle w:val="afffd"/>
        <w:ind w:firstLine="851"/>
        <w:jc w:val="both"/>
        <w:rPr>
          <w:spacing w:val="1"/>
          <w:sz w:val="28"/>
          <w:szCs w:val="28"/>
        </w:rPr>
      </w:pPr>
      <w:r w:rsidRPr="00D92331">
        <w:rPr>
          <w:spacing w:val="1"/>
          <w:sz w:val="28"/>
          <w:szCs w:val="28"/>
        </w:rPr>
        <w:t>12. При необходимости строительная (ремонтная) организация обеспечивает планировку грунта на отвале.</w:t>
      </w:r>
    </w:p>
    <w:p w:rsidR="00EB47A7" w:rsidRPr="00D92331" w:rsidRDefault="00EB47A7" w:rsidP="00D92331">
      <w:pPr>
        <w:pStyle w:val="afffd"/>
        <w:ind w:firstLine="851"/>
        <w:jc w:val="both"/>
        <w:rPr>
          <w:spacing w:val="1"/>
          <w:sz w:val="28"/>
          <w:szCs w:val="28"/>
        </w:rPr>
      </w:pPr>
      <w:r w:rsidRPr="00D92331">
        <w:rPr>
          <w:spacing w:val="1"/>
          <w:sz w:val="28"/>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EB47A7" w:rsidRPr="00D92331" w:rsidRDefault="00EB47A7" w:rsidP="00D92331">
      <w:pPr>
        <w:pStyle w:val="afffd"/>
        <w:ind w:firstLine="851"/>
        <w:jc w:val="both"/>
        <w:rPr>
          <w:spacing w:val="1"/>
          <w:sz w:val="28"/>
          <w:szCs w:val="28"/>
        </w:rPr>
      </w:pPr>
      <w:r w:rsidRPr="00D92331">
        <w:rPr>
          <w:spacing w:val="1"/>
          <w:sz w:val="28"/>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EB47A7" w:rsidRPr="00D92331" w:rsidRDefault="00EB47A7" w:rsidP="00D92331">
      <w:pPr>
        <w:pStyle w:val="afffd"/>
        <w:ind w:firstLine="851"/>
        <w:jc w:val="both"/>
        <w:rPr>
          <w:spacing w:val="1"/>
          <w:sz w:val="28"/>
          <w:szCs w:val="28"/>
        </w:rPr>
      </w:pPr>
      <w:r w:rsidRPr="00D92331">
        <w:rPr>
          <w:spacing w:val="1"/>
          <w:sz w:val="28"/>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EB47A7" w:rsidRDefault="00EB47A7" w:rsidP="00D92331">
      <w:pPr>
        <w:pStyle w:val="afffd"/>
        <w:ind w:firstLine="851"/>
        <w:jc w:val="both"/>
        <w:rPr>
          <w:spacing w:val="1"/>
          <w:sz w:val="28"/>
          <w:szCs w:val="28"/>
        </w:rPr>
      </w:pPr>
      <w:r w:rsidRPr="00404ADF">
        <w:rPr>
          <w:spacing w:val="1"/>
          <w:sz w:val="28"/>
          <w:szCs w:val="28"/>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Комитетом городского хозяйства Мэрии города Грозного</w:t>
      </w:r>
      <w:r w:rsidR="002608DB">
        <w:rPr>
          <w:spacing w:val="1"/>
          <w:sz w:val="28"/>
          <w:szCs w:val="28"/>
        </w:rPr>
        <w:t>.</w:t>
      </w:r>
      <w:r w:rsidRPr="00404ADF">
        <w:rPr>
          <w:spacing w:val="1"/>
          <w:sz w:val="28"/>
          <w:szCs w:val="28"/>
        </w:rPr>
        <w:t xml:space="preserve"> </w:t>
      </w:r>
    </w:p>
    <w:p w:rsidR="002608DB" w:rsidRPr="00404ADF" w:rsidRDefault="002608DB" w:rsidP="00D92331">
      <w:pPr>
        <w:pStyle w:val="afffd"/>
        <w:ind w:firstLine="851"/>
        <w:jc w:val="both"/>
        <w:rPr>
          <w:spacing w:val="1"/>
          <w:sz w:val="28"/>
          <w:szCs w:val="28"/>
        </w:rPr>
      </w:pPr>
    </w:p>
    <w:p w:rsidR="00EB47A7" w:rsidRPr="00404ADF" w:rsidRDefault="00EB47A7" w:rsidP="00D92331">
      <w:pPr>
        <w:pStyle w:val="afffd"/>
        <w:ind w:firstLine="851"/>
        <w:jc w:val="both"/>
        <w:rPr>
          <w:spacing w:val="1"/>
          <w:sz w:val="28"/>
          <w:szCs w:val="28"/>
        </w:rPr>
      </w:pPr>
      <w:r w:rsidRPr="00404ADF">
        <w:rPr>
          <w:spacing w:val="1"/>
          <w:sz w:val="28"/>
          <w:szCs w:val="28"/>
        </w:rPr>
        <w:lastRenderedPageBreak/>
        <w:t>17. На улицах, площадях и других благоустроенных территориях работы должны производиться с соблюдением следующих условий:</w:t>
      </w:r>
    </w:p>
    <w:p w:rsidR="00EB47A7" w:rsidRPr="00404ADF" w:rsidRDefault="00EB47A7" w:rsidP="00D92331">
      <w:pPr>
        <w:pStyle w:val="afffd"/>
        <w:ind w:firstLine="851"/>
        <w:jc w:val="both"/>
        <w:rPr>
          <w:spacing w:val="1"/>
          <w:sz w:val="28"/>
          <w:szCs w:val="28"/>
        </w:rPr>
      </w:pPr>
      <w:r w:rsidRPr="00404ADF">
        <w:rPr>
          <w:spacing w:val="1"/>
          <w:sz w:val="28"/>
          <w:szCs w:val="28"/>
        </w:rPr>
        <w:t>1)  работы проводятся короткими участками в соответствии с графиком работ, согласованным с Комитетом городского хозяйства Мэрии города Грозного;</w:t>
      </w:r>
    </w:p>
    <w:p w:rsidR="00EB47A7" w:rsidRPr="00404ADF" w:rsidRDefault="00EB47A7" w:rsidP="00D92331">
      <w:pPr>
        <w:pStyle w:val="afffd"/>
        <w:ind w:firstLine="851"/>
        <w:jc w:val="both"/>
        <w:rPr>
          <w:spacing w:val="1"/>
          <w:sz w:val="28"/>
          <w:szCs w:val="28"/>
        </w:rPr>
      </w:pPr>
      <w:r w:rsidRPr="00404ADF">
        <w:rPr>
          <w:spacing w:val="1"/>
          <w:sz w:val="28"/>
          <w:szCs w:val="28"/>
        </w:rPr>
        <w:t xml:space="preserve"> 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 </w:t>
      </w:r>
    </w:p>
    <w:p w:rsidR="00EB47A7" w:rsidRPr="00404ADF" w:rsidRDefault="00EB47A7" w:rsidP="00D92331">
      <w:pPr>
        <w:pStyle w:val="afffd"/>
        <w:ind w:firstLine="851"/>
        <w:jc w:val="both"/>
        <w:rPr>
          <w:spacing w:val="1"/>
          <w:sz w:val="28"/>
          <w:szCs w:val="28"/>
        </w:rPr>
      </w:pPr>
      <w:r w:rsidRPr="00404ADF">
        <w:rPr>
          <w:spacing w:val="1"/>
          <w:sz w:val="28"/>
          <w:szCs w:val="28"/>
        </w:rPr>
        <w:t>3) ширина траншеи должна быть минимальной, не превышающей норм технических условий на подземные прокладки;</w:t>
      </w:r>
    </w:p>
    <w:p w:rsidR="00EB47A7" w:rsidRPr="00D92331" w:rsidRDefault="00EB47A7" w:rsidP="00D92331">
      <w:pPr>
        <w:pStyle w:val="afffd"/>
        <w:ind w:firstLine="851"/>
        <w:jc w:val="both"/>
        <w:rPr>
          <w:spacing w:val="1"/>
          <w:sz w:val="28"/>
          <w:szCs w:val="28"/>
        </w:rPr>
      </w:pPr>
      <w:r w:rsidRPr="00D92331">
        <w:rPr>
          <w:spacing w:val="1"/>
          <w:sz w:val="28"/>
          <w:szCs w:val="28"/>
        </w:rPr>
        <w:t>4) вскрытие дорожного покрытия должно производиться послойно, прямолинейно специальной техникой (</w:t>
      </w:r>
      <w:proofErr w:type="spellStart"/>
      <w:r w:rsidRPr="00D92331">
        <w:rPr>
          <w:spacing w:val="1"/>
          <w:sz w:val="28"/>
          <w:szCs w:val="28"/>
        </w:rPr>
        <w:t>штроборезом</w:t>
      </w:r>
      <w:proofErr w:type="spellEnd"/>
      <w:r w:rsidRPr="00D92331">
        <w:rPr>
          <w:spacing w:val="1"/>
          <w:sz w:val="28"/>
          <w:szCs w:val="28"/>
        </w:rPr>
        <w:t xml:space="preserve">) на 20 сантиметров шире траншеи и иметь прямолинейное очертание; </w:t>
      </w:r>
    </w:p>
    <w:p w:rsidR="00EB47A7" w:rsidRPr="00D92331" w:rsidRDefault="00EB47A7" w:rsidP="00D92331">
      <w:pPr>
        <w:pStyle w:val="afffd"/>
        <w:ind w:firstLine="851"/>
        <w:jc w:val="both"/>
        <w:rPr>
          <w:spacing w:val="1"/>
          <w:sz w:val="28"/>
          <w:szCs w:val="28"/>
        </w:rPr>
      </w:pPr>
      <w:r w:rsidRPr="00D92331">
        <w:rPr>
          <w:spacing w:val="1"/>
          <w:sz w:val="28"/>
          <w:szCs w:val="28"/>
        </w:rPr>
        <w:t xml:space="preserve">5) стены глубоких траншей и котлованов в целях безопасности должны крепиться досками или щитами; </w:t>
      </w:r>
    </w:p>
    <w:p w:rsidR="00EB47A7" w:rsidRPr="00404ADF" w:rsidRDefault="00EB47A7" w:rsidP="00D92331">
      <w:pPr>
        <w:pStyle w:val="afffd"/>
        <w:ind w:firstLine="851"/>
        <w:jc w:val="both"/>
        <w:rPr>
          <w:spacing w:val="1"/>
          <w:sz w:val="28"/>
          <w:szCs w:val="28"/>
        </w:rPr>
      </w:pPr>
      <w:r w:rsidRPr="00D92331">
        <w:rPr>
          <w:spacing w:val="1"/>
          <w:sz w:val="28"/>
          <w:szCs w:val="28"/>
        </w:rPr>
        <w:t xml:space="preserve">6) вынутый из траншеи и котлованов грунт должен вывозиться с места работ в течение одних суток после выемки из траншеи в места, определенные </w:t>
      </w:r>
      <w:r w:rsidRPr="00404ADF">
        <w:rPr>
          <w:spacing w:val="1"/>
          <w:sz w:val="28"/>
          <w:szCs w:val="28"/>
        </w:rPr>
        <w:t xml:space="preserve">Комитетом городского хозяйства Мэрии города Грозного; </w:t>
      </w:r>
    </w:p>
    <w:p w:rsidR="00EB47A7" w:rsidRPr="00D92331" w:rsidRDefault="00EB47A7" w:rsidP="00D92331">
      <w:pPr>
        <w:pStyle w:val="afffd"/>
        <w:ind w:firstLine="851"/>
        <w:jc w:val="both"/>
        <w:rPr>
          <w:spacing w:val="1"/>
          <w:sz w:val="28"/>
          <w:szCs w:val="28"/>
        </w:rPr>
      </w:pPr>
      <w:r w:rsidRPr="00404ADF">
        <w:rPr>
          <w:spacing w:val="1"/>
          <w:sz w:val="28"/>
          <w:szCs w:val="28"/>
        </w:rPr>
        <w:t>7) полезный грунт вывозится на специальные площадки,</w:t>
      </w:r>
      <w:r w:rsidRPr="00D92331">
        <w:rPr>
          <w:spacing w:val="1"/>
          <w:sz w:val="28"/>
          <w:szCs w:val="28"/>
        </w:rPr>
        <w:t xml:space="preserve"> определенные специализированным предприятием, занимающимся благоустройством на территории города Грозного; </w:t>
      </w:r>
    </w:p>
    <w:p w:rsidR="00EB47A7" w:rsidRPr="00D92331" w:rsidRDefault="00EB47A7" w:rsidP="00D92331">
      <w:pPr>
        <w:pStyle w:val="afffd"/>
        <w:ind w:firstLine="851"/>
        <w:jc w:val="both"/>
        <w:rPr>
          <w:spacing w:val="1"/>
          <w:sz w:val="28"/>
          <w:szCs w:val="28"/>
        </w:rPr>
      </w:pPr>
      <w:r w:rsidRPr="00D92331">
        <w:rPr>
          <w:spacing w:val="1"/>
          <w:sz w:val="28"/>
          <w:szCs w:val="28"/>
        </w:rPr>
        <w:t>8) для предохранения пересекающих траншеей</w:t>
      </w:r>
      <w:r w:rsidRPr="00D92331">
        <w:rPr>
          <w:i/>
          <w:iCs/>
          <w:spacing w:val="1"/>
          <w:sz w:val="28"/>
          <w:szCs w:val="28"/>
        </w:rPr>
        <w:t xml:space="preserve"> </w:t>
      </w:r>
      <w:r w:rsidRPr="00D92331">
        <w:rPr>
          <w:spacing w:val="1"/>
          <w:sz w:val="28"/>
          <w:szCs w:val="28"/>
        </w:rPr>
        <w:t xml:space="preserve">подземных коммуникаций от повреждения их необходимо укрепить и подвесить на жестких опорах, укладываемых поперек траншей; </w:t>
      </w:r>
    </w:p>
    <w:p w:rsidR="00EB47A7" w:rsidRPr="00D92331" w:rsidRDefault="00EB47A7" w:rsidP="00D92331">
      <w:pPr>
        <w:pStyle w:val="afffd"/>
        <w:ind w:firstLine="851"/>
        <w:jc w:val="both"/>
        <w:rPr>
          <w:b/>
          <w:bCs/>
          <w:i/>
          <w:iCs/>
          <w:spacing w:val="1"/>
          <w:sz w:val="28"/>
          <w:szCs w:val="28"/>
        </w:rPr>
      </w:pPr>
      <w:r w:rsidRPr="00D92331">
        <w:rPr>
          <w:spacing w:val="1"/>
          <w:sz w:val="28"/>
          <w:szCs w:val="28"/>
        </w:rPr>
        <w:t xml:space="preserve">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уполномоченным на выдачу разрешения; </w:t>
      </w:r>
    </w:p>
    <w:p w:rsidR="00EB47A7" w:rsidRPr="00D92331" w:rsidRDefault="00EB47A7" w:rsidP="00D92331">
      <w:pPr>
        <w:pStyle w:val="afffd"/>
        <w:ind w:firstLine="851"/>
        <w:jc w:val="both"/>
        <w:rPr>
          <w:spacing w:val="1"/>
          <w:sz w:val="28"/>
          <w:szCs w:val="28"/>
        </w:rPr>
      </w:pPr>
      <w:r w:rsidRPr="00D92331">
        <w:rPr>
          <w:spacing w:val="1"/>
          <w:sz w:val="28"/>
          <w:szCs w:val="28"/>
        </w:rPr>
        <w:t xml:space="preserve">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 </w:t>
      </w:r>
    </w:p>
    <w:p w:rsidR="00EB47A7" w:rsidRPr="00D92331" w:rsidRDefault="00EB47A7" w:rsidP="00D92331">
      <w:pPr>
        <w:pStyle w:val="afffd"/>
        <w:ind w:firstLine="851"/>
        <w:jc w:val="both"/>
        <w:rPr>
          <w:spacing w:val="1"/>
          <w:sz w:val="28"/>
          <w:szCs w:val="28"/>
        </w:rPr>
      </w:pPr>
      <w:r w:rsidRPr="00D92331">
        <w:rPr>
          <w:spacing w:val="1"/>
          <w:sz w:val="28"/>
          <w:szCs w:val="28"/>
        </w:rPr>
        <w:t xml:space="preserve">11) при складировании труб, рельсов и т.п. на дорожных покрытиях необходима прокладка под ними лежней. </w:t>
      </w:r>
    </w:p>
    <w:p w:rsidR="00EB47A7" w:rsidRPr="00D92331" w:rsidRDefault="00EB47A7" w:rsidP="00D92331">
      <w:pPr>
        <w:pStyle w:val="afffd"/>
        <w:ind w:firstLine="851"/>
        <w:jc w:val="both"/>
        <w:rPr>
          <w:spacing w:val="1"/>
          <w:sz w:val="28"/>
          <w:szCs w:val="28"/>
        </w:rPr>
      </w:pPr>
      <w:r w:rsidRPr="00D92331">
        <w:rPr>
          <w:spacing w:val="1"/>
          <w:sz w:val="28"/>
          <w:szCs w:val="28"/>
        </w:rPr>
        <w:t>18. Вскрытие вдоль улиц должно производиться длиной:</w:t>
      </w:r>
    </w:p>
    <w:p w:rsidR="00EB47A7" w:rsidRPr="00D92331" w:rsidRDefault="00EB47A7" w:rsidP="00D92331">
      <w:pPr>
        <w:pStyle w:val="afffd"/>
        <w:ind w:firstLine="851"/>
        <w:jc w:val="both"/>
        <w:rPr>
          <w:spacing w:val="1"/>
          <w:sz w:val="28"/>
          <w:szCs w:val="28"/>
        </w:rPr>
      </w:pPr>
      <w:r w:rsidRPr="00D92331">
        <w:rPr>
          <w:spacing w:val="1"/>
          <w:sz w:val="28"/>
          <w:szCs w:val="28"/>
        </w:rPr>
        <w:t xml:space="preserve">для водопровода, газопровода, канализации и теплотрассы 90–300 погонных метров; </w:t>
      </w:r>
    </w:p>
    <w:p w:rsidR="00EB47A7" w:rsidRPr="00D92331" w:rsidRDefault="00EB47A7" w:rsidP="00D92331">
      <w:pPr>
        <w:pStyle w:val="afffd"/>
        <w:ind w:firstLine="851"/>
        <w:jc w:val="both"/>
        <w:rPr>
          <w:spacing w:val="1"/>
          <w:sz w:val="28"/>
          <w:szCs w:val="28"/>
        </w:rPr>
      </w:pPr>
      <w:r w:rsidRPr="00D92331">
        <w:rPr>
          <w:spacing w:val="1"/>
          <w:sz w:val="28"/>
          <w:szCs w:val="28"/>
        </w:rPr>
        <w:t xml:space="preserve">для телефонного и электрического кабеля 90–600 погонных метров (на всю длину катушек). </w:t>
      </w:r>
    </w:p>
    <w:p w:rsidR="00EB47A7" w:rsidRPr="00D92331" w:rsidRDefault="00EB47A7" w:rsidP="00D92331">
      <w:pPr>
        <w:pStyle w:val="afffd"/>
        <w:ind w:firstLine="851"/>
        <w:jc w:val="both"/>
        <w:rPr>
          <w:spacing w:val="1"/>
          <w:sz w:val="28"/>
          <w:szCs w:val="28"/>
        </w:rPr>
      </w:pPr>
      <w:r w:rsidRPr="00D92331">
        <w:rPr>
          <w:spacing w:val="1"/>
          <w:sz w:val="28"/>
          <w:szCs w:val="28"/>
        </w:rPr>
        <w:t>19. При устройстве новых колодцев дорожные знаки не снимаются до достижения расчетной прочности сооружения.</w:t>
      </w:r>
    </w:p>
    <w:p w:rsidR="00EB47A7" w:rsidRPr="00D92331" w:rsidRDefault="00EB47A7" w:rsidP="00D92331">
      <w:pPr>
        <w:pStyle w:val="afffd"/>
        <w:ind w:firstLine="851"/>
        <w:jc w:val="both"/>
        <w:rPr>
          <w:spacing w:val="1"/>
          <w:sz w:val="28"/>
          <w:szCs w:val="28"/>
        </w:rPr>
      </w:pPr>
      <w:r w:rsidRPr="00D92331">
        <w:rPr>
          <w:spacing w:val="1"/>
          <w:sz w:val="28"/>
          <w:szCs w:val="28"/>
        </w:rPr>
        <w:t>20. При производстве работ запрещается:</w:t>
      </w:r>
    </w:p>
    <w:p w:rsidR="00EB47A7" w:rsidRPr="00D92331" w:rsidRDefault="006207D0" w:rsidP="00D92331">
      <w:pPr>
        <w:pStyle w:val="afffd"/>
        <w:ind w:firstLine="851"/>
        <w:jc w:val="both"/>
        <w:rPr>
          <w:spacing w:val="1"/>
          <w:sz w:val="28"/>
          <w:szCs w:val="28"/>
        </w:rPr>
      </w:pPr>
      <w:r>
        <w:rPr>
          <w:spacing w:val="1"/>
          <w:sz w:val="28"/>
          <w:szCs w:val="28"/>
        </w:rPr>
        <w:t xml:space="preserve">- </w:t>
      </w:r>
      <w:r w:rsidR="00EB47A7" w:rsidRPr="00D92331">
        <w:rPr>
          <w:spacing w:val="1"/>
          <w:sz w:val="28"/>
          <w:szCs w:val="28"/>
        </w:rPr>
        <w:t xml:space="preserve">засыпать землей или строительными материалами зеленые насаждения, крышки колодцев, инженерных сооружений, решеток </w:t>
      </w:r>
      <w:proofErr w:type="spellStart"/>
      <w:r w:rsidR="00EB47A7" w:rsidRPr="00D92331">
        <w:rPr>
          <w:spacing w:val="1"/>
          <w:sz w:val="28"/>
          <w:szCs w:val="28"/>
        </w:rPr>
        <w:t>дождеприемных</w:t>
      </w:r>
      <w:proofErr w:type="spellEnd"/>
      <w:r w:rsidR="00EB47A7" w:rsidRPr="00D92331">
        <w:rPr>
          <w:spacing w:val="1"/>
          <w:sz w:val="28"/>
          <w:szCs w:val="28"/>
        </w:rPr>
        <w:t xml:space="preserve"> колодцев (для защиты крышек колодцев, решеток </w:t>
      </w:r>
      <w:proofErr w:type="spellStart"/>
      <w:r w:rsidR="00EB47A7" w:rsidRPr="00D92331">
        <w:rPr>
          <w:spacing w:val="1"/>
          <w:sz w:val="28"/>
          <w:szCs w:val="28"/>
        </w:rPr>
        <w:t>дождеприемных</w:t>
      </w:r>
      <w:proofErr w:type="spellEnd"/>
      <w:r w:rsidR="00EB47A7" w:rsidRPr="00D92331">
        <w:rPr>
          <w:spacing w:val="1"/>
          <w:sz w:val="28"/>
          <w:szCs w:val="28"/>
        </w:rPr>
        <w:t xml:space="preserve"> колодцев и лотков </w:t>
      </w:r>
      <w:r w:rsidR="00EB47A7" w:rsidRPr="00D92331">
        <w:rPr>
          <w:spacing w:val="1"/>
          <w:sz w:val="28"/>
          <w:szCs w:val="28"/>
        </w:rPr>
        <w:lastRenderedPageBreak/>
        <w:t>должны применяться щиты и короба, обеспечивающие доступ к люкам и колодцам);</w:t>
      </w:r>
    </w:p>
    <w:p w:rsidR="00EB47A7" w:rsidRPr="00D92331" w:rsidRDefault="006207D0" w:rsidP="00D92331">
      <w:pPr>
        <w:pStyle w:val="afffd"/>
        <w:ind w:firstLine="851"/>
        <w:jc w:val="both"/>
        <w:rPr>
          <w:spacing w:val="1"/>
          <w:sz w:val="28"/>
          <w:szCs w:val="28"/>
        </w:rPr>
      </w:pPr>
      <w:r>
        <w:rPr>
          <w:spacing w:val="1"/>
          <w:sz w:val="28"/>
          <w:szCs w:val="28"/>
        </w:rPr>
        <w:t xml:space="preserve">- </w:t>
      </w:r>
      <w:r w:rsidR="00EB47A7" w:rsidRPr="00D92331">
        <w:rPr>
          <w:spacing w:val="1"/>
          <w:sz w:val="28"/>
          <w:szCs w:val="28"/>
        </w:rPr>
        <w:t xml:space="preserve">засыпать кюветы и водостоки, а также устраивать переезды через водосточные каналы и кюветы без оборудования </w:t>
      </w:r>
      <w:proofErr w:type="spellStart"/>
      <w:r w:rsidR="00EB47A7" w:rsidRPr="00D92331">
        <w:rPr>
          <w:spacing w:val="1"/>
          <w:sz w:val="28"/>
          <w:szCs w:val="28"/>
        </w:rPr>
        <w:t>подмостковых</w:t>
      </w:r>
      <w:proofErr w:type="spellEnd"/>
      <w:r w:rsidR="00EB47A7" w:rsidRPr="00D92331">
        <w:rPr>
          <w:spacing w:val="1"/>
          <w:sz w:val="28"/>
          <w:szCs w:val="28"/>
        </w:rPr>
        <w:t xml:space="preserve"> пропусков воды; </w:t>
      </w:r>
    </w:p>
    <w:p w:rsidR="00EB47A7" w:rsidRPr="00D92331" w:rsidRDefault="006207D0" w:rsidP="00D92331">
      <w:pPr>
        <w:pStyle w:val="afffd"/>
        <w:ind w:firstLine="851"/>
        <w:jc w:val="both"/>
        <w:rPr>
          <w:spacing w:val="1"/>
          <w:sz w:val="28"/>
          <w:szCs w:val="28"/>
        </w:rPr>
      </w:pPr>
      <w:r>
        <w:rPr>
          <w:spacing w:val="1"/>
          <w:sz w:val="28"/>
          <w:szCs w:val="28"/>
        </w:rPr>
        <w:t xml:space="preserve">- </w:t>
      </w:r>
      <w:r w:rsidR="00EB47A7" w:rsidRPr="00D92331">
        <w:rPr>
          <w:spacing w:val="1"/>
          <w:sz w:val="28"/>
          <w:szCs w:val="28"/>
        </w:rPr>
        <w:t xml:space="preserve">засорять обочины дорог остатками стройматериалов, грунтом, мусором; </w:t>
      </w:r>
    </w:p>
    <w:p w:rsidR="00EB47A7" w:rsidRPr="00404ADF" w:rsidRDefault="006207D0" w:rsidP="00D92331">
      <w:pPr>
        <w:pStyle w:val="afffd"/>
        <w:ind w:firstLine="851"/>
        <w:jc w:val="both"/>
        <w:rPr>
          <w:spacing w:val="1"/>
          <w:sz w:val="28"/>
          <w:szCs w:val="28"/>
        </w:rPr>
      </w:pPr>
      <w:r>
        <w:rPr>
          <w:spacing w:val="1"/>
          <w:sz w:val="28"/>
          <w:szCs w:val="28"/>
        </w:rPr>
        <w:t xml:space="preserve">- </w:t>
      </w:r>
      <w:r w:rsidR="00EB47A7" w:rsidRPr="00D92331">
        <w:rPr>
          <w:spacing w:val="1"/>
          <w:sz w:val="28"/>
          <w:szCs w:val="28"/>
        </w:rPr>
        <w:t xml:space="preserve">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w:t>
      </w:r>
      <w:r w:rsidR="00EB47A7" w:rsidRPr="00404ADF">
        <w:rPr>
          <w:spacing w:val="1"/>
          <w:sz w:val="28"/>
          <w:szCs w:val="28"/>
        </w:rPr>
        <w:t xml:space="preserve">с Комитетом городского хозяйства Мэрии города Грозного, а при ее отсутствии – вывозить в емкостях; </w:t>
      </w:r>
    </w:p>
    <w:p w:rsidR="00EB47A7" w:rsidRPr="00D92331" w:rsidRDefault="006207D0" w:rsidP="00D92331">
      <w:pPr>
        <w:pStyle w:val="afffd"/>
        <w:ind w:firstLine="851"/>
        <w:jc w:val="both"/>
        <w:rPr>
          <w:spacing w:val="1"/>
          <w:sz w:val="28"/>
          <w:szCs w:val="28"/>
        </w:rPr>
      </w:pPr>
      <w:r>
        <w:rPr>
          <w:spacing w:val="1"/>
          <w:sz w:val="28"/>
          <w:szCs w:val="28"/>
        </w:rPr>
        <w:t xml:space="preserve">- </w:t>
      </w:r>
      <w:r w:rsidR="00EB47A7" w:rsidRPr="00D92331">
        <w:rPr>
          <w:spacing w:val="1"/>
          <w:sz w:val="28"/>
          <w:szCs w:val="28"/>
        </w:rPr>
        <w:t>сносить и повреждать зеленые насаждения, обнажать корни деревьев и кустарников без разрешения городской комиссии по охране зеленых насаждений в городе Грозном, с нарушением требований настоящих Правил;</w:t>
      </w:r>
    </w:p>
    <w:p w:rsidR="00EB47A7" w:rsidRPr="00D92331" w:rsidRDefault="002608DB" w:rsidP="00D92331">
      <w:pPr>
        <w:pStyle w:val="afffd"/>
        <w:ind w:firstLine="851"/>
        <w:jc w:val="both"/>
        <w:rPr>
          <w:spacing w:val="1"/>
          <w:sz w:val="28"/>
          <w:szCs w:val="28"/>
        </w:rPr>
      </w:pPr>
      <w:r>
        <w:rPr>
          <w:spacing w:val="1"/>
          <w:sz w:val="28"/>
          <w:szCs w:val="28"/>
        </w:rPr>
        <w:t xml:space="preserve">- </w:t>
      </w:r>
      <w:r w:rsidR="00EB47A7" w:rsidRPr="00D92331">
        <w:rPr>
          <w:spacing w:val="1"/>
          <w:sz w:val="28"/>
          <w:szCs w:val="28"/>
        </w:rPr>
        <w:t>засорять прилегающие улицы и ливневые канализации;</w:t>
      </w:r>
    </w:p>
    <w:p w:rsidR="00EB47A7" w:rsidRPr="00D92331" w:rsidRDefault="002608DB" w:rsidP="00D92331">
      <w:pPr>
        <w:pStyle w:val="afffd"/>
        <w:ind w:firstLine="851"/>
        <w:jc w:val="both"/>
        <w:rPr>
          <w:spacing w:val="1"/>
          <w:sz w:val="28"/>
          <w:szCs w:val="28"/>
        </w:rPr>
      </w:pPr>
      <w:r>
        <w:rPr>
          <w:spacing w:val="1"/>
          <w:sz w:val="28"/>
          <w:szCs w:val="28"/>
        </w:rPr>
        <w:t xml:space="preserve">- </w:t>
      </w:r>
      <w:r w:rsidR="00EB47A7" w:rsidRPr="00D92331">
        <w:rPr>
          <w:spacing w:val="1"/>
          <w:sz w:val="28"/>
          <w:szCs w:val="28"/>
        </w:rPr>
        <w:t>перегонять по улицам города Грозного машины на гусеничном ходу;</w:t>
      </w:r>
    </w:p>
    <w:p w:rsidR="00EB47A7" w:rsidRPr="00D92331" w:rsidRDefault="002608DB" w:rsidP="00D92331">
      <w:pPr>
        <w:pStyle w:val="afffd"/>
        <w:ind w:firstLine="851"/>
        <w:jc w:val="both"/>
        <w:rPr>
          <w:spacing w:val="1"/>
          <w:sz w:val="28"/>
          <w:szCs w:val="28"/>
        </w:rPr>
      </w:pPr>
      <w:r>
        <w:rPr>
          <w:spacing w:val="1"/>
          <w:sz w:val="28"/>
          <w:szCs w:val="28"/>
        </w:rPr>
        <w:t xml:space="preserve">- </w:t>
      </w:r>
      <w:r w:rsidR="00EB47A7" w:rsidRPr="00D92331">
        <w:rPr>
          <w:spacing w:val="1"/>
          <w:sz w:val="28"/>
          <w:szCs w:val="28"/>
        </w:rPr>
        <w:t>выносить грунт и грязь колесами автотранспорта на улицы;</w:t>
      </w:r>
    </w:p>
    <w:p w:rsidR="00EB47A7" w:rsidRPr="00D92331" w:rsidRDefault="002608DB" w:rsidP="00D92331">
      <w:pPr>
        <w:pStyle w:val="afffd"/>
        <w:ind w:firstLine="851"/>
        <w:jc w:val="both"/>
        <w:rPr>
          <w:spacing w:val="1"/>
          <w:sz w:val="28"/>
          <w:szCs w:val="28"/>
        </w:rPr>
      </w:pPr>
      <w:r>
        <w:rPr>
          <w:spacing w:val="1"/>
          <w:sz w:val="28"/>
          <w:szCs w:val="28"/>
        </w:rPr>
        <w:t xml:space="preserve">- </w:t>
      </w:r>
      <w:r w:rsidR="00EB47A7" w:rsidRPr="00D92331">
        <w:rPr>
          <w:spacing w:val="1"/>
          <w:sz w:val="28"/>
          <w:szCs w:val="28"/>
        </w:rPr>
        <w:t>готовить раствор или бетон непосредственно на проезжей части;</w:t>
      </w:r>
    </w:p>
    <w:p w:rsidR="00EB47A7" w:rsidRPr="00D92331" w:rsidRDefault="002608DB" w:rsidP="00D92331">
      <w:pPr>
        <w:pStyle w:val="afffd"/>
        <w:ind w:firstLine="851"/>
        <w:jc w:val="both"/>
        <w:rPr>
          <w:spacing w:val="1"/>
          <w:sz w:val="28"/>
          <w:szCs w:val="28"/>
        </w:rPr>
      </w:pPr>
      <w:r>
        <w:rPr>
          <w:spacing w:val="1"/>
          <w:sz w:val="28"/>
          <w:szCs w:val="28"/>
        </w:rPr>
        <w:t xml:space="preserve">- </w:t>
      </w:r>
      <w:r w:rsidR="00EB47A7" w:rsidRPr="00D92331">
        <w:rPr>
          <w:spacing w:val="1"/>
          <w:sz w:val="28"/>
          <w:szCs w:val="28"/>
        </w:rPr>
        <w:t>занимать излишние площади под складирование, производить ограждение работ сверх необходимых границ</w:t>
      </w:r>
      <w:r w:rsidR="00EB47A7" w:rsidRPr="00D92331">
        <w:rPr>
          <w:i/>
          <w:iCs/>
          <w:spacing w:val="1"/>
          <w:sz w:val="28"/>
          <w:szCs w:val="28"/>
        </w:rPr>
        <w:t>,</w:t>
      </w:r>
      <w:r w:rsidR="00EB47A7" w:rsidRPr="00D92331">
        <w:rPr>
          <w:spacing w:val="1"/>
          <w:sz w:val="28"/>
          <w:szCs w:val="28"/>
        </w:rPr>
        <w:t xml:space="preserve">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EB47A7" w:rsidRPr="00D92331" w:rsidRDefault="00EB47A7" w:rsidP="00D92331">
      <w:pPr>
        <w:pStyle w:val="afffd"/>
        <w:ind w:firstLine="851"/>
        <w:jc w:val="both"/>
        <w:rPr>
          <w:spacing w:val="1"/>
          <w:sz w:val="28"/>
          <w:szCs w:val="28"/>
        </w:rPr>
      </w:pPr>
      <w:r w:rsidRPr="00D92331">
        <w:rPr>
          <w:spacing w:val="1"/>
          <w:sz w:val="28"/>
          <w:szCs w:val="28"/>
        </w:rPr>
        <w:t>21. На центральных улицах города Грозного,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EB47A7" w:rsidRPr="00D92331" w:rsidRDefault="00EB47A7" w:rsidP="00D92331">
      <w:pPr>
        <w:pStyle w:val="afffd"/>
        <w:ind w:firstLine="851"/>
        <w:jc w:val="both"/>
        <w:rPr>
          <w:spacing w:val="1"/>
          <w:sz w:val="28"/>
          <w:szCs w:val="28"/>
        </w:rPr>
      </w:pPr>
      <w:r w:rsidRPr="00D92331">
        <w:rPr>
          <w:spacing w:val="1"/>
          <w:sz w:val="28"/>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EB47A7" w:rsidRPr="00D92331" w:rsidRDefault="00EB47A7" w:rsidP="00D92331">
      <w:pPr>
        <w:pStyle w:val="afffd"/>
        <w:ind w:firstLine="851"/>
        <w:jc w:val="both"/>
        <w:rPr>
          <w:spacing w:val="1"/>
          <w:sz w:val="28"/>
          <w:szCs w:val="28"/>
        </w:rPr>
      </w:pPr>
      <w:r w:rsidRPr="00D92331">
        <w:rPr>
          <w:spacing w:val="1"/>
          <w:sz w:val="28"/>
          <w:szCs w:val="28"/>
        </w:rPr>
        <w:t>Сведения по переносу, прокладке подземных коммуникаций должны быть отражены на исполнительных съемках и переданы в Департамент строительства и архитектуры Мэрии города Грозного, для внесения изменений в дежурный (адресный) план города Грозного и топографические планшеты.</w:t>
      </w:r>
    </w:p>
    <w:p w:rsidR="00EB47A7" w:rsidRPr="00D92331" w:rsidRDefault="00EB47A7" w:rsidP="00D92331">
      <w:pPr>
        <w:pStyle w:val="afffd"/>
        <w:ind w:firstLine="851"/>
        <w:jc w:val="both"/>
        <w:rPr>
          <w:spacing w:val="1"/>
          <w:sz w:val="28"/>
          <w:szCs w:val="28"/>
        </w:rPr>
      </w:pPr>
    </w:p>
    <w:p w:rsidR="002608DB" w:rsidRDefault="002608DB" w:rsidP="00D92331">
      <w:pPr>
        <w:pStyle w:val="afffd"/>
        <w:ind w:firstLine="851"/>
        <w:jc w:val="both"/>
        <w:rPr>
          <w:b/>
          <w:sz w:val="28"/>
          <w:szCs w:val="28"/>
        </w:rPr>
      </w:pPr>
      <w:bookmarkStart w:id="43" w:name="_Toc349746518"/>
    </w:p>
    <w:p w:rsidR="002608DB" w:rsidRDefault="002608DB" w:rsidP="00D92331">
      <w:pPr>
        <w:pStyle w:val="afffd"/>
        <w:ind w:firstLine="851"/>
        <w:jc w:val="both"/>
        <w:rPr>
          <w:b/>
          <w:sz w:val="28"/>
          <w:szCs w:val="28"/>
        </w:rPr>
      </w:pPr>
    </w:p>
    <w:p w:rsidR="002608DB" w:rsidRDefault="002608DB" w:rsidP="00D92331">
      <w:pPr>
        <w:pStyle w:val="afffd"/>
        <w:ind w:firstLine="851"/>
        <w:jc w:val="both"/>
        <w:rPr>
          <w:b/>
          <w:sz w:val="28"/>
          <w:szCs w:val="28"/>
        </w:rPr>
      </w:pPr>
    </w:p>
    <w:p w:rsidR="002608DB" w:rsidRDefault="002608DB" w:rsidP="00D92331">
      <w:pPr>
        <w:pStyle w:val="afffd"/>
        <w:ind w:firstLine="851"/>
        <w:jc w:val="both"/>
        <w:rPr>
          <w:b/>
          <w:sz w:val="28"/>
          <w:szCs w:val="28"/>
        </w:rPr>
      </w:pPr>
    </w:p>
    <w:p w:rsidR="002608DB" w:rsidRDefault="002608DB" w:rsidP="00D92331">
      <w:pPr>
        <w:pStyle w:val="afffd"/>
        <w:ind w:firstLine="851"/>
        <w:jc w:val="both"/>
        <w:rPr>
          <w:b/>
          <w:sz w:val="28"/>
          <w:szCs w:val="28"/>
        </w:rPr>
      </w:pPr>
    </w:p>
    <w:p w:rsidR="002608DB" w:rsidRDefault="002608DB" w:rsidP="00D92331">
      <w:pPr>
        <w:pStyle w:val="afffd"/>
        <w:ind w:firstLine="851"/>
        <w:jc w:val="both"/>
        <w:rPr>
          <w:b/>
          <w:sz w:val="28"/>
          <w:szCs w:val="28"/>
        </w:rPr>
      </w:pPr>
    </w:p>
    <w:p w:rsidR="002608DB" w:rsidRDefault="002608DB" w:rsidP="00D92331">
      <w:pPr>
        <w:pStyle w:val="afffd"/>
        <w:ind w:firstLine="851"/>
        <w:jc w:val="both"/>
        <w:rPr>
          <w:b/>
          <w:sz w:val="28"/>
          <w:szCs w:val="28"/>
        </w:rPr>
      </w:pPr>
    </w:p>
    <w:p w:rsidR="002608DB" w:rsidRDefault="002608DB" w:rsidP="00D92331">
      <w:pPr>
        <w:pStyle w:val="afffd"/>
        <w:ind w:firstLine="851"/>
        <w:jc w:val="both"/>
        <w:rPr>
          <w:b/>
          <w:sz w:val="28"/>
          <w:szCs w:val="28"/>
        </w:rPr>
      </w:pPr>
    </w:p>
    <w:p w:rsidR="002608DB" w:rsidRDefault="002608DB" w:rsidP="00D92331">
      <w:pPr>
        <w:pStyle w:val="afffd"/>
        <w:ind w:firstLine="851"/>
        <w:jc w:val="both"/>
        <w:rPr>
          <w:b/>
          <w:sz w:val="28"/>
          <w:szCs w:val="28"/>
        </w:rPr>
      </w:pPr>
    </w:p>
    <w:p w:rsidR="002608DB" w:rsidRDefault="002608DB" w:rsidP="00D92331">
      <w:pPr>
        <w:pStyle w:val="afffd"/>
        <w:ind w:firstLine="851"/>
        <w:jc w:val="both"/>
        <w:rPr>
          <w:b/>
          <w:sz w:val="28"/>
          <w:szCs w:val="28"/>
        </w:rPr>
      </w:pPr>
    </w:p>
    <w:p w:rsidR="002608DB" w:rsidRDefault="002608DB" w:rsidP="00D92331">
      <w:pPr>
        <w:pStyle w:val="afffd"/>
        <w:ind w:firstLine="851"/>
        <w:jc w:val="both"/>
        <w:rPr>
          <w:b/>
          <w:sz w:val="28"/>
          <w:szCs w:val="28"/>
        </w:rPr>
      </w:pPr>
    </w:p>
    <w:p w:rsidR="00EB47A7" w:rsidRDefault="00EB47A7" w:rsidP="00D92331">
      <w:pPr>
        <w:pStyle w:val="afffd"/>
        <w:ind w:firstLine="851"/>
        <w:jc w:val="both"/>
        <w:rPr>
          <w:b/>
          <w:sz w:val="28"/>
          <w:szCs w:val="28"/>
        </w:rPr>
      </w:pPr>
      <w:r w:rsidRPr="00D92331">
        <w:rPr>
          <w:b/>
          <w:sz w:val="28"/>
          <w:szCs w:val="28"/>
        </w:rPr>
        <w:lastRenderedPageBreak/>
        <w:t>Статья 34. Порядок производства аварийных работ</w:t>
      </w:r>
      <w:bookmarkEnd w:id="43"/>
    </w:p>
    <w:p w:rsidR="006207D0" w:rsidRDefault="006207D0" w:rsidP="00D92331">
      <w:pPr>
        <w:pStyle w:val="afffd"/>
        <w:ind w:firstLine="851"/>
        <w:jc w:val="both"/>
        <w:rPr>
          <w:b/>
          <w:sz w:val="28"/>
          <w:szCs w:val="28"/>
        </w:rPr>
      </w:pPr>
    </w:p>
    <w:p w:rsidR="00EB47A7" w:rsidRPr="00D92331" w:rsidRDefault="00EB47A7" w:rsidP="00D92331">
      <w:pPr>
        <w:pStyle w:val="afffd"/>
        <w:ind w:firstLine="851"/>
        <w:jc w:val="both"/>
        <w:rPr>
          <w:spacing w:val="1"/>
          <w:sz w:val="28"/>
          <w:szCs w:val="28"/>
        </w:rPr>
      </w:pPr>
      <w:r w:rsidRPr="00D92331">
        <w:rPr>
          <w:spacing w:val="1"/>
          <w:sz w:val="28"/>
          <w:szCs w:val="28"/>
        </w:rPr>
        <w:t xml:space="preserve">1. При возникновении аварийных ситуаций на системах инженерного обеспечения города Грозного аварийные работы должны начинаться незамедлительно при соблюдении следующего условия. </w:t>
      </w:r>
    </w:p>
    <w:p w:rsidR="00EB47A7" w:rsidRPr="00D92331" w:rsidRDefault="00EB47A7" w:rsidP="00D92331">
      <w:pPr>
        <w:pStyle w:val="afffd"/>
        <w:ind w:firstLine="851"/>
        <w:jc w:val="both"/>
        <w:rPr>
          <w:spacing w:val="1"/>
          <w:sz w:val="28"/>
          <w:szCs w:val="28"/>
        </w:rPr>
      </w:pPr>
      <w:r w:rsidRPr="00D92331">
        <w:rPr>
          <w:spacing w:val="1"/>
          <w:sz w:val="28"/>
          <w:szCs w:val="28"/>
        </w:rPr>
        <w:t>Ответственный исполнитель обязан немедленно оповестить о начале работ:</w:t>
      </w:r>
    </w:p>
    <w:p w:rsidR="001B5CBA" w:rsidRPr="00D92331" w:rsidRDefault="00EB47A7" w:rsidP="00D92331">
      <w:pPr>
        <w:pStyle w:val="afffd"/>
        <w:ind w:firstLine="851"/>
        <w:jc w:val="both"/>
        <w:rPr>
          <w:spacing w:val="1"/>
          <w:sz w:val="28"/>
          <w:szCs w:val="28"/>
        </w:rPr>
      </w:pPr>
      <w:r w:rsidRPr="00D92331">
        <w:rPr>
          <w:spacing w:val="1"/>
          <w:sz w:val="28"/>
          <w:szCs w:val="28"/>
        </w:rPr>
        <w:t xml:space="preserve">1) телефонограммой ГИБДД </w:t>
      </w:r>
    </w:p>
    <w:p w:rsidR="00404ADF" w:rsidRPr="00404ADF" w:rsidRDefault="00EB47A7" w:rsidP="00D92331">
      <w:pPr>
        <w:pStyle w:val="afffd"/>
        <w:ind w:firstLine="851"/>
        <w:jc w:val="both"/>
        <w:rPr>
          <w:spacing w:val="1"/>
          <w:sz w:val="28"/>
          <w:szCs w:val="28"/>
        </w:rPr>
      </w:pPr>
      <w:r w:rsidRPr="00404ADF">
        <w:rPr>
          <w:spacing w:val="1"/>
          <w:sz w:val="28"/>
          <w:szCs w:val="28"/>
        </w:rPr>
        <w:t xml:space="preserve">2) </w:t>
      </w:r>
      <w:r w:rsidR="00AB7477" w:rsidRPr="00404ADF">
        <w:rPr>
          <w:spacing w:val="1"/>
          <w:sz w:val="28"/>
          <w:szCs w:val="28"/>
        </w:rPr>
        <w:t xml:space="preserve">ЕДДС </w:t>
      </w:r>
      <w:r w:rsidR="00404ADF">
        <w:rPr>
          <w:spacing w:val="1"/>
          <w:sz w:val="28"/>
          <w:szCs w:val="28"/>
        </w:rPr>
        <w:t>Мэрии города Грозного</w:t>
      </w:r>
    </w:p>
    <w:p w:rsidR="00EB47A7" w:rsidRPr="00D92331" w:rsidRDefault="00404ADF" w:rsidP="00D92331">
      <w:pPr>
        <w:pStyle w:val="afffd"/>
        <w:ind w:firstLine="851"/>
        <w:jc w:val="both"/>
        <w:rPr>
          <w:spacing w:val="1"/>
          <w:sz w:val="28"/>
          <w:szCs w:val="28"/>
        </w:rPr>
      </w:pPr>
      <w:r w:rsidRPr="00404ADF">
        <w:rPr>
          <w:spacing w:val="1"/>
          <w:sz w:val="28"/>
          <w:szCs w:val="28"/>
        </w:rPr>
        <w:t xml:space="preserve">3) </w:t>
      </w:r>
      <w:r w:rsidR="00EB47A7" w:rsidRPr="00404ADF">
        <w:rPr>
          <w:spacing w:val="1"/>
          <w:sz w:val="28"/>
          <w:szCs w:val="28"/>
        </w:rPr>
        <w:t>Комитет городского хозяйства Мэрии города Грозного, с указанием места производства аварийных работ (схематично, с привязкой к</w:t>
      </w:r>
      <w:r w:rsidR="00EB47A7" w:rsidRPr="00D92331">
        <w:rPr>
          <w:spacing w:val="1"/>
          <w:sz w:val="28"/>
          <w:szCs w:val="28"/>
        </w:rPr>
        <w:t xml:space="preserve"> местности) и оснований для проведения работ;</w:t>
      </w:r>
    </w:p>
    <w:p w:rsidR="00EB47A7" w:rsidRPr="00D92331" w:rsidRDefault="00EB47A7" w:rsidP="00D92331">
      <w:pPr>
        <w:pStyle w:val="afffd"/>
        <w:ind w:firstLine="851"/>
        <w:jc w:val="both"/>
        <w:rPr>
          <w:spacing w:val="1"/>
          <w:sz w:val="28"/>
          <w:szCs w:val="28"/>
        </w:rPr>
      </w:pPr>
      <w:r w:rsidRPr="00D92331">
        <w:rPr>
          <w:spacing w:val="1"/>
          <w:sz w:val="28"/>
          <w:szCs w:val="28"/>
        </w:rPr>
        <w:t xml:space="preserve">3)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 </w:t>
      </w:r>
    </w:p>
    <w:p w:rsidR="00EB47A7" w:rsidRPr="00D92331" w:rsidRDefault="00EB47A7" w:rsidP="00D92331">
      <w:pPr>
        <w:pStyle w:val="afffd"/>
        <w:ind w:firstLine="851"/>
        <w:jc w:val="both"/>
        <w:rPr>
          <w:spacing w:val="1"/>
          <w:sz w:val="28"/>
          <w:szCs w:val="28"/>
        </w:rPr>
      </w:pPr>
      <w:r w:rsidRPr="00D92331">
        <w:rPr>
          <w:spacing w:val="1"/>
          <w:sz w:val="28"/>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EB47A7" w:rsidRPr="00D92331" w:rsidRDefault="00EB47A7" w:rsidP="00D92331">
      <w:pPr>
        <w:pStyle w:val="afffd"/>
        <w:ind w:firstLine="851"/>
        <w:jc w:val="both"/>
        <w:rPr>
          <w:spacing w:val="1"/>
          <w:sz w:val="28"/>
          <w:szCs w:val="28"/>
        </w:rPr>
      </w:pPr>
      <w:r w:rsidRPr="00D92331">
        <w:rPr>
          <w:spacing w:val="1"/>
          <w:sz w:val="28"/>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EB47A7" w:rsidRPr="00D92331" w:rsidRDefault="00EB47A7" w:rsidP="00D92331">
      <w:pPr>
        <w:pStyle w:val="afffd"/>
        <w:ind w:firstLine="851"/>
        <w:jc w:val="both"/>
        <w:rPr>
          <w:spacing w:val="1"/>
          <w:sz w:val="28"/>
          <w:szCs w:val="28"/>
        </w:rPr>
      </w:pPr>
      <w:r w:rsidRPr="00D92331">
        <w:rPr>
          <w:spacing w:val="1"/>
          <w:sz w:val="28"/>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Комитетом городского хозяйства Мэрии города Грозного.</w:t>
      </w:r>
    </w:p>
    <w:p w:rsidR="00EB47A7" w:rsidRPr="00D92331" w:rsidRDefault="00EB47A7" w:rsidP="00D92331">
      <w:pPr>
        <w:pStyle w:val="afffd"/>
        <w:ind w:firstLine="851"/>
        <w:jc w:val="both"/>
        <w:rPr>
          <w:spacing w:val="1"/>
          <w:sz w:val="28"/>
          <w:szCs w:val="28"/>
        </w:rPr>
      </w:pPr>
      <w:r w:rsidRPr="00D92331">
        <w:rPr>
          <w:spacing w:val="1"/>
          <w:sz w:val="28"/>
          <w:szCs w:val="28"/>
        </w:rPr>
        <w:t>5. В случае если выполнить аварийные работы и произвести засыпку траншеи в течение суток не представляется возможным, необходимо получить разрешение (ордер) на производство работ.</w:t>
      </w:r>
    </w:p>
    <w:p w:rsidR="00EB47A7" w:rsidRPr="00D92331" w:rsidRDefault="00EB47A7" w:rsidP="00D92331">
      <w:pPr>
        <w:pStyle w:val="afffd"/>
        <w:ind w:firstLine="851"/>
        <w:jc w:val="both"/>
        <w:rPr>
          <w:spacing w:val="1"/>
          <w:sz w:val="28"/>
          <w:szCs w:val="28"/>
        </w:rPr>
      </w:pPr>
      <w:r w:rsidRPr="00D92331">
        <w:rPr>
          <w:spacing w:val="1"/>
          <w:sz w:val="28"/>
          <w:szCs w:val="28"/>
        </w:rPr>
        <w:t>6. Запрещается проводить плановые работы под видом аварийных.</w:t>
      </w:r>
    </w:p>
    <w:p w:rsidR="00EB47A7" w:rsidRPr="00D92331" w:rsidRDefault="00EB47A7" w:rsidP="00D92331">
      <w:pPr>
        <w:pStyle w:val="afffd"/>
        <w:ind w:firstLine="851"/>
        <w:jc w:val="both"/>
        <w:rPr>
          <w:spacing w:val="1"/>
          <w:sz w:val="28"/>
          <w:szCs w:val="28"/>
        </w:rPr>
      </w:pPr>
    </w:p>
    <w:p w:rsidR="00EB47A7" w:rsidRPr="00D92331" w:rsidRDefault="00EB47A7" w:rsidP="00D92331">
      <w:pPr>
        <w:pStyle w:val="afffd"/>
        <w:ind w:firstLine="851"/>
        <w:jc w:val="both"/>
        <w:rPr>
          <w:b/>
          <w:sz w:val="28"/>
          <w:szCs w:val="28"/>
        </w:rPr>
      </w:pPr>
      <w:bookmarkStart w:id="44" w:name="_Toc349746519"/>
      <w:r w:rsidRPr="00D92331">
        <w:rPr>
          <w:b/>
          <w:sz w:val="28"/>
          <w:szCs w:val="28"/>
        </w:rPr>
        <w:t>Статья 35. Порядок восстановления благоустройства, нарушенного при производстве работ</w:t>
      </w:r>
      <w:bookmarkEnd w:id="44"/>
      <w:r w:rsidRPr="00D92331">
        <w:rPr>
          <w:b/>
          <w:sz w:val="28"/>
          <w:szCs w:val="28"/>
        </w:rPr>
        <w:t xml:space="preserve"> </w:t>
      </w:r>
    </w:p>
    <w:p w:rsidR="00EB47A7" w:rsidRPr="00D92331" w:rsidRDefault="00EB47A7" w:rsidP="00D92331">
      <w:pPr>
        <w:pStyle w:val="afffd"/>
        <w:ind w:firstLine="851"/>
        <w:jc w:val="both"/>
        <w:rPr>
          <w:spacing w:val="1"/>
          <w:sz w:val="28"/>
          <w:szCs w:val="28"/>
        </w:rPr>
      </w:pPr>
      <w:r w:rsidRPr="00D92331">
        <w:rPr>
          <w:spacing w:val="1"/>
          <w:sz w:val="28"/>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EB47A7" w:rsidRPr="00D92331" w:rsidRDefault="00EB47A7" w:rsidP="00D92331">
      <w:pPr>
        <w:pStyle w:val="afffd"/>
        <w:ind w:firstLine="851"/>
        <w:jc w:val="both"/>
        <w:rPr>
          <w:spacing w:val="1"/>
          <w:sz w:val="28"/>
          <w:szCs w:val="28"/>
        </w:rPr>
      </w:pPr>
      <w:r w:rsidRPr="00D92331">
        <w:rPr>
          <w:spacing w:val="1"/>
          <w:sz w:val="28"/>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EB47A7" w:rsidRDefault="00EB47A7" w:rsidP="00D92331">
      <w:pPr>
        <w:pStyle w:val="afffd"/>
        <w:ind w:firstLine="851"/>
        <w:jc w:val="both"/>
        <w:rPr>
          <w:spacing w:val="1"/>
          <w:sz w:val="28"/>
          <w:szCs w:val="28"/>
        </w:rPr>
      </w:pPr>
      <w:r w:rsidRPr="00D92331">
        <w:rPr>
          <w:spacing w:val="1"/>
          <w:sz w:val="28"/>
          <w:szCs w:val="28"/>
        </w:rPr>
        <w:t xml:space="preserve">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перекрестка до перекрестка более 2/3 длины, восстанавливается вся площадь проезда в границах двух перекрестков. </w:t>
      </w:r>
    </w:p>
    <w:p w:rsidR="002608DB" w:rsidRPr="00D92331" w:rsidRDefault="002608DB" w:rsidP="00D92331">
      <w:pPr>
        <w:pStyle w:val="afffd"/>
        <w:ind w:firstLine="851"/>
        <w:jc w:val="both"/>
        <w:rPr>
          <w:spacing w:val="1"/>
          <w:sz w:val="28"/>
          <w:szCs w:val="28"/>
        </w:rPr>
      </w:pPr>
    </w:p>
    <w:p w:rsidR="00EB47A7" w:rsidRPr="00D92331" w:rsidRDefault="00EB47A7" w:rsidP="00D92331">
      <w:pPr>
        <w:pStyle w:val="afffd"/>
        <w:ind w:firstLine="851"/>
        <w:jc w:val="both"/>
        <w:rPr>
          <w:spacing w:val="1"/>
          <w:sz w:val="28"/>
          <w:szCs w:val="28"/>
        </w:rPr>
      </w:pPr>
      <w:r w:rsidRPr="00D92331">
        <w:rPr>
          <w:spacing w:val="1"/>
          <w:sz w:val="28"/>
          <w:szCs w:val="28"/>
        </w:rPr>
        <w:t>3. Восстановление дорожных покрытий выполняется в следующие сроки:</w:t>
      </w:r>
    </w:p>
    <w:p w:rsidR="00EB47A7" w:rsidRPr="00D92331" w:rsidRDefault="00EB47A7" w:rsidP="00D92331">
      <w:pPr>
        <w:pStyle w:val="afffd"/>
        <w:ind w:firstLine="851"/>
        <w:jc w:val="both"/>
        <w:rPr>
          <w:spacing w:val="1"/>
          <w:sz w:val="28"/>
          <w:szCs w:val="28"/>
        </w:rPr>
      </w:pPr>
      <w:r w:rsidRPr="00D92331">
        <w:rPr>
          <w:spacing w:val="1"/>
          <w:sz w:val="28"/>
          <w:szCs w:val="28"/>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EB47A7" w:rsidRPr="00D92331" w:rsidRDefault="00EB47A7" w:rsidP="00D92331">
      <w:pPr>
        <w:pStyle w:val="afffd"/>
        <w:ind w:firstLine="851"/>
        <w:jc w:val="both"/>
        <w:rPr>
          <w:spacing w:val="1"/>
          <w:sz w:val="28"/>
          <w:szCs w:val="28"/>
        </w:rPr>
      </w:pPr>
      <w:r w:rsidRPr="00D92331">
        <w:rPr>
          <w:spacing w:val="1"/>
          <w:sz w:val="28"/>
          <w:szCs w:val="28"/>
        </w:rPr>
        <w:t>2) в остальных случаях – в течение не более двух суток после засыпки траншеи.</w:t>
      </w:r>
    </w:p>
    <w:p w:rsidR="00EB47A7" w:rsidRPr="00D92331" w:rsidRDefault="00EB47A7" w:rsidP="00D92331">
      <w:pPr>
        <w:pStyle w:val="afffd"/>
        <w:ind w:firstLine="851"/>
        <w:jc w:val="both"/>
        <w:rPr>
          <w:spacing w:val="1"/>
          <w:sz w:val="28"/>
          <w:szCs w:val="28"/>
        </w:rPr>
      </w:pPr>
      <w:r w:rsidRPr="00D92331">
        <w:rPr>
          <w:spacing w:val="1"/>
          <w:sz w:val="28"/>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асфальтобетонное покрытие.</w:t>
      </w:r>
    </w:p>
    <w:p w:rsidR="00EB47A7" w:rsidRPr="00D92331" w:rsidRDefault="00EB47A7" w:rsidP="00D92331">
      <w:pPr>
        <w:pStyle w:val="afffd"/>
        <w:ind w:firstLine="851"/>
        <w:jc w:val="both"/>
        <w:rPr>
          <w:spacing w:val="1"/>
          <w:sz w:val="28"/>
          <w:szCs w:val="28"/>
        </w:rPr>
      </w:pPr>
      <w:r w:rsidRPr="00D92331">
        <w:rPr>
          <w:spacing w:val="1"/>
          <w:sz w:val="28"/>
          <w:szCs w:val="28"/>
        </w:rPr>
        <w:t>4. После восстановления дорожного покрытия в обязательном порядке восстанавливается дорожная разметка.</w:t>
      </w:r>
    </w:p>
    <w:p w:rsidR="00EB47A7" w:rsidRPr="00D92331" w:rsidRDefault="00EB47A7" w:rsidP="00D92331">
      <w:pPr>
        <w:pStyle w:val="afffd"/>
        <w:ind w:firstLine="851"/>
        <w:jc w:val="both"/>
        <w:rPr>
          <w:spacing w:val="1"/>
          <w:sz w:val="28"/>
          <w:szCs w:val="28"/>
        </w:rPr>
      </w:pPr>
      <w:r w:rsidRPr="00D92331">
        <w:rPr>
          <w:spacing w:val="1"/>
          <w:sz w:val="28"/>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EB47A7" w:rsidRPr="00D92331" w:rsidRDefault="00EB47A7" w:rsidP="00D92331">
      <w:pPr>
        <w:pStyle w:val="afffd"/>
        <w:ind w:firstLine="851"/>
        <w:jc w:val="both"/>
        <w:rPr>
          <w:spacing w:val="1"/>
          <w:sz w:val="28"/>
          <w:szCs w:val="28"/>
        </w:rPr>
      </w:pPr>
      <w:r w:rsidRPr="00D92331">
        <w:rPr>
          <w:spacing w:val="1"/>
          <w:sz w:val="28"/>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EB47A7" w:rsidRPr="00D92331" w:rsidRDefault="00EB47A7" w:rsidP="00D92331">
      <w:pPr>
        <w:pStyle w:val="afffd"/>
        <w:ind w:firstLine="851"/>
        <w:jc w:val="both"/>
        <w:rPr>
          <w:spacing w:val="1"/>
          <w:sz w:val="28"/>
          <w:szCs w:val="28"/>
        </w:rPr>
      </w:pPr>
      <w:r w:rsidRPr="00D92331">
        <w:rPr>
          <w:spacing w:val="1"/>
          <w:sz w:val="28"/>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EB47A7" w:rsidRPr="00D92331" w:rsidRDefault="00EB47A7" w:rsidP="00D92331">
      <w:pPr>
        <w:pStyle w:val="afffd"/>
        <w:ind w:firstLine="851"/>
        <w:jc w:val="both"/>
        <w:rPr>
          <w:spacing w:val="1"/>
          <w:sz w:val="28"/>
          <w:szCs w:val="28"/>
        </w:rPr>
      </w:pPr>
      <w:r w:rsidRPr="00D92331">
        <w:rPr>
          <w:spacing w:val="1"/>
          <w:sz w:val="28"/>
          <w:szCs w:val="28"/>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и по окончании работ восстановить их исходное состояние.</w:t>
      </w:r>
    </w:p>
    <w:p w:rsidR="00EB47A7" w:rsidRPr="00D92331" w:rsidRDefault="00EB47A7" w:rsidP="00D92331">
      <w:pPr>
        <w:pStyle w:val="afffd"/>
        <w:ind w:firstLine="851"/>
        <w:jc w:val="both"/>
        <w:rPr>
          <w:spacing w:val="1"/>
          <w:sz w:val="28"/>
          <w:szCs w:val="28"/>
        </w:rPr>
      </w:pPr>
      <w:r w:rsidRPr="00D92331">
        <w:rPr>
          <w:spacing w:val="1"/>
          <w:sz w:val="28"/>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EB47A7" w:rsidRPr="00D92331" w:rsidRDefault="00EB47A7" w:rsidP="00D92331">
      <w:pPr>
        <w:pStyle w:val="afffd"/>
        <w:ind w:firstLine="851"/>
        <w:jc w:val="both"/>
        <w:rPr>
          <w:spacing w:val="1"/>
          <w:sz w:val="28"/>
          <w:szCs w:val="28"/>
        </w:rPr>
      </w:pPr>
      <w:r w:rsidRPr="00D92331">
        <w:rPr>
          <w:spacing w:val="1"/>
          <w:sz w:val="28"/>
          <w:szCs w:val="28"/>
        </w:rPr>
        <w:t xml:space="preserve">10. Восстановление благоустройства после окончания работ оформляется справкой о восстановлении нарушенного благоустройства, выдаваемой Комитетом городского хозяйства Мэрии города Грозного.  </w:t>
      </w:r>
    </w:p>
    <w:p w:rsidR="00EB47A7" w:rsidRPr="00D92331" w:rsidRDefault="00EB47A7" w:rsidP="00D92331">
      <w:pPr>
        <w:pStyle w:val="afffd"/>
        <w:ind w:firstLine="851"/>
        <w:jc w:val="both"/>
        <w:rPr>
          <w:spacing w:val="1"/>
          <w:sz w:val="28"/>
          <w:szCs w:val="28"/>
        </w:rPr>
      </w:pPr>
    </w:p>
    <w:p w:rsidR="002608DB" w:rsidRDefault="002608DB" w:rsidP="00D92331">
      <w:pPr>
        <w:pStyle w:val="afffd"/>
        <w:ind w:firstLine="851"/>
        <w:jc w:val="both"/>
        <w:rPr>
          <w:b/>
          <w:sz w:val="28"/>
          <w:szCs w:val="28"/>
        </w:rPr>
      </w:pPr>
      <w:bookmarkStart w:id="45" w:name="_Toc349746520"/>
    </w:p>
    <w:p w:rsidR="002608DB" w:rsidRDefault="002608DB" w:rsidP="00D92331">
      <w:pPr>
        <w:pStyle w:val="afffd"/>
        <w:ind w:firstLine="851"/>
        <w:jc w:val="both"/>
        <w:rPr>
          <w:b/>
          <w:sz w:val="28"/>
          <w:szCs w:val="28"/>
        </w:rPr>
      </w:pPr>
    </w:p>
    <w:p w:rsidR="002608DB" w:rsidRDefault="002608DB" w:rsidP="00D92331">
      <w:pPr>
        <w:pStyle w:val="afffd"/>
        <w:ind w:firstLine="851"/>
        <w:jc w:val="both"/>
        <w:rPr>
          <w:b/>
          <w:sz w:val="28"/>
          <w:szCs w:val="28"/>
        </w:rPr>
      </w:pPr>
    </w:p>
    <w:p w:rsidR="002608DB" w:rsidRDefault="002608DB" w:rsidP="00D92331">
      <w:pPr>
        <w:pStyle w:val="afffd"/>
        <w:ind w:firstLine="851"/>
        <w:jc w:val="both"/>
        <w:rPr>
          <w:b/>
          <w:sz w:val="28"/>
          <w:szCs w:val="28"/>
        </w:rPr>
      </w:pPr>
    </w:p>
    <w:p w:rsidR="002608DB" w:rsidRDefault="002608DB" w:rsidP="00D92331">
      <w:pPr>
        <w:pStyle w:val="afffd"/>
        <w:ind w:firstLine="851"/>
        <w:jc w:val="both"/>
        <w:rPr>
          <w:b/>
          <w:sz w:val="28"/>
          <w:szCs w:val="28"/>
        </w:rPr>
      </w:pPr>
    </w:p>
    <w:p w:rsidR="002608DB" w:rsidRDefault="002608DB" w:rsidP="00D92331">
      <w:pPr>
        <w:pStyle w:val="afffd"/>
        <w:ind w:firstLine="851"/>
        <w:jc w:val="both"/>
        <w:rPr>
          <w:b/>
          <w:sz w:val="28"/>
          <w:szCs w:val="28"/>
        </w:rPr>
      </w:pPr>
    </w:p>
    <w:p w:rsidR="002608DB" w:rsidRDefault="002608DB" w:rsidP="00D92331">
      <w:pPr>
        <w:pStyle w:val="afffd"/>
        <w:ind w:firstLine="851"/>
        <w:jc w:val="both"/>
        <w:rPr>
          <w:b/>
          <w:sz w:val="28"/>
          <w:szCs w:val="28"/>
        </w:rPr>
      </w:pPr>
    </w:p>
    <w:p w:rsidR="002608DB" w:rsidRDefault="002608DB" w:rsidP="00D92331">
      <w:pPr>
        <w:pStyle w:val="afffd"/>
        <w:ind w:firstLine="851"/>
        <w:jc w:val="both"/>
        <w:rPr>
          <w:b/>
          <w:sz w:val="28"/>
          <w:szCs w:val="28"/>
        </w:rPr>
      </w:pPr>
    </w:p>
    <w:p w:rsidR="002608DB" w:rsidRDefault="002608DB" w:rsidP="00D92331">
      <w:pPr>
        <w:pStyle w:val="afffd"/>
        <w:ind w:firstLine="851"/>
        <w:jc w:val="both"/>
        <w:rPr>
          <w:b/>
          <w:sz w:val="28"/>
          <w:szCs w:val="28"/>
        </w:rPr>
      </w:pPr>
    </w:p>
    <w:p w:rsidR="00EB47A7" w:rsidRPr="00D92331" w:rsidRDefault="00EB47A7" w:rsidP="00D92331">
      <w:pPr>
        <w:pStyle w:val="afffd"/>
        <w:ind w:firstLine="851"/>
        <w:jc w:val="both"/>
        <w:rPr>
          <w:b/>
          <w:sz w:val="28"/>
          <w:szCs w:val="28"/>
        </w:rPr>
      </w:pPr>
      <w:r w:rsidRPr="00D92331">
        <w:rPr>
          <w:b/>
          <w:sz w:val="28"/>
          <w:szCs w:val="28"/>
        </w:rPr>
        <w:t xml:space="preserve">Раздел </w:t>
      </w:r>
      <w:r w:rsidR="0052381D">
        <w:rPr>
          <w:b/>
          <w:sz w:val="28"/>
          <w:szCs w:val="28"/>
        </w:rPr>
        <w:t>2</w:t>
      </w:r>
      <w:r w:rsidRPr="00D92331">
        <w:rPr>
          <w:b/>
          <w:sz w:val="28"/>
          <w:szCs w:val="28"/>
        </w:rPr>
        <w:t>. Уборка территории города Грозного</w:t>
      </w:r>
      <w:bookmarkEnd w:id="45"/>
    </w:p>
    <w:p w:rsidR="00EB47A7" w:rsidRPr="00D92331" w:rsidRDefault="00EB47A7" w:rsidP="00D92331">
      <w:pPr>
        <w:pStyle w:val="afffd"/>
        <w:ind w:firstLine="851"/>
        <w:jc w:val="both"/>
        <w:rPr>
          <w:b/>
          <w:spacing w:val="1"/>
          <w:sz w:val="28"/>
          <w:szCs w:val="28"/>
        </w:rPr>
      </w:pPr>
    </w:p>
    <w:p w:rsidR="00EB47A7" w:rsidRPr="00D92331" w:rsidRDefault="00EB47A7" w:rsidP="00D92331">
      <w:pPr>
        <w:pStyle w:val="afffd"/>
        <w:ind w:firstLine="851"/>
        <w:jc w:val="both"/>
        <w:rPr>
          <w:sz w:val="28"/>
          <w:szCs w:val="28"/>
        </w:rPr>
      </w:pPr>
      <w:bookmarkStart w:id="46" w:name="_Toc349746521"/>
      <w:r w:rsidRPr="00D92331">
        <w:rPr>
          <w:b/>
          <w:sz w:val="28"/>
          <w:szCs w:val="28"/>
        </w:rPr>
        <w:t>Статья 36. Организация уборки в летний период</w:t>
      </w:r>
      <w:bookmarkEnd w:id="46"/>
    </w:p>
    <w:p w:rsidR="00EB47A7" w:rsidRPr="00D92331" w:rsidRDefault="00EB47A7" w:rsidP="00D92331">
      <w:pPr>
        <w:pStyle w:val="afffd"/>
        <w:ind w:firstLine="851"/>
        <w:jc w:val="both"/>
        <w:rPr>
          <w:spacing w:val="1"/>
          <w:sz w:val="28"/>
          <w:szCs w:val="28"/>
        </w:rPr>
      </w:pPr>
      <w:r w:rsidRPr="00D92331">
        <w:rPr>
          <w:spacing w:val="1"/>
          <w:sz w:val="28"/>
          <w:szCs w:val="28"/>
        </w:rPr>
        <w:t>1. Период летней уборки устанавливается с 15 апреля по 15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Мэрии города Грозного</w:t>
      </w:r>
      <w:r w:rsidRPr="00D92331">
        <w:rPr>
          <w:color w:val="FF0000"/>
          <w:spacing w:val="1"/>
          <w:sz w:val="28"/>
          <w:szCs w:val="28"/>
        </w:rPr>
        <w:t xml:space="preserve">, </w:t>
      </w:r>
      <w:r w:rsidRPr="00D92331">
        <w:rPr>
          <w:spacing w:val="1"/>
          <w:sz w:val="28"/>
          <w:szCs w:val="28"/>
        </w:rPr>
        <w:t xml:space="preserve">уполномоченного в области жилищно-коммунального хозяйства . </w:t>
      </w:r>
    </w:p>
    <w:p w:rsidR="00EB47A7" w:rsidRPr="00D92331" w:rsidRDefault="00EB47A7" w:rsidP="00D92331">
      <w:pPr>
        <w:pStyle w:val="afffd"/>
        <w:ind w:firstLine="851"/>
        <w:jc w:val="both"/>
        <w:rPr>
          <w:spacing w:val="1"/>
          <w:sz w:val="28"/>
          <w:szCs w:val="28"/>
        </w:rPr>
      </w:pPr>
      <w:r w:rsidRPr="00D92331">
        <w:rPr>
          <w:spacing w:val="1"/>
          <w:sz w:val="28"/>
          <w:szCs w:val="28"/>
        </w:rPr>
        <w:t>2. В период летней уборки производятся следующие виды работ:</w:t>
      </w:r>
    </w:p>
    <w:p w:rsidR="00EB47A7" w:rsidRPr="00D92331" w:rsidRDefault="00EB47A7" w:rsidP="00D92331">
      <w:pPr>
        <w:pStyle w:val="afffd"/>
        <w:ind w:firstLine="851"/>
        <w:jc w:val="both"/>
        <w:rPr>
          <w:spacing w:val="1"/>
          <w:sz w:val="28"/>
          <w:szCs w:val="28"/>
        </w:rPr>
      </w:pPr>
      <w:r w:rsidRPr="00D92331">
        <w:rPr>
          <w:spacing w:val="1"/>
          <w:sz w:val="28"/>
          <w:szCs w:val="28"/>
        </w:rPr>
        <w:t>очистка газонов, цветников и клумб от мусора, веток, листьев, сухой травы и песка;</w:t>
      </w:r>
    </w:p>
    <w:p w:rsidR="00EB47A7" w:rsidRPr="00D92331" w:rsidRDefault="00EB47A7" w:rsidP="00D92331">
      <w:pPr>
        <w:pStyle w:val="afffd"/>
        <w:ind w:firstLine="851"/>
        <w:jc w:val="both"/>
        <w:rPr>
          <w:spacing w:val="1"/>
          <w:sz w:val="28"/>
          <w:szCs w:val="28"/>
        </w:rPr>
      </w:pPr>
      <w:r w:rsidRPr="00D92331">
        <w:rPr>
          <w:spacing w:val="1"/>
          <w:sz w:val="28"/>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EB47A7" w:rsidRPr="00D92331" w:rsidRDefault="00EB47A7" w:rsidP="00D92331">
      <w:pPr>
        <w:pStyle w:val="afffd"/>
        <w:ind w:firstLine="851"/>
        <w:jc w:val="both"/>
        <w:rPr>
          <w:spacing w:val="1"/>
          <w:sz w:val="28"/>
          <w:szCs w:val="28"/>
        </w:rPr>
      </w:pPr>
      <w:r w:rsidRPr="00D92331">
        <w:rPr>
          <w:spacing w:val="1"/>
          <w:sz w:val="28"/>
          <w:szCs w:val="28"/>
        </w:rPr>
        <w:t>мойка и полив проезжей части автомобильных дорог, площадей, тротуаров, дворовых (внутриквартальных) и иных территорий;</w:t>
      </w:r>
    </w:p>
    <w:p w:rsidR="00EB47A7" w:rsidRPr="00D92331" w:rsidRDefault="00EB47A7" w:rsidP="00D92331">
      <w:pPr>
        <w:pStyle w:val="afffd"/>
        <w:ind w:firstLine="851"/>
        <w:jc w:val="both"/>
        <w:rPr>
          <w:spacing w:val="1"/>
          <w:sz w:val="28"/>
          <w:szCs w:val="28"/>
        </w:rPr>
      </w:pPr>
      <w:r w:rsidRPr="00D92331">
        <w:rPr>
          <w:spacing w:val="1"/>
          <w:sz w:val="28"/>
          <w:szCs w:val="28"/>
        </w:rPr>
        <w:t>прочистка ливневой канализации, очистка решеток ливневой канализации;</w:t>
      </w:r>
    </w:p>
    <w:p w:rsidR="00EB47A7" w:rsidRPr="00D92331" w:rsidRDefault="00EB47A7" w:rsidP="00D92331">
      <w:pPr>
        <w:pStyle w:val="afffd"/>
        <w:ind w:firstLine="851"/>
        <w:jc w:val="both"/>
        <w:rPr>
          <w:spacing w:val="1"/>
          <w:sz w:val="28"/>
          <w:szCs w:val="28"/>
        </w:rPr>
      </w:pPr>
      <w:r w:rsidRPr="00D92331">
        <w:rPr>
          <w:spacing w:val="1"/>
          <w:sz w:val="28"/>
          <w:szCs w:val="28"/>
        </w:rPr>
        <w:t>очистка, мойка, окраска ограждений, очистка от грязи и мойка бордюрного камня;</w:t>
      </w:r>
    </w:p>
    <w:p w:rsidR="00EB47A7" w:rsidRPr="00D92331" w:rsidRDefault="00EB47A7" w:rsidP="00D92331">
      <w:pPr>
        <w:pStyle w:val="afffd"/>
        <w:ind w:firstLine="851"/>
        <w:jc w:val="both"/>
        <w:rPr>
          <w:spacing w:val="1"/>
          <w:sz w:val="28"/>
          <w:szCs w:val="28"/>
        </w:rPr>
      </w:pPr>
      <w:r w:rsidRPr="00D92331">
        <w:rPr>
          <w:spacing w:val="1"/>
          <w:sz w:val="28"/>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EB47A7" w:rsidRPr="00D92331" w:rsidRDefault="00EB47A7" w:rsidP="00D92331">
      <w:pPr>
        <w:pStyle w:val="afffd"/>
        <w:ind w:firstLine="851"/>
        <w:jc w:val="both"/>
        <w:rPr>
          <w:spacing w:val="1"/>
          <w:sz w:val="28"/>
          <w:szCs w:val="28"/>
        </w:rPr>
      </w:pPr>
      <w:r w:rsidRPr="00D92331">
        <w:rPr>
          <w:spacing w:val="1"/>
          <w:sz w:val="28"/>
          <w:szCs w:val="28"/>
        </w:rPr>
        <w:t>уборка и мойка остановок общественного транспорта, автопавильонов, подземных и наземных пешеходных переходов;</w:t>
      </w:r>
    </w:p>
    <w:p w:rsidR="00EB47A7" w:rsidRPr="00D92331" w:rsidRDefault="00EB47A7" w:rsidP="00D92331">
      <w:pPr>
        <w:pStyle w:val="afffd"/>
        <w:ind w:firstLine="851"/>
        <w:jc w:val="both"/>
        <w:rPr>
          <w:spacing w:val="1"/>
          <w:sz w:val="28"/>
          <w:szCs w:val="28"/>
        </w:rPr>
      </w:pPr>
      <w:r w:rsidRPr="00D92331">
        <w:rPr>
          <w:spacing w:val="1"/>
          <w:sz w:val="28"/>
          <w:szCs w:val="28"/>
        </w:rPr>
        <w:t xml:space="preserve">иные работы по обеспечению чистоты и порядка в летний период. </w:t>
      </w:r>
    </w:p>
    <w:p w:rsidR="00EB47A7" w:rsidRPr="00D92331" w:rsidRDefault="00EB47A7" w:rsidP="00D92331">
      <w:pPr>
        <w:pStyle w:val="afffd"/>
        <w:ind w:firstLine="851"/>
        <w:jc w:val="both"/>
        <w:rPr>
          <w:spacing w:val="1"/>
          <w:sz w:val="28"/>
          <w:szCs w:val="28"/>
        </w:rPr>
      </w:pPr>
      <w:r w:rsidRPr="00D92331">
        <w:rPr>
          <w:spacing w:val="1"/>
          <w:sz w:val="28"/>
          <w:szCs w:val="28"/>
        </w:rPr>
        <w:t xml:space="preserve">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 </w:t>
      </w:r>
    </w:p>
    <w:p w:rsidR="00EB47A7" w:rsidRPr="00D92331" w:rsidRDefault="00EB47A7" w:rsidP="00D92331">
      <w:pPr>
        <w:pStyle w:val="afffd"/>
        <w:ind w:firstLine="851"/>
        <w:jc w:val="both"/>
        <w:rPr>
          <w:spacing w:val="1"/>
          <w:sz w:val="28"/>
          <w:szCs w:val="28"/>
        </w:rPr>
      </w:pPr>
      <w:r w:rsidRPr="00D92331">
        <w:rPr>
          <w:rStyle w:val="FontStyle19"/>
          <w:sz w:val="28"/>
          <w:szCs w:val="28"/>
        </w:rPr>
        <w:t xml:space="preserve">Механизированную уборку проезжей части улиц и площадей, проездов с усовершенствованным покрытием производят хозяйствующие субъекты, имеющие лицензию на этот вид деятельности, в плановом порядке, а вывоз твердых бытовых отходов - по планово-регулярной системе по договорам с организациями, предприятиями, учреждениями, гражданами-предпринимателями и гражданами. </w:t>
      </w:r>
      <w:r w:rsidRPr="00D92331">
        <w:rPr>
          <w:spacing w:val="1"/>
          <w:sz w:val="28"/>
          <w:szCs w:val="28"/>
        </w:rPr>
        <w:t>Порядок и периодичность уборочных работ зависят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EB47A7" w:rsidRPr="00D92331" w:rsidRDefault="00EB47A7" w:rsidP="00D92331">
      <w:pPr>
        <w:pStyle w:val="afffd"/>
        <w:ind w:firstLine="851"/>
        <w:jc w:val="both"/>
        <w:rPr>
          <w:spacing w:val="1"/>
          <w:sz w:val="28"/>
          <w:szCs w:val="28"/>
        </w:rPr>
      </w:pPr>
      <w:r w:rsidRPr="00D92331">
        <w:rPr>
          <w:spacing w:val="1"/>
          <w:sz w:val="28"/>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EB47A7" w:rsidRPr="00D92331" w:rsidRDefault="00EB47A7" w:rsidP="00D92331">
      <w:pPr>
        <w:pStyle w:val="afffd"/>
        <w:ind w:firstLine="851"/>
        <w:jc w:val="both"/>
        <w:rPr>
          <w:spacing w:val="1"/>
          <w:sz w:val="28"/>
          <w:szCs w:val="28"/>
        </w:rPr>
      </w:pPr>
      <w:r w:rsidRPr="00D92331">
        <w:rPr>
          <w:spacing w:val="1"/>
          <w:sz w:val="28"/>
          <w:szCs w:val="28"/>
        </w:rPr>
        <w:t>Механизированная уборка и подметание в летний период должны производиться с увлажнением. На магистралях и улицах с интенсивным движением транспорта уборочные работы должны проводиться в ночное время.</w:t>
      </w:r>
    </w:p>
    <w:p w:rsidR="00EB47A7" w:rsidRPr="00D92331" w:rsidRDefault="00EB47A7" w:rsidP="00D92331">
      <w:pPr>
        <w:pStyle w:val="afffd"/>
        <w:ind w:firstLine="851"/>
        <w:jc w:val="both"/>
        <w:rPr>
          <w:spacing w:val="1"/>
          <w:sz w:val="28"/>
          <w:szCs w:val="28"/>
        </w:rPr>
      </w:pPr>
      <w:r w:rsidRPr="00D92331">
        <w:rPr>
          <w:spacing w:val="1"/>
          <w:sz w:val="28"/>
          <w:szCs w:val="28"/>
        </w:rPr>
        <w:lastRenderedPageBreak/>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EB47A7" w:rsidRPr="00D92331" w:rsidRDefault="00EB47A7" w:rsidP="00D92331">
      <w:pPr>
        <w:pStyle w:val="afffd"/>
        <w:ind w:firstLine="851"/>
        <w:jc w:val="both"/>
        <w:rPr>
          <w:spacing w:val="1"/>
          <w:sz w:val="28"/>
          <w:szCs w:val="28"/>
        </w:rPr>
      </w:pPr>
      <w:r w:rsidRPr="00D92331">
        <w:rPr>
          <w:spacing w:val="1"/>
          <w:sz w:val="28"/>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собственники помещений в многоквартирном доме −  на земельных участках многоквартирных жилых домов, прилегающих территориях к многоквартирным жилым домам, дворовых (внутриквартальных) территориях, если иное не установлено законодательством или договором (управления многоквартирным домом, возмездного оказания услуг, договором аренды земельного участка и т.п.).</w:t>
      </w:r>
    </w:p>
    <w:p w:rsidR="00EB47A7" w:rsidRPr="00D92331" w:rsidRDefault="00EB47A7" w:rsidP="00D92331">
      <w:pPr>
        <w:pStyle w:val="afffd"/>
        <w:ind w:firstLine="851"/>
        <w:jc w:val="both"/>
        <w:rPr>
          <w:spacing w:val="1"/>
          <w:sz w:val="28"/>
          <w:szCs w:val="28"/>
        </w:rPr>
      </w:pPr>
      <w:r w:rsidRPr="00D92331">
        <w:rPr>
          <w:spacing w:val="1"/>
          <w:sz w:val="28"/>
          <w:szCs w:val="28"/>
        </w:rPr>
        <w:t xml:space="preserve">5. Мойка дорожных покрытий и тротуаров, а также подметание тротуаров производятся с 23.00 до 7.00 в плановом порядке, но не реже двух раз в неделю. Мойке подвергается вся ширина проезжей части улиц и площадей. </w:t>
      </w:r>
    </w:p>
    <w:p w:rsidR="00EB47A7" w:rsidRPr="00D92331" w:rsidRDefault="00EB47A7" w:rsidP="00D92331">
      <w:pPr>
        <w:pStyle w:val="afffd"/>
        <w:ind w:firstLine="851"/>
        <w:jc w:val="both"/>
        <w:rPr>
          <w:spacing w:val="1"/>
          <w:sz w:val="28"/>
          <w:szCs w:val="28"/>
        </w:rPr>
      </w:pPr>
      <w:r w:rsidRPr="00D92331">
        <w:rPr>
          <w:spacing w:val="1"/>
          <w:sz w:val="28"/>
          <w:szCs w:val="28"/>
        </w:rPr>
        <w:t xml:space="preserve">6. Подметание дворовых (внутриквартальных) территорий, </w:t>
      </w:r>
      <w:proofErr w:type="spellStart"/>
      <w:r w:rsidRPr="00D92331">
        <w:rPr>
          <w:spacing w:val="1"/>
          <w:sz w:val="28"/>
          <w:szCs w:val="28"/>
        </w:rPr>
        <w:t>внутридворовых</w:t>
      </w:r>
      <w:proofErr w:type="spellEnd"/>
      <w:r w:rsidRPr="00D92331">
        <w:rPr>
          <w:spacing w:val="1"/>
          <w:sz w:val="28"/>
          <w:szCs w:val="28"/>
        </w:rPr>
        <w:t xml:space="preserve"> проездов и тротуаров от смета, пыли и мелкого бытового мусора осуществляется механизированным способом или вручную до 8.00.</w:t>
      </w:r>
    </w:p>
    <w:p w:rsidR="00EB47A7" w:rsidRPr="00D92331" w:rsidRDefault="00EB47A7" w:rsidP="00D92331">
      <w:pPr>
        <w:pStyle w:val="afffd"/>
        <w:ind w:firstLine="851"/>
        <w:jc w:val="both"/>
        <w:rPr>
          <w:spacing w:val="1"/>
          <w:sz w:val="28"/>
          <w:szCs w:val="28"/>
        </w:rPr>
      </w:pPr>
      <w:r w:rsidRPr="00D92331">
        <w:rPr>
          <w:spacing w:val="1"/>
          <w:sz w:val="28"/>
          <w:szCs w:val="28"/>
        </w:rPr>
        <w:t>Влажное подметание проезжей части улиц может производиться с 9.00 до 21.00.</w:t>
      </w:r>
    </w:p>
    <w:p w:rsidR="00EB47A7" w:rsidRPr="00D92331" w:rsidRDefault="00EB47A7" w:rsidP="00D92331">
      <w:pPr>
        <w:pStyle w:val="afffd"/>
        <w:ind w:firstLine="851"/>
        <w:jc w:val="both"/>
        <w:rPr>
          <w:spacing w:val="1"/>
          <w:sz w:val="28"/>
          <w:szCs w:val="28"/>
        </w:rPr>
      </w:pPr>
      <w:r w:rsidRPr="00D92331">
        <w:rPr>
          <w:spacing w:val="1"/>
          <w:sz w:val="28"/>
          <w:szCs w:val="28"/>
        </w:rPr>
        <w:t>7. Обязанность по уборке, мойке и поливке тротуаров, проездов, расположенных на земельных участках многоквартирных жилых домов, прилегающих территориях к многоквартирным жилым домам, дворовых (внутриквартальных) территориях, возлагается на собственников помещений в многоквартирном доме, если иное не установлено законодательством или договором (управления многоквартирным домом, возмездного оказания услуг и т.п.).</w:t>
      </w:r>
    </w:p>
    <w:p w:rsidR="00EB47A7" w:rsidRPr="00D92331" w:rsidRDefault="00EB47A7" w:rsidP="00D92331">
      <w:pPr>
        <w:pStyle w:val="afffd"/>
        <w:ind w:firstLine="851"/>
        <w:jc w:val="both"/>
        <w:rPr>
          <w:spacing w:val="1"/>
          <w:sz w:val="28"/>
          <w:szCs w:val="28"/>
        </w:rPr>
      </w:pPr>
      <w:r w:rsidRPr="00D92331">
        <w:rPr>
          <w:spacing w:val="1"/>
          <w:sz w:val="28"/>
          <w:szCs w:val="28"/>
        </w:rPr>
        <w:t xml:space="preserve">8. Поливка проезжей части улиц и площадей, тротуаров должна производиться только в наиболее жаркий период суток (с 12.00 до 16.00) при температуре воздуха свыше 25°С. На улицах, отличающихся повышенной запыленностью, то есть с недостаточным уровнем благоустройства (отсутствие зеленых насаждений, </w:t>
      </w:r>
      <w:proofErr w:type="spellStart"/>
      <w:r w:rsidRPr="00D92331">
        <w:rPr>
          <w:spacing w:val="1"/>
          <w:sz w:val="28"/>
          <w:szCs w:val="28"/>
        </w:rPr>
        <w:t>неплотность</w:t>
      </w:r>
      <w:proofErr w:type="spellEnd"/>
      <w:r w:rsidRPr="00D92331">
        <w:rPr>
          <w:spacing w:val="1"/>
          <w:sz w:val="28"/>
          <w:szCs w:val="28"/>
        </w:rPr>
        <w:t xml:space="preserve"> швов покрытия и т.д.), поливку производят в первую очередь. </w:t>
      </w:r>
    </w:p>
    <w:p w:rsidR="00EB47A7" w:rsidRPr="00D92331" w:rsidRDefault="00EB47A7" w:rsidP="00D92331">
      <w:pPr>
        <w:pStyle w:val="afffd"/>
        <w:ind w:firstLine="851"/>
        <w:jc w:val="both"/>
        <w:rPr>
          <w:spacing w:val="1"/>
          <w:sz w:val="28"/>
          <w:szCs w:val="28"/>
        </w:rPr>
      </w:pPr>
      <w:r w:rsidRPr="00D92331">
        <w:rPr>
          <w:spacing w:val="1"/>
          <w:sz w:val="28"/>
          <w:szCs w:val="28"/>
        </w:rPr>
        <w:t>9. В период листопада организации и граждане, осуществляющие уборку прилегающей территории, производят сгребание и организуют вывоз опавшей листвы на объекты размещения отходов.</w:t>
      </w:r>
    </w:p>
    <w:p w:rsidR="00EB47A7" w:rsidRPr="00D92331" w:rsidRDefault="00EB47A7" w:rsidP="00D92331">
      <w:pPr>
        <w:pStyle w:val="afffd"/>
        <w:ind w:firstLine="851"/>
        <w:jc w:val="both"/>
        <w:rPr>
          <w:spacing w:val="1"/>
          <w:sz w:val="28"/>
          <w:szCs w:val="28"/>
        </w:rPr>
      </w:pPr>
      <w:r w:rsidRPr="00D92331">
        <w:rPr>
          <w:spacing w:val="1"/>
          <w:sz w:val="28"/>
          <w:szCs w:val="28"/>
        </w:rPr>
        <w:t>10. При производстве работ по уборке в летний период запрещается:</w:t>
      </w:r>
    </w:p>
    <w:p w:rsidR="00EB47A7" w:rsidRPr="00D92331" w:rsidRDefault="00EB47A7" w:rsidP="00D92331">
      <w:pPr>
        <w:pStyle w:val="afffd"/>
        <w:ind w:firstLine="851"/>
        <w:jc w:val="both"/>
        <w:rPr>
          <w:spacing w:val="1"/>
          <w:sz w:val="28"/>
          <w:szCs w:val="28"/>
        </w:rPr>
      </w:pPr>
      <w:r w:rsidRPr="00D92331">
        <w:rPr>
          <w:spacing w:val="1"/>
          <w:sz w:val="28"/>
          <w:szCs w:val="28"/>
        </w:rPr>
        <w:t xml:space="preserve">сбрасывать смет и мусор на газоны, в смотровые колодцы инженерных сетей, </w:t>
      </w:r>
      <w:proofErr w:type="spellStart"/>
      <w:r w:rsidR="003F34FF">
        <w:rPr>
          <w:spacing w:val="1"/>
          <w:sz w:val="28"/>
          <w:szCs w:val="28"/>
        </w:rPr>
        <w:t>ливнеприемники</w:t>
      </w:r>
      <w:proofErr w:type="spellEnd"/>
      <w:r w:rsidR="003F34FF">
        <w:rPr>
          <w:spacing w:val="1"/>
          <w:sz w:val="28"/>
          <w:szCs w:val="28"/>
        </w:rPr>
        <w:t xml:space="preserve">, </w:t>
      </w:r>
      <w:r w:rsidRPr="00D92331">
        <w:rPr>
          <w:spacing w:val="1"/>
          <w:sz w:val="28"/>
          <w:szCs w:val="28"/>
        </w:rPr>
        <w:t>реки, водоемы, на проезжую часть улиц и тротуары;</w:t>
      </w:r>
    </w:p>
    <w:p w:rsidR="00EB47A7" w:rsidRPr="00D92331" w:rsidRDefault="00EB47A7" w:rsidP="00D92331">
      <w:pPr>
        <w:pStyle w:val="afffd"/>
        <w:ind w:firstLine="851"/>
        <w:jc w:val="both"/>
        <w:rPr>
          <w:spacing w:val="1"/>
          <w:sz w:val="28"/>
          <w:szCs w:val="28"/>
        </w:rPr>
      </w:pPr>
      <w:r w:rsidRPr="00D92331">
        <w:rPr>
          <w:spacing w:val="1"/>
          <w:sz w:val="28"/>
          <w:szCs w:val="28"/>
        </w:rPr>
        <w:t xml:space="preserve">сбивать потоками воды загрязнения, скапливающиеся на обочине </w:t>
      </w:r>
      <w:r w:rsidR="003F34FF">
        <w:rPr>
          <w:spacing w:val="1"/>
          <w:sz w:val="28"/>
          <w:szCs w:val="28"/>
        </w:rPr>
        <w:t xml:space="preserve">дорог, смет и мусор на тротуары, </w:t>
      </w:r>
      <w:proofErr w:type="spellStart"/>
      <w:r w:rsidR="003F34FF">
        <w:rPr>
          <w:spacing w:val="1"/>
          <w:sz w:val="28"/>
          <w:szCs w:val="28"/>
        </w:rPr>
        <w:t>ливнеприемники</w:t>
      </w:r>
      <w:proofErr w:type="spellEnd"/>
      <w:r w:rsidR="003F34FF">
        <w:rPr>
          <w:spacing w:val="1"/>
          <w:sz w:val="28"/>
          <w:szCs w:val="28"/>
        </w:rPr>
        <w:t xml:space="preserve"> и </w:t>
      </w:r>
      <w:r w:rsidRPr="00D92331">
        <w:rPr>
          <w:spacing w:val="1"/>
          <w:sz w:val="28"/>
          <w:szCs w:val="28"/>
        </w:rPr>
        <w:t>газоны, остановки общественного транспорта, фасады зданий.</w:t>
      </w:r>
    </w:p>
    <w:p w:rsidR="00404ADF" w:rsidRDefault="00404ADF" w:rsidP="00D92331">
      <w:pPr>
        <w:pStyle w:val="afffd"/>
        <w:ind w:firstLine="851"/>
        <w:jc w:val="both"/>
        <w:rPr>
          <w:b/>
          <w:sz w:val="28"/>
          <w:szCs w:val="28"/>
        </w:rPr>
      </w:pPr>
      <w:bookmarkStart w:id="47" w:name="_Toc349746522"/>
    </w:p>
    <w:p w:rsidR="002608DB" w:rsidRDefault="002608DB" w:rsidP="00D92331">
      <w:pPr>
        <w:pStyle w:val="afffd"/>
        <w:ind w:firstLine="851"/>
        <w:jc w:val="both"/>
        <w:rPr>
          <w:b/>
          <w:sz w:val="28"/>
          <w:szCs w:val="28"/>
        </w:rPr>
      </w:pPr>
    </w:p>
    <w:p w:rsidR="002608DB" w:rsidRDefault="002608DB" w:rsidP="00D92331">
      <w:pPr>
        <w:pStyle w:val="afffd"/>
        <w:ind w:firstLine="851"/>
        <w:jc w:val="both"/>
        <w:rPr>
          <w:b/>
          <w:sz w:val="28"/>
          <w:szCs w:val="28"/>
        </w:rPr>
      </w:pPr>
    </w:p>
    <w:p w:rsidR="00EB47A7" w:rsidRDefault="00EB47A7" w:rsidP="00D92331">
      <w:pPr>
        <w:pStyle w:val="afffd"/>
        <w:ind w:firstLine="851"/>
        <w:jc w:val="both"/>
        <w:rPr>
          <w:b/>
          <w:sz w:val="28"/>
          <w:szCs w:val="28"/>
        </w:rPr>
      </w:pPr>
      <w:r w:rsidRPr="00D92331">
        <w:rPr>
          <w:b/>
          <w:sz w:val="28"/>
          <w:szCs w:val="28"/>
        </w:rPr>
        <w:lastRenderedPageBreak/>
        <w:t>Статья 37. Организация уборки в зимний период</w:t>
      </w:r>
      <w:bookmarkEnd w:id="47"/>
    </w:p>
    <w:p w:rsidR="00EB47A7" w:rsidRPr="00D92331" w:rsidRDefault="00EB47A7" w:rsidP="00D92331">
      <w:pPr>
        <w:pStyle w:val="afffd"/>
        <w:ind w:firstLine="851"/>
        <w:jc w:val="both"/>
        <w:rPr>
          <w:spacing w:val="1"/>
          <w:sz w:val="28"/>
          <w:szCs w:val="28"/>
        </w:rPr>
      </w:pPr>
      <w:r w:rsidRPr="00D92331">
        <w:rPr>
          <w:spacing w:val="1"/>
          <w:sz w:val="28"/>
          <w:szCs w:val="28"/>
        </w:rPr>
        <w:t xml:space="preserve">1. Период зимней уборки устанавливается с 15 октября по 15 апреля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органа </w:t>
      </w:r>
      <w:r w:rsidR="00264DE6">
        <w:rPr>
          <w:spacing w:val="1"/>
          <w:sz w:val="28"/>
          <w:szCs w:val="28"/>
        </w:rPr>
        <w:t>Мэрии</w:t>
      </w:r>
      <w:r w:rsidRPr="00D92331">
        <w:rPr>
          <w:spacing w:val="1"/>
          <w:sz w:val="28"/>
          <w:szCs w:val="28"/>
        </w:rPr>
        <w:t xml:space="preserve"> города Грозного, уполномоченного в области жилищно-коммунального хозяйства и благоустройства.</w:t>
      </w:r>
    </w:p>
    <w:p w:rsidR="00EB47A7" w:rsidRPr="00D92331" w:rsidRDefault="00EB47A7" w:rsidP="00D92331">
      <w:pPr>
        <w:pStyle w:val="afffd"/>
        <w:ind w:firstLine="851"/>
        <w:jc w:val="both"/>
        <w:rPr>
          <w:spacing w:val="1"/>
          <w:sz w:val="28"/>
          <w:szCs w:val="28"/>
        </w:rPr>
      </w:pPr>
      <w:r w:rsidRPr="00D92331">
        <w:rPr>
          <w:spacing w:val="1"/>
          <w:sz w:val="28"/>
          <w:szCs w:val="28"/>
        </w:rPr>
        <w:t>2. Уборка снега должна начинаться немедленно с начала снегопада и во избежание наката продолжаться до его окончания непрерывно.</w:t>
      </w:r>
    </w:p>
    <w:p w:rsidR="00EB47A7" w:rsidRPr="00D92331" w:rsidRDefault="00EB47A7" w:rsidP="00D92331">
      <w:pPr>
        <w:pStyle w:val="afffd"/>
        <w:ind w:firstLine="851"/>
        <w:jc w:val="both"/>
        <w:rPr>
          <w:spacing w:val="1"/>
          <w:sz w:val="28"/>
          <w:szCs w:val="28"/>
        </w:rPr>
      </w:pPr>
      <w:r w:rsidRPr="00D92331">
        <w:rPr>
          <w:spacing w:val="1"/>
          <w:sz w:val="28"/>
          <w:szCs w:val="28"/>
        </w:rPr>
        <w:t xml:space="preserve">Во время снегопада организации и граждане обязаны производить очистку от снега и посыпку </w:t>
      </w:r>
      <w:proofErr w:type="spellStart"/>
      <w:r w:rsidRPr="00D92331">
        <w:rPr>
          <w:spacing w:val="1"/>
          <w:sz w:val="28"/>
          <w:szCs w:val="28"/>
        </w:rPr>
        <w:t>противогололедными</w:t>
      </w:r>
      <w:proofErr w:type="spellEnd"/>
      <w:r w:rsidRPr="00D92331">
        <w:rPr>
          <w:spacing w:val="1"/>
          <w:sz w:val="28"/>
          <w:szCs w:val="28"/>
        </w:rPr>
        <w:t xml:space="preserve"> материалами прилегающей территории, подъездных путей, тротуаров, пешеходных лестниц для обеспечения нормального движения транспорта и пешеходов.</w:t>
      </w:r>
    </w:p>
    <w:p w:rsidR="00EB47A7" w:rsidRPr="00D92331" w:rsidRDefault="00EB47A7" w:rsidP="00D92331">
      <w:pPr>
        <w:pStyle w:val="afffd"/>
        <w:ind w:firstLine="851"/>
        <w:jc w:val="both"/>
        <w:rPr>
          <w:spacing w:val="1"/>
          <w:sz w:val="28"/>
          <w:szCs w:val="28"/>
        </w:rPr>
      </w:pPr>
      <w:r w:rsidRPr="00D92331">
        <w:rPr>
          <w:spacing w:val="1"/>
          <w:sz w:val="28"/>
          <w:szCs w:val="28"/>
        </w:rPr>
        <w:t>Сброс снега на городские дороги, тротуары, газоны не допускается.</w:t>
      </w:r>
    </w:p>
    <w:p w:rsidR="00EB47A7" w:rsidRPr="00D92331" w:rsidRDefault="00EB47A7" w:rsidP="00D92331">
      <w:pPr>
        <w:pStyle w:val="afffd"/>
        <w:ind w:firstLine="851"/>
        <w:jc w:val="both"/>
        <w:rPr>
          <w:spacing w:val="1"/>
          <w:sz w:val="28"/>
          <w:szCs w:val="28"/>
        </w:rPr>
      </w:pPr>
      <w:r w:rsidRPr="00D92331">
        <w:rPr>
          <w:spacing w:val="1"/>
          <w:sz w:val="28"/>
          <w:szCs w:val="28"/>
        </w:rPr>
        <w:t xml:space="preserve">3. С начала снегопада в первую очередь обрабатываются </w:t>
      </w:r>
      <w:proofErr w:type="spellStart"/>
      <w:r w:rsidRPr="00D92331">
        <w:rPr>
          <w:spacing w:val="1"/>
          <w:sz w:val="28"/>
          <w:szCs w:val="28"/>
        </w:rPr>
        <w:t>противогололедными</w:t>
      </w:r>
      <w:proofErr w:type="spellEnd"/>
      <w:r w:rsidRPr="00D92331">
        <w:rPr>
          <w:spacing w:val="1"/>
          <w:sz w:val="28"/>
          <w:szCs w:val="28"/>
        </w:rPr>
        <w:t xml:space="preserve"> материалами наиболее опасные для движения транспорта участки магистралей и улиц: крутые спуски и подъемы, мосты, эстакады, тоннели,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EB47A7" w:rsidRPr="00D92331" w:rsidRDefault="00EB47A7" w:rsidP="00D92331">
      <w:pPr>
        <w:pStyle w:val="afffd"/>
        <w:ind w:firstLine="851"/>
        <w:jc w:val="both"/>
        <w:rPr>
          <w:spacing w:val="1"/>
          <w:sz w:val="28"/>
          <w:szCs w:val="28"/>
        </w:rPr>
      </w:pPr>
      <w:r w:rsidRPr="00D92331">
        <w:rPr>
          <w:spacing w:val="1"/>
          <w:sz w:val="28"/>
          <w:szCs w:val="28"/>
        </w:rPr>
        <w:t xml:space="preserve">4. Применение в качестве </w:t>
      </w:r>
      <w:proofErr w:type="spellStart"/>
      <w:r w:rsidRPr="00D92331">
        <w:rPr>
          <w:spacing w:val="1"/>
          <w:sz w:val="28"/>
          <w:szCs w:val="28"/>
        </w:rPr>
        <w:t>противогололедного</w:t>
      </w:r>
      <w:proofErr w:type="spellEnd"/>
      <w:r w:rsidRPr="00D92331">
        <w:rPr>
          <w:spacing w:val="1"/>
          <w:sz w:val="28"/>
          <w:szCs w:val="28"/>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EB47A7" w:rsidRPr="00D92331" w:rsidRDefault="00EB47A7" w:rsidP="00D92331">
      <w:pPr>
        <w:pStyle w:val="afffd"/>
        <w:ind w:firstLine="851"/>
        <w:jc w:val="both"/>
        <w:rPr>
          <w:spacing w:val="1"/>
          <w:sz w:val="28"/>
          <w:szCs w:val="28"/>
        </w:rPr>
      </w:pPr>
      <w:r w:rsidRPr="00D92331">
        <w:rPr>
          <w:spacing w:val="1"/>
          <w:sz w:val="28"/>
          <w:szCs w:val="2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EB47A7" w:rsidRPr="00D92331" w:rsidRDefault="00EB47A7" w:rsidP="00D92331">
      <w:pPr>
        <w:pStyle w:val="afffd"/>
        <w:ind w:firstLine="851"/>
        <w:jc w:val="both"/>
        <w:rPr>
          <w:spacing w:val="1"/>
          <w:sz w:val="28"/>
          <w:szCs w:val="28"/>
        </w:rPr>
      </w:pPr>
      <w:r w:rsidRPr="00D92331">
        <w:rPr>
          <w:spacing w:val="1"/>
          <w:sz w:val="28"/>
          <w:szCs w:val="28"/>
        </w:rPr>
        <w:t>Запрещается загромождать проезды и проходы укладкой снега и льда.</w:t>
      </w:r>
    </w:p>
    <w:p w:rsidR="00EB47A7" w:rsidRPr="00D92331" w:rsidRDefault="00EB47A7" w:rsidP="00D92331">
      <w:pPr>
        <w:pStyle w:val="afffd"/>
        <w:ind w:firstLine="851"/>
        <w:jc w:val="both"/>
        <w:rPr>
          <w:spacing w:val="1"/>
          <w:sz w:val="28"/>
          <w:szCs w:val="28"/>
        </w:rPr>
      </w:pPr>
      <w:r w:rsidRPr="00D92331">
        <w:rPr>
          <w:spacing w:val="1"/>
          <w:sz w:val="28"/>
          <w:szCs w:val="28"/>
        </w:rPr>
        <w:t xml:space="preserve">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w:t>
      </w:r>
      <w:proofErr w:type="spellStart"/>
      <w:r w:rsidRPr="00D92331">
        <w:rPr>
          <w:spacing w:val="1"/>
          <w:sz w:val="28"/>
          <w:szCs w:val="28"/>
        </w:rPr>
        <w:t>наледеобразований</w:t>
      </w:r>
      <w:proofErr w:type="spellEnd"/>
      <w:r w:rsidRPr="00D92331">
        <w:rPr>
          <w:spacing w:val="1"/>
          <w:sz w:val="28"/>
          <w:szCs w:val="28"/>
        </w:rPr>
        <w:t xml:space="preserve"> должна производиться немедленно по мере их образования с предварительной установкой ограждений опасных участков.</w:t>
      </w:r>
    </w:p>
    <w:p w:rsidR="00EB47A7" w:rsidRPr="00D92331" w:rsidRDefault="00EB47A7" w:rsidP="00D92331">
      <w:pPr>
        <w:pStyle w:val="afffd"/>
        <w:ind w:firstLine="851"/>
        <w:jc w:val="both"/>
        <w:rPr>
          <w:spacing w:val="1"/>
          <w:sz w:val="28"/>
          <w:szCs w:val="28"/>
        </w:rPr>
      </w:pPr>
      <w:r w:rsidRPr="00D92331">
        <w:rPr>
          <w:spacing w:val="1"/>
          <w:sz w:val="28"/>
          <w:szCs w:val="28"/>
        </w:rPr>
        <w:t>Крыши с наружным водоотводом необходимо периодически очищать от снега, не допуская его накопления более 30 сантиметров.</w:t>
      </w:r>
    </w:p>
    <w:p w:rsidR="00EB47A7" w:rsidRPr="00D92331" w:rsidRDefault="00EB47A7" w:rsidP="00D92331">
      <w:pPr>
        <w:pStyle w:val="afffd"/>
        <w:ind w:firstLine="851"/>
        <w:jc w:val="both"/>
        <w:rPr>
          <w:spacing w:val="1"/>
          <w:sz w:val="28"/>
          <w:szCs w:val="28"/>
        </w:rPr>
      </w:pPr>
      <w:r w:rsidRPr="00D92331">
        <w:rPr>
          <w:spacing w:val="1"/>
          <w:sz w:val="28"/>
          <w:szCs w:val="28"/>
        </w:rPr>
        <w:t xml:space="preserve">7. Очистка крыш зданий от снега, </w:t>
      </w:r>
      <w:proofErr w:type="spellStart"/>
      <w:r w:rsidRPr="00D92331">
        <w:rPr>
          <w:spacing w:val="1"/>
          <w:sz w:val="28"/>
          <w:szCs w:val="28"/>
        </w:rPr>
        <w:t>наледеобразований</w:t>
      </w:r>
      <w:proofErr w:type="spellEnd"/>
      <w:r w:rsidRPr="00D92331">
        <w:rPr>
          <w:spacing w:val="1"/>
          <w:sz w:val="28"/>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r w:rsidRPr="00D92331">
        <w:rPr>
          <w:spacing w:val="1"/>
          <w:sz w:val="28"/>
          <w:szCs w:val="28"/>
        </w:rPr>
        <w:lastRenderedPageBreak/>
        <w:t>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EB47A7" w:rsidRPr="00D92331" w:rsidRDefault="00EB47A7" w:rsidP="00D92331">
      <w:pPr>
        <w:pStyle w:val="afffd"/>
        <w:ind w:firstLine="851"/>
        <w:jc w:val="both"/>
        <w:rPr>
          <w:spacing w:val="1"/>
          <w:sz w:val="28"/>
          <w:szCs w:val="28"/>
        </w:rPr>
      </w:pPr>
      <w:r w:rsidRPr="00D92331">
        <w:rPr>
          <w:spacing w:val="1"/>
          <w:sz w:val="28"/>
          <w:szCs w:val="28"/>
        </w:rPr>
        <w:t xml:space="preserve">8. Для вывоза снега, собранного с территории города Грозного, </w:t>
      </w:r>
      <w:r w:rsidR="00AF3C01" w:rsidRPr="00D92331">
        <w:rPr>
          <w:spacing w:val="1"/>
          <w:sz w:val="28"/>
          <w:szCs w:val="28"/>
        </w:rPr>
        <w:t>Префектурами</w:t>
      </w:r>
      <w:r w:rsidRPr="00D92331">
        <w:rPr>
          <w:spacing w:val="1"/>
          <w:sz w:val="28"/>
          <w:szCs w:val="28"/>
        </w:rPr>
        <w:t xml:space="preserve"> районов города Грозного в срок до 15 октября определяются места его складирования в соответствии с санитарными нормами. </w:t>
      </w:r>
    </w:p>
    <w:p w:rsidR="00EB47A7" w:rsidRPr="00D92331" w:rsidRDefault="00EB47A7" w:rsidP="00D92331">
      <w:pPr>
        <w:pStyle w:val="afffd"/>
        <w:ind w:firstLine="851"/>
        <w:jc w:val="both"/>
        <w:rPr>
          <w:spacing w:val="1"/>
          <w:sz w:val="28"/>
          <w:szCs w:val="28"/>
        </w:rPr>
      </w:pPr>
      <w:r w:rsidRPr="00D92331">
        <w:rPr>
          <w:spacing w:val="1"/>
          <w:sz w:val="28"/>
          <w:szCs w:val="28"/>
        </w:rPr>
        <w:t xml:space="preserve">9. Специализированные организации, осуществляющие деятельность по содержанию  и благоустройству дорог, в срок до 15 октября обеспечивают завоз, заготовку и складирование необходимого количества </w:t>
      </w:r>
      <w:proofErr w:type="spellStart"/>
      <w:r w:rsidRPr="00D92331">
        <w:rPr>
          <w:spacing w:val="1"/>
          <w:sz w:val="28"/>
          <w:szCs w:val="28"/>
        </w:rPr>
        <w:t>противогололедных</w:t>
      </w:r>
      <w:proofErr w:type="spellEnd"/>
      <w:r w:rsidRPr="00D92331">
        <w:rPr>
          <w:spacing w:val="1"/>
          <w:sz w:val="28"/>
          <w:szCs w:val="28"/>
        </w:rPr>
        <w:t xml:space="preserve"> материалов.</w:t>
      </w:r>
    </w:p>
    <w:p w:rsidR="00404ADF" w:rsidRPr="00D92331" w:rsidRDefault="00404ADF" w:rsidP="00D92331">
      <w:pPr>
        <w:pStyle w:val="afffd"/>
        <w:ind w:firstLine="851"/>
        <w:jc w:val="both"/>
        <w:rPr>
          <w:sz w:val="28"/>
          <w:szCs w:val="28"/>
        </w:rPr>
      </w:pPr>
      <w:bookmarkStart w:id="48" w:name="_Toc349746523"/>
    </w:p>
    <w:p w:rsidR="00EB47A7" w:rsidRPr="00D92331" w:rsidRDefault="00EB47A7" w:rsidP="00D92331">
      <w:pPr>
        <w:pStyle w:val="afffd"/>
        <w:ind w:firstLine="851"/>
        <w:jc w:val="both"/>
        <w:rPr>
          <w:b/>
          <w:sz w:val="28"/>
          <w:szCs w:val="28"/>
        </w:rPr>
      </w:pPr>
      <w:r w:rsidRPr="00D92331">
        <w:rPr>
          <w:b/>
          <w:sz w:val="28"/>
          <w:szCs w:val="28"/>
        </w:rPr>
        <w:t>Статья 38. Порядок участия собственников зданий и сооружений в содержании прилегающих территорий</w:t>
      </w:r>
      <w:bookmarkEnd w:id="48"/>
    </w:p>
    <w:p w:rsidR="00EB47A7" w:rsidRPr="00D92331" w:rsidRDefault="00EB47A7" w:rsidP="00D92331">
      <w:pPr>
        <w:pStyle w:val="afffd"/>
        <w:ind w:firstLine="851"/>
        <w:jc w:val="both"/>
        <w:rPr>
          <w:spacing w:val="1"/>
          <w:sz w:val="28"/>
          <w:szCs w:val="28"/>
        </w:rPr>
      </w:pPr>
      <w:r w:rsidRPr="00D92331">
        <w:rPr>
          <w:spacing w:val="1"/>
          <w:sz w:val="28"/>
          <w:szCs w:val="28"/>
        </w:rPr>
        <w:t>1. Ширина прилегающей территории составляет 15 метров от границы земельного участка (при отсутствии закрепленного земельного участка – от стены здания, строения, сооружения).</w:t>
      </w:r>
    </w:p>
    <w:p w:rsidR="00EB47A7" w:rsidRPr="00D92331" w:rsidRDefault="00EB47A7" w:rsidP="00D92331">
      <w:pPr>
        <w:pStyle w:val="afffd"/>
        <w:ind w:firstLine="851"/>
        <w:jc w:val="both"/>
        <w:rPr>
          <w:spacing w:val="1"/>
          <w:sz w:val="28"/>
          <w:szCs w:val="28"/>
        </w:rPr>
      </w:pPr>
      <w:r w:rsidRPr="00D92331">
        <w:rPr>
          <w:spacing w:val="1"/>
          <w:sz w:val="28"/>
          <w:szCs w:val="28"/>
        </w:rPr>
        <w:t>Ширина прилегающей территории составляет менее 15 метров в следующих случаях:</w:t>
      </w:r>
    </w:p>
    <w:p w:rsidR="00EB47A7" w:rsidRPr="00D92331" w:rsidRDefault="00EB47A7" w:rsidP="00D92331">
      <w:pPr>
        <w:pStyle w:val="afffd"/>
        <w:ind w:firstLine="851"/>
        <w:jc w:val="both"/>
        <w:rPr>
          <w:spacing w:val="1"/>
          <w:sz w:val="28"/>
          <w:szCs w:val="28"/>
        </w:rPr>
      </w:pPr>
      <w:r w:rsidRPr="00D92331">
        <w:rPr>
          <w:spacing w:val="1"/>
          <w:sz w:val="28"/>
          <w:szCs w:val="28"/>
        </w:rPr>
        <w:t>при прохождении автомобильных дорог общего пользования на расстоянии менее 15 метров от границы основной территории, в этом случае границей прилегающей территории является обочина дороги;</w:t>
      </w:r>
    </w:p>
    <w:p w:rsidR="00EB47A7" w:rsidRPr="00D92331" w:rsidRDefault="00EB47A7" w:rsidP="00D92331">
      <w:pPr>
        <w:pStyle w:val="afffd"/>
        <w:ind w:firstLine="851"/>
        <w:jc w:val="both"/>
        <w:rPr>
          <w:spacing w:val="1"/>
          <w:sz w:val="28"/>
          <w:szCs w:val="28"/>
        </w:rPr>
      </w:pPr>
      <w:r w:rsidRPr="00D92331">
        <w:rPr>
          <w:spacing w:val="1"/>
          <w:sz w:val="28"/>
          <w:szCs w:val="28"/>
        </w:rPr>
        <w:t>если расстояние от границы основной территории до границы соседнего земельного участка составляет менее 30 метров, в этом случае границей прилегающей территории является середина расстояния между земельными участками;</w:t>
      </w:r>
    </w:p>
    <w:p w:rsidR="00EB47A7" w:rsidRPr="00D92331" w:rsidRDefault="00EB47A7" w:rsidP="00D92331">
      <w:pPr>
        <w:pStyle w:val="afffd"/>
        <w:ind w:firstLine="851"/>
        <w:jc w:val="both"/>
        <w:rPr>
          <w:spacing w:val="1"/>
          <w:sz w:val="28"/>
          <w:szCs w:val="28"/>
        </w:rPr>
      </w:pPr>
      <w:r w:rsidRPr="00D92331">
        <w:rPr>
          <w:spacing w:val="1"/>
          <w:sz w:val="28"/>
          <w:szCs w:val="28"/>
        </w:rPr>
        <w:t>прилегающая территория к нестационарным торговым объектам, отдельно стоящим банкоматам, терминалам оплаты услуг, рекламным конструкциям, таксофонам составляет 10 метров по периметру объекта.</w:t>
      </w:r>
    </w:p>
    <w:p w:rsidR="00EB47A7" w:rsidRPr="00D92331" w:rsidRDefault="00EB47A7" w:rsidP="00D92331">
      <w:pPr>
        <w:pStyle w:val="afffd"/>
        <w:ind w:firstLine="851"/>
        <w:jc w:val="both"/>
        <w:rPr>
          <w:spacing w:val="1"/>
          <w:sz w:val="28"/>
          <w:szCs w:val="28"/>
        </w:rPr>
      </w:pPr>
      <w:r w:rsidRPr="00D92331">
        <w:rPr>
          <w:spacing w:val="1"/>
          <w:sz w:val="28"/>
          <w:szCs w:val="28"/>
        </w:rPr>
        <w:t>2. Организации и граждане обязаны обеспечивать своевременную и качественную уборку принадлежащих им на праве собственности, находящихся во владении и (или) пользовании земельных участков, а также прилегающей территории в соответствии с настоящими Правилами.</w:t>
      </w:r>
    </w:p>
    <w:p w:rsidR="00532799" w:rsidRPr="00D92331" w:rsidRDefault="00532799" w:rsidP="00D92331">
      <w:pPr>
        <w:pStyle w:val="afffd"/>
        <w:ind w:firstLine="851"/>
        <w:jc w:val="both"/>
        <w:rPr>
          <w:rStyle w:val="FontStyle18"/>
          <w:b w:val="0"/>
          <w:bCs w:val="0"/>
          <w:sz w:val="28"/>
          <w:szCs w:val="28"/>
        </w:rPr>
      </w:pPr>
      <w:bookmarkStart w:id="49" w:name="_Toc349746524"/>
    </w:p>
    <w:p w:rsidR="00EB47A7" w:rsidRPr="00D92331" w:rsidRDefault="00EB47A7" w:rsidP="00D92331">
      <w:pPr>
        <w:pStyle w:val="afffd"/>
        <w:ind w:firstLine="851"/>
        <w:jc w:val="both"/>
        <w:rPr>
          <w:rStyle w:val="FontStyle18"/>
          <w:bCs w:val="0"/>
          <w:sz w:val="28"/>
          <w:szCs w:val="28"/>
        </w:rPr>
      </w:pPr>
      <w:r w:rsidRPr="00D92331">
        <w:rPr>
          <w:rStyle w:val="FontStyle18"/>
          <w:bCs w:val="0"/>
          <w:sz w:val="28"/>
          <w:szCs w:val="28"/>
        </w:rPr>
        <w:t>Статья 39. Уборка и санитарное содержание дворовых территорий</w:t>
      </w:r>
      <w:bookmarkEnd w:id="49"/>
    </w:p>
    <w:p w:rsidR="00EB47A7" w:rsidRPr="00D92331" w:rsidRDefault="00EB47A7" w:rsidP="00D92331">
      <w:pPr>
        <w:pStyle w:val="afffd"/>
        <w:ind w:firstLine="851"/>
        <w:jc w:val="both"/>
        <w:rPr>
          <w:rStyle w:val="FontStyle19"/>
          <w:sz w:val="28"/>
          <w:szCs w:val="28"/>
        </w:rPr>
      </w:pPr>
      <w:r w:rsidRPr="00D92331">
        <w:rPr>
          <w:rStyle w:val="FontStyle19"/>
          <w:sz w:val="28"/>
          <w:szCs w:val="28"/>
        </w:rPr>
        <w:t>1. Санитарное содержание (очистка) дворовых территорий включает в себя сбор и вывоз твердых бытовых и крупногабаритных отходов. Все виды отходов и мусора должны собираться в специальные мусоросборники (контейнеры и бункеры-накопители), которые устанавливаются на контейнерных площадках, имеющих усовершенствованное покрытие, в необходимом количестве в соответствии с нормами накопления. Контейнеры должны быть окрашены и иметь маркировку владельца.</w:t>
      </w:r>
    </w:p>
    <w:p w:rsidR="00EB47A7" w:rsidRPr="00D92331" w:rsidRDefault="00EB47A7" w:rsidP="00D92331">
      <w:pPr>
        <w:pStyle w:val="afffd"/>
        <w:ind w:firstLine="851"/>
        <w:jc w:val="both"/>
        <w:rPr>
          <w:rStyle w:val="FontStyle19"/>
          <w:sz w:val="28"/>
          <w:szCs w:val="28"/>
        </w:rPr>
      </w:pPr>
      <w:r w:rsidRPr="00D92331">
        <w:rPr>
          <w:rStyle w:val="FontStyle19"/>
          <w:sz w:val="28"/>
          <w:szCs w:val="28"/>
        </w:rPr>
        <w:lastRenderedPageBreak/>
        <w:t>2. Дворовые территории должны содержаться в чистоте. Их надо ежедневно убирать, регулярно подметать, поливать, мыть, в зимнее время посыпать песком пешеходные дорожки, очищать водостоки и дренажные канавы.</w:t>
      </w:r>
    </w:p>
    <w:p w:rsidR="00EB47A7" w:rsidRPr="00D92331" w:rsidRDefault="00EB47A7" w:rsidP="00D92331">
      <w:pPr>
        <w:pStyle w:val="afffd"/>
        <w:ind w:firstLine="851"/>
        <w:jc w:val="both"/>
        <w:rPr>
          <w:rStyle w:val="FontStyle19"/>
          <w:sz w:val="28"/>
          <w:szCs w:val="28"/>
        </w:rPr>
      </w:pPr>
      <w:r w:rsidRPr="00D92331">
        <w:rPr>
          <w:rStyle w:val="FontStyle19"/>
          <w:sz w:val="28"/>
          <w:szCs w:val="28"/>
        </w:rPr>
        <w:t>3. Уборку и очистку дворов необходимо производить до 8 часов, и в течение дня поддерживать необходимую чистоту.</w:t>
      </w:r>
    </w:p>
    <w:p w:rsidR="00EB47A7" w:rsidRPr="00D92331" w:rsidRDefault="00EB47A7" w:rsidP="00D92331">
      <w:pPr>
        <w:pStyle w:val="afffd"/>
        <w:ind w:firstLine="851"/>
        <w:jc w:val="both"/>
        <w:rPr>
          <w:rStyle w:val="FontStyle19"/>
          <w:sz w:val="28"/>
          <w:szCs w:val="28"/>
        </w:rPr>
      </w:pPr>
      <w:r w:rsidRPr="00D92331">
        <w:rPr>
          <w:rStyle w:val="FontStyle19"/>
          <w:sz w:val="28"/>
          <w:szCs w:val="28"/>
        </w:rPr>
        <w:t>4. Санитарная очистка должна осуществляться в соответствии с договорами, заключенными между предприятиями, учреждениями, организациями и гражданами, во владении и пользовании которых находятся строения, сооружения, с одной стороны, и хозяйствующими субъектами, имеющими оформленную в установленном порядке лицензию на данный вид деятельности, с другой стороны.</w:t>
      </w:r>
    </w:p>
    <w:p w:rsidR="00EB47A7" w:rsidRPr="00D92331" w:rsidRDefault="00EB47A7" w:rsidP="00D92331">
      <w:pPr>
        <w:pStyle w:val="afffd"/>
        <w:ind w:firstLine="851"/>
        <w:jc w:val="both"/>
        <w:rPr>
          <w:rStyle w:val="FontStyle19"/>
          <w:sz w:val="28"/>
          <w:szCs w:val="28"/>
        </w:rPr>
      </w:pPr>
      <w:r w:rsidRPr="00D92331">
        <w:rPr>
          <w:rStyle w:val="FontStyle19"/>
          <w:sz w:val="28"/>
          <w:szCs w:val="28"/>
        </w:rPr>
        <w:t>5. Вывоз твердых бытовых отходов должен осуществляться не реже одного раза в сутки по графику, согласованному сторонами, заключившими договор на санитарную очистку. Срок хранения контейнеров с бытовыми отходами при температуре - 5 С и ниже - не более трех суток, а при температуре + 5 С и выше - не более одних суток.</w:t>
      </w:r>
    </w:p>
    <w:p w:rsidR="00EB47A7" w:rsidRPr="00D92331" w:rsidRDefault="00EB47A7" w:rsidP="00D92331">
      <w:pPr>
        <w:pStyle w:val="afffd"/>
        <w:ind w:firstLine="851"/>
        <w:jc w:val="both"/>
        <w:rPr>
          <w:rStyle w:val="FontStyle19"/>
          <w:sz w:val="28"/>
          <w:szCs w:val="28"/>
        </w:rPr>
      </w:pPr>
      <w:r w:rsidRPr="00D92331">
        <w:rPr>
          <w:rStyle w:val="FontStyle19"/>
          <w:sz w:val="28"/>
          <w:szCs w:val="28"/>
        </w:rPr>
        <w:t xml:space="preserve">6. Контейнерные площадки и подъезды к ним должны иметь усовершенствованное покрытие, обеспечивать свободный и удобный подъезд </w:t>
      </w:r>
      <w:proofErr w:type="spellStart"/>
      <w:r w:rsidRPr="00D92331">
        <w:rPr>
          <w:rStyle w:val="FontStyle19"/>
          <w:sz w:val="28"/>
          <w:szCs w:val="28"/>
        </w:rPr>
        <w:t>спецавтотранспорта</w:t>
      </w:r>
      <w:proofErr w:type="spellEnd"/>
      <w:r w:rsidRPr="00D92331">
        <w:rPr>
          <w:rStyle w:val="FontStyle19"/>
          <w:sz w:val="28"/>
          <w:szCs w:val="28"/>
        </w:rPr>
        <w:t>, должны быть удалены от жилых домов, детских учреждений, спортивных и детских площадок и от мест отдыха населения на расстояние не менее 20 м., но не более 100 метров и иметь ограждение в виде металлических решеток или зеленого кустарника.</w:t>
      </w:r>
    </w:p>
    <w:p w:rsidR="00EB47A7" w:rsidRPr="00D92331" w:rsidRDefault="00EB47A7" w:rsidP="00D92331">
      <w:pPr>
        <w:pStyle w:val="afffd"/>
        <w:ind w:firstLine="851"/>
        <w:jc w:val="both"/>
        <w:rPr>
          <w:rStyle w:val="FontStyle19"/>
          <w:sz w:val="28"/>
          <w:szCs w:val="28"/>
        </w:rPr>
      </w:pPr>
      <w:r w:rsidRPr="00D92331">
        <w:rPr>
          <w:rStyle w:val="FontStyle19"/>
          <w:sz w:val="28"/>
          <w:szCs w:val="28"/>
        </w:rPr>
        <w:t>7. Удаление крупногабаритных отходов с площадок, специально отведенных на территории домовладений, следует производить по мере их накопления, но не реже одного раза в неделю.</w:t>
      </w:r>
    </w:p>
    <w:p w:rsidR="00EB47A7" w:rsidRPr="00D92331" w:rsidRDefault="00EB47A7" w:rsidP="00D92331">
      <w:pPr>
        <w:pStyle w:val="afffd"/>
        <w:ind w:firstLine="851"/>
        <w:jc w:val="both"/>
        <w:rPr>
          <w:rStyle w:val="FontStyle19"/>
          <w:sz w:val="28"/>
          <w:szCs w:val="28"/>
        </w:rPr>
      </w:pPr>
      <w:r w:rsidRPr="00D92331">
        <w:rPr>
          <w:rStyle w:val="FontStyle19"/>
          <w:sz w:val="28"/>
          <w:szCs w:val="28"/>
        </w:rPr>
        <w:t>8. Металлические сборники отходов необходимо в летний период промывать не реже одного раза в 10 дней при «несменяемой» системе, после опорожнения - при «сменяемой» системе контейнеров, деревянные сборники дезинфицировать после каждого опорожнения.</w:t>
      </w:r>
    </w:p>
    <w:p w:rsidR="00EB47A7" w:rsidRPr="00D92331" w:rsidRDefault="00EB47A7" w:rsidP="00D92331">
      <w:pPr>
        <w:pStyle w:val="afffd"/>
        <w:ind w:firstLine="851"/>
        <w:jc w:val="both"/>
        <w:rPr>
          <w:rStyle w:val="FontStyle19"/>
          <w:sz w:val="28"/>
          <w:szCs w:val="28"/>
        </w:rPr>
      </w:pPr>
      <w:r w:rsidRPr="00D92331">
        <w:rPr>
          <w:rStyle w:val="FontStyle19"/>
          <w:sz w:val="28"/>
          <w:szCs w:val="28"/>
        </w:rPr>
        <w:t>9. Ответственность за содержание мусоропроводов, мусоросборников и</w:t>
      </w:r>
      <w:r w:rsidRPr="00D92331">
        <w:rPr>
          <w:rStyle w:val="FontStyle19"/>
          <w:sz w:val="28"/>
          <w:szCs w:val="28"/>
        </w:rPr>
        <w:br/>
        <w:t>территории, прилегающей к месту сбора твердых бытовых отходов, несет</w:t>
      </w:r>
      <w:r w:rsidRPr="00D92331">
        <w:rPr>
          <w:rStyle w:val="FontStyle19"/>
          <w:sz w:val="28"/>
          <w:szCs w:val="28"/>
        </w:rPr>
        <w:br/>
        <w:t>организация, в ведении которой находится дом.</w:t>
      </w:r>
    </w:p>
    <w:p w:rsidR="00EB47A7" w:rsidRPr="00D92331" w:rsidRDefault="00EB47A7" w:rsidP="00D92331">
      <w:pPr>
        <w:pStyle w:val="afffd"/>
        <w:ind w:firstLine="851"/>
        <w:jc w:val="both"/>
        <w:rPr>
          <w:rStyle w:val="FontStyle19"/>
          <w:sz w:val="28"/>
          <w:szCs w:val="28"/>
        </w:rPr>
      </w:pPr>
      <w:r w:rsidRPr="00D92331">
        <w:rPr>
          <w:rStyle w:val="FontStyle19"/>
          <w:sz w:val="28"/>
          <w:szCs w:val="28"/>
        </w:rPr>
        <w:t>10. Твердые бытовые отходы следует вывозить на городскую свалку, а жидкие на сливные станции или поля ассенизации. Закапывание отходов запрещается.</w:t>
      </w:r>
    </w:p>
    <w:p w:rsidR="00EB47A7" w:rsidRPr="00D92331" w:rsidRDefault="00EB47A7" w:rsidP="00D92331">
      <w:pPr>
        <w:pStyle w:val="afffd"/>
        <w:ind w:firstLine="851"/>
        <w:jc w:val="both"/>
        <w:rPr>
          <w:rStyle w:val="FontStyle19"/>
          <w:sz w:val="28"/>
          <w:szCs w:val="28"/>
        </w:rPr>
      </w:pPr>
      <w:r w:rsidRPr="00D92331">
        <w:rPr>
          <w:rStyle w:val="FontStyle19"/>
          <w:sz w:val="28"/>
          <w:szCs w:val="28"/>
        </w:rPr>
        <w:t>11. Промышленные неутилизированные и производственные отходы вывозятся своим транспортом предприятиями, производящими их, на контролируемые свалки. Устройство неконтролируемых полигонов (свалок бытовых отходов и отходов промышленных предприятий) запрещается.</w:t>
      </w:r>
    </w:p>
    <w:p w:rsidR="006F1374" w:rsidRDefault="00EB47A7" w:rsidP="00D92331">
      <w:pPr>
        <w:pStyle w:val="afffd"/>
        <w:ind w:firstLine="851"/>
        <w:jc w:val="both"/>
        <w:rPr>
          <w:rStyle w:val="FontStyle19"/>
          <w:sz w:val="28"/>
          <w:szCs w:val="28"/>
        </w:rPr>
      </w:pPr>
      <w:r w:rsidRPr="00D92331">
        <w:rPr>
          <w:rStyle w:val="FontStyle19"/>
          <w:sz w:val="28"/>
          <w:szCs w:val="28"/>
        </w:rPr>
        <w:t>12. На все виды отходов, утилизируемых на полигонах, должны иметься санитарные паспорта.</w:t>
      </w:r>
      <w:bookmarkStart w:id="50" w:name="_Toc349746525"/>
    </w:p>
    <w:p w:rsidR="006F1374" w:rsidRDefault="006F1374" w:rsidP="00D92331">
      <w:pPr>
        <w:pStyle w:val="afffd"/>
        <w:ind w:firstLine="851"/>
        <w:jc w:val="both"/>
        <w:rPr>
          <w:rStyle w:val="FontStyle19"/>
          <w:sz w:val="28"/>
          <w:szCs w:val="28"/>
        </w:rPr>
      </w:pPr>
    </w:p>
    <w:p w:rsidR="006F1374" w:rsidRDefault="006F1374" w:rsidP="00D92331">
      <w:pPr>
        <w:pStyle w:val="afffd"/>
        <w:ind w:firstLine="851"/>
        <w:jc w:val="both"/>
        <w:rPr>
          <w:rStyle w:val="FontStyle19"/>
          <w:sz w:val="28"/>
          <w:szCs w:val="28"/>
        </w:rPr>
      </w:pPr>
    </w:p>
    <w:p w:rsidR="006F1374" w:rsidRDefault="006F1374" w:rsidP="00D92331">
      <w:pPr>
        <w:pStyle w:val="afffd"/>
        <w:ind w:firstLine="851"/>
        <w:jc w:val="both"/>
        <w:rPr>
          <w:b/>
          <w:sz w:val="28"/>
          <w:szCs w:val="28"/>
        </w:rPr>
      </w:pPr>
    </w:p>
    <w:p w:rsidR="006F1374" w:rsidRDefault="006F1374" w:rsidP="00D92331">
      <w:pPr>
        <w:pStyle w:val="afffd"/>
        <w:ind w:firstLine="851"/>
        <w:jc w:val="both"/>
        <w:rPr>
          <w:b/>
          <w:sz w:val="28"/>
          <w:szCs w:val="28"/>
        </w:rPr>
      </w:pPr>
    </w:p>
    <w:p w:rsidR="00EB47A7" w:rsidRPr="00D92331" w:rsidRDefault="00EB47A7" w:rsidP="00D92331">
      <w:pPr>
        <w:pStyle w:val="afffd"/>
        <w:ind w:firstLine="851"/>
        <w:jc w:val="both"/>
        <w:rPr>
          <w:b/>
          <w:sz w:val="28"/>
          <w:szCs w:val="28"/>
        </w:rPr>
      </w:pPr>
      <w:r w:rsidRPr="00D92331">
        <w:rPr>
          <w:b/>
          <w:sz w:val="28"/>
          <w:szCs w:val="28"/>
        </w:rPr>
        <w:lastRenderedPageBreak/>
        <w:t>Статья 40. Содержание дорог, тротуаров и внутриквартальных территорий</w:t>
      </w:r>
      <w:bookmarkEnd w:id="50"/>
    </w:p>
    <w:p w:rsidR="00EB47A7" w:rsidRPr="00D92331" w:rsidRDefault="00EB47A7" w:rsidP="00D92331">
      <w:pPr>
        <w:pStyle w:val="afffd"/>
        <w:ind w:firstLine="851"/>
        <w:jc w:val="both"/>
        <w:rPr>
          <w:sz w:val="28"/>
          <w:szCs w:val="28"/>
        </w:rPr>
      </w:pPr>
      <w:r w:rsidRPr="00D92331">
        <w:rPr>
          <w:sz w:val="28"/>
          <w:szCs w:val="28"/>
        </w:rPr>
        <w:t>1. Настоящие правила распространяются на предприятия, учреждения, организации независимо от их правового статуса и организационно -правовой формы, в собственности (аренде, в хозяйственном введении, оперативном управлении) которых находятся дороги, тротуары, внутриквартальные, дворовые, придомовые территории, предназначенные для обеспечения безопасного, бесперебойного движения всех видов транспорта и пешеходов и определяют порядок их санитарного содержания и ремонта.</w:t>
      </w:r>
    </w:p>
    <w:p w:rsidR="00EB47A7" w:rsidRPr="00D92331" w:rsidRDefault="00EB47A7" w:rsidP="00D92331">
      <w:pPr>
        <w:pStyle w:val="afffd"/>
        <w:ind w:firstLine="851"/>
        <w:jc w:val="both"/>
        <w:rPr>
          <w:sz w:val="28"/>
          <w:szCs w:val="28"/>
        </w:rPr>
      </w:pPr>
      <w:r w:rsidRPr="00D92331">
        <w:rPr>
          <w:sz w:val="28"/>
          <w:szCs w:val="28"/>
        </w:rPr>
        <w:t>2. Неусовершенствованные покрытия должны быть спланированы, не иметь ухабов и углублений, обеспечивать водосток.</w:t>
      </w:r>
    </w:p>
    <w:p w:rsidR="00EB47A7" w:rsidRPr="00D92331" w:rsidRDefault="00EB47A7" w:rsidP="00D92331">
      <w:pPr>
        <w:pStyle w:val="afffd"/>
        <w:ind w:firstLine="851"/>
        <w:jc w:val="both"/>
        <w:rPr>
          <w:sz w:val="28"/>
          <w:szCs w:val="28"/>
        </w:rPr>
      </w:pPr>
      <w:r w:rsidRPr="00D92331">
        <w:rPr>
          <w:sz w:val="28"/>
          <w:szCs w:val="28"/>
        </w:rPr>
        <w:t>3. Усовершенствованные покрытия проезжей части дорог, тротуаров, внутриквартальных проездов должны быть в исправном состоянии, обеспечивающем безопасное движение транспорта и пешеходов, без трещин и выбоин, с исправными водостоками.</w:t>
      </w:r>
    </w:p>
    <w:p w:rsidR="00EB47A7" w:rsidRPr="00D92331" w:rsidRDefault="00EB47A7" w:rsidP="00D92331">
      <w:pPr>
        <w:pStyle w:val="afffd"/>
        <w:ind w:firstLine="851"/>
        <w:jc w:val="both"/>
        <w:rPr>
          <w:sz w:val="28"/>
          <w:szCs w:val="28"/>
        </w:rPr>
      </w:pPr>
      <w:r w:rsidRPr="00D92331">
        <w:rPr>
          <w:sz w:val="28"/>
          <w:szCs w:val="28"/>
        </w:rPr>
        <w:t>4. Смотровые колодцы, колодцы подземных коммуникаций, люки должны содержаться в исправном состоянии, обеспечивающем безопасное движение транспорта и пешеходов. Их очистка и осмотр производятся по мере необходимости, но не реже двух раз в год - весной и осенью. Все загрязнения, образуемые при очистке и ремонте, вывозятся в места, установленные Мэрией города Грозного по согласованию с уполномоченными органами, немедленно без складирования на газонах, тротуарах или проезжей части.</w:t>
      </w:r>
    </w:p>
    <w:p w:rsidR="00EB47A7" w:rsidRPr="00D92331" w:rsidRDefault="00EB47A7" w:rsidP="00D92331">
      <w:pPr>
        <w:pStyle w:val="afffd"/>
        <w:ind w:firstLine="851"/>
        <w:jc w:val="both"/>
        <w:rPr>
          <w:sz w:val="28"/>
          <w:szCs w:val="28"/>
        </w:rPr>
      </w:pPr>
      <w:r w:rsidRPr="00D92331">
        <w:rPr>
          <w:sz w:val="28"/>
          <w:szCs w:val="28"/>
        </w:rPr>
        <w:t>5. Очистка обочин дорог в черте города, кюветов и сточных канав должна производиться по мере необходимости для обеспечения движения пешеходов, остановки транспортных средств и стока воды с проезжей части. Сброс мусора, смета, крупногабаритных предметов и т.п. в кюветы и канавы запрещен.</w:t>
      </w:r>
    </w:p>
    <w:p w:rsidR="00EB47A7" w:rsidRPr="00D92331" w:rsidRDefault="00EB47A7" w:rsidP="00D92331">
      <w:pPr>
        <w:pStyle w:val="afffd"/>
        <w:ind w:firstLine="851"/>
        <w:jc w:val="both"/>
        <w:rPr>
          <w:sz w:val="28"/>
          <w:szCs w:val="28"/>
        </w:rPr>
      </w:pPr>
      <w:r w:rsidRPr="00D92331">
        <w:rPr>
          <w:sz w:val="28"/>
          <w:szCs w:val="28"/>
        </w:rPr>
        <w:t>6. Дорожки, аллеи, тротуары, подходы к переходам должны содержаться в чистоте и порядке, обеспечивающем безопасное и беспрепятственное движение пешеходов.</w:t>
      </w:r>
    </w:p>
    <w:p w:rsidR="00EB47A7" w:rsidRPr="00D92331" w:rsidRDefault="00EB47A7" w:rsidP="00D92331">
      <w:pPr>
        <w:pStyle w:val="afffd"/>
        <w:ind w:firstLine="851"/>
        <w:jc w:val="both"/>
        <w:rPr>
          <w:sz w:val="28"/>
          <w:szCs w:val="28"/>
        </w:rPr>
      </w:pPr>
      <w:r w:rsidRPr="00D92331">
        <w:rPr>
          <w:sz w:val="28"/>
          <w:szCs w:val="28"/>
        </w:rPr>
        <w:t>7. Владельцы городских дорог и тротуаров обязаны содержать их надлежащем состоянии.</w:t>
      </w:r>
    </w:p>
    <w:p w:rsidR="00EB47A7" w:rsidRPr="00D92331" w:rsidRDefault="00EB47A7" w:rsidP="00D92331">
      <w:pPr>
        <w:pStyle w:val="afffd"/>
        <w:ind w:firstLine="851"/>
        <w:jc w:val="both"/>
        <w:rPr>
          <w:sz w:val="28"/>
          <w:szCs w:val="28"/>
        </w:rPr>
      </w:pPr>
      <w:r w:rsidRPr="00D92331">
        <w:rPr>
          <w:sz w:val="28"/>
          <w:szCs w:val="28"/>
        </w:rPr>
        <w:t>8. Всем предприятиям и частным лицам запрещается:</w:t>
      </w:r>
    </w:p>
    <w:p w:rsidR="00EB47A7" w:rsidRPr="00D92331" w:rsidRDefault="00233D1E" w:rsidP="00D92331">
      <w:pPr>
        <w:pStyle w:val="afffd"/>
        <w:ind w:firstLine="851"/>
        <w:jc w:val="both"/>
        <w:rPr>
          <w:sz w:val="28"/>
          <w:szCs w:val="28"/>
        </w:rPr>
      </w:pPr>
      <w:r>
        <w:rPr>
          <w:sz w:val="28"/>
          <w:szCs w:val="28"/>
        </w:rPr>
        <w:t xml:space="preserve">- </w:t>
      </w:r>
      <w:r w:rsidR="00EB47A7" w:rsidRPr="00D92331">
        <w:rPr>
          <w:sz w:val="28"/>
          <w:szCs w:val="28"/>
        </w:rPr>
        <w:t>выкачивать воду на проезжую часть и в придорожные кюветы, кроме аварийных ситуаций;</w:t>
      </w:r>
    </w:p>
    <w:p w:rsidR="00EB47A7" w:rsidRPr="00D92331" w:rsidRDefault="00233D1E" w:rsidP="00D92331">
      <w:pPr>
        <w:pStyle w:val="afffd"/>
        <w:ind w:firstLine="851"/>
        <w:jc w:val="both"/>
        <w:rPr>
          <w:sz w:val="28"/>
          <w:szCs w:val="28"/>
        </w:rPr>
      </w:pPr>
      <w:r>
        <w:rPr>
          <w:sz w:val="28"/>
          <w:szCs w:val="28"/>
        </w:rPr>
        <w:t xml:space="preserve">- </w:t>
      </w:r>
      <w:r w:rsidR="00EB47A7" w:rsidRPr="00D92331">
        <w:rPr>
          <w:sz w:val="28"/>
          <w:szCs w:val="28"/>
        </w:rPr>
        <w:t>загрязнять прилегающие территории;</w:t>
      </w:r>
    </w:p>
    <w:p w:rsidR="00EB47A7" w:rsidRPr="00D92331" w:rsidRDefault="00233D1E" w:rsidP="00D92331">
      <w:pPr>
        <w:pStyle w:val="afffd"/>
        <w:ind w:firstLine="851"/>
        <w:jc w:val="both"/>
        <w:rPr>
          <w:sz w:val="28"/>
          <w:szCs w:val="28"/>
        </w:rPr>
      </w:pPr>
      <w:r>
        <w:rPr>
          <w:sz w:val="28"/>
          <w:szCs w:val="28"/>
        </w:rPr>
        <w:t xml:space="preserve">- </w:t>
      </w:r>
      <w:r w:rsidR="00EB47A7" w:rsidRPr="00D92331">
        <w:rPr>
          <w:sz w:val="28"/>
          <w:szCs w:val="28"/>
        </w:rPr>
        <w:t>складировать строительные материалы, детали и конструкции на городских дорогах, тротуарах, кюветах и газонах;</w:t>
      </w:r>
    </w:p>
    <w:p w:rsidR="00EB47A7" w:rsidRPr="00D92331" w:rsidRDefault="00233D1E" w:rsidP="00D92331">
      <w:pPr>
        <w:pStyle w:val="afffd"/>
        <w:ind w:firstLine="851"/>
        <w:jc w:val="both"/>
        <w:rPr>
          <w:sz w:val="28"/>
          <w:szCs w:val="28"/>
        </w:rPr>
      </w:pPr>
      <w:r>
        <w:rPr>
          <w:sz w:val="28"/>
          <w:szCs w:val="28"/>
        </w:rPr>
        <w:t xml:space="preserve">- </w:t>
      </w:r>
      <w:r w:rsidR="00EB47A7" w:rsidRPr="00D92331">
        <w:rPr>
          <w:sz w:val="28"/>
          <w:szCs w:val="28"/>
        </w:rPr>
        <w:t>устраивать стоянку машин на длительное время в не установленных для этого местах (дорогах, тротуарах, внутриквартальных проездах), если данный транспорт мешает движению других транспортных средств, пешеходов и своевременной уборке улично-дорожной сети;</w:t>
      </w:r>
    </w:p>
    <w:p w:rsidR="00EB47A7" w:rsidRPr="00D92331" w:rsidRDefault="00233D1E" w:rsidP="00D92331">
      <w:pPr>
        <w:pStyle w:val="afffd"/>
        <w:ind w:firstLine="851"/>
        <w:jc w:val="both"/>
        <w:rPr>
          <w:sz w:val="28"/>
          <w:szCs w:val="28"/>
        </w:rPr>
      </w:pPr>
      <w:r>
        <w:rPr>
          <w:sz w:val="28"/>
          <w:szCs w:val="28"/>
        </w:rPr>
        <w:t xml:space="preserve">- </w:t>
      </w:r>
      <w:r w:rsidR="00EB47A7" w:rsidRPr="00D92331">
        <w:rPr>
          <w:sz w:val="28"/>
          <w:szCs w:val="28"/>
        </w:rPr>
        <w:t>перекачивать горюче - смазочные материалы приспособлениями, допускающими пролив их на дорожные покрытия, тротуары и газоны;</w:t>
      </w:r>
    </w:p>
    <w:p w:rsidR="00EB47A7" w:rsidRPr="00D92331" w:rsidRDefault="00337610" w:rsidP="00D92331">
      <w:pPr>
        <w:pStyle w:val="afffd"/>
        <w:ind w:firstLine="851"/>
        <w:jc w:val="both"/>
        <w:rPr>
          <w:sz w:val="28"/>
          <w:szCs w:val="28"/>
        </w:rPr>
      </w:pPr>
      <w:r>
        <w:rPr>
          <w:sz w:val="28"/>
          <w:szCs w:val="28"/>
        </w:rPr>
        <w:t xml:space="preserve">- </w:t>
      </w:r>
      <w:r w:rsidR="00EB47A7" w:rsidRPr="00D92331">
        <w:rPr>
          <w:sz w:val="28"/>
          <w:szCs w:val="28"/>
        </w:rPr>
        <w:t>сжигать мусор и опавшую листву на улицах и во дворах;</w:t>
      </w:r>
    </w:p>
    <w:p w:rsidR="00EB47A7" w:rsidRPr="00D92331" w:rsidRDefault="00337610" w:rsidP="00D92331">
      <w:pPr>
        <w:pStyle w:val="afffd"/>
        <w:ind w:firstLine="851"/>
        <w:jc w:val="both"/>
        <w:rPr>
          <w:sz w:val="28"/>
          <w:szCs w:val="28"/>
        </w:rPr>
      </w:pPr>
      <w:r>
        <w:rPr>
          <w:sz w:val="28"/>
          <w:szCs w:val="28"/>
        </w:rPr>
        <w:t xml:space="preserve">- </w:t>
      </w:r>
      <w:r w:rsidR="00EB47A7" w:rsidRPr="00D92331">
        <w:rPr>
          <w:sz w:val="28"/>
          <w:szCs w:val="28"/>
        </w:rPr>
        <w:t>мыть транспортные средства в не установленных для этого местах;</w:t>
      </w:r>
    </w:p>
    <w:p w:rsidR="00EB47A7" w:rsidRPr="00D92331" w:rsidRDefault="00337610" w:rsidP="00D92331">
      <w:pPr>
        <w:pStyle w:val="afffd"/>
        <w:ind w:firstLine="851"/>
        <w:jc w:val="both"/>
        <w:rPr>
          <w:sz w:val="28"/>
          <w:szCs w:val="28"/>
        </w:rPr>
      </w:pPr>
      <w:r>
        <w:rPr>
          <w:sz w:val="28"/>
          <w:szCs w:val="28"/>
        </w:rPr>
        <w:lastRenderedPageBreak/>
        <w:t xml:space="preserve">- </w:t>
      </w:r>
      <w:r w:rsidR="00EB47A7" w:rsidRPr="00D92331">
        <w:rPr>
          <w:sz w:val="28"/>
          <w:szCs w:val="28"/>
        </w:rPr>
        <w:t>нарушать целостность газонов, разделительных полос, зеленых зон путем проезда и стоянки автотранспортных средств;</w:t>
      </w:r>
    </w:p>
    <w:p w:rsidR="00EB47A7" w:rsidRPr="00D92331" w:rsidRDefault="00337610" w:rsidP="00D92331">
      <w:pPr>
        <w:pStyle w:val="afffd"/>
        <w:ind w:firstLine="851"/>
        <w:jc w:val="both"/>
        <w:rPr>
          <w:sz w:val="28"/>
          <w:szCs w:val="28"/>
        </w:rPr>
      </w:pPr>
      <w:r>
        <w:rPr>
          <w:sz w:val="28"/>
          <w:szCs w:val="28"/>
        </w:rPr>
        <w:t xml:space="preserve">- </w:t>
      </w:r>
      <w:r w:rsidR="00EB47A7" w:rsidRPr="00D92331">
        <w:rPr>
          <w:sz w:val="28"/>
          <w:szCs w:val="28"/>
        </w:rPr>
        <w:t>выезжать на тротуары и пешеходные дорожки на автомобилях за исключением оперативных и специальных служб с включенным проблесковым маячком.</w:t>
      </w:r>
    </w:p>
    <w:p w:rsidR="00EB47A7" w:rsidRPr="00D92331" w:rsidRDefault="00EB47A7" w:rsidP="00D92331">
      <w:pPr>
        <w:pStyle w:val="afffd"/>
        <w:ind w:firstLine="851"/>
        <w:jc w:val="both"/>
        <w:rPr>
          <w:sz w:val="28"/>
          <w:szCs w:val="28"/>
        </w:rPr>
      </w:pPr>
      <w:r w:rsidRPr="00D92331">
        <w:rPr>
          <w:sz w:val="28"/>
          <w:szCs w:val="28"/>
        </w:rPr>
        <w:t>9. Выезд со строительных площадок должен иметь твердое покрытие.</w:t>
      </w:r>
    </w:p>
    <w:p w:rsidR="00EB47A7" w:rsidRPr="00D92331" w:rsidRDefault="00EB47A7" w:rsidP="00D92331">
      <w:pPr>
        <w:pStyle w:val="afffd"/>
        <w:ind w:firstLine="851"/>
        <w:jc w:val="both"/>
        <w:rPr>
          <w:sz w:val="28"/>
          <w:szCs w:val="28"/>
        </w:rPr>
      </w:pPr>
      <w:r w:rsidRPr="00D92331">
        <w:rPr>
          <w:sz w:val="28"/>
          <w:szCs w:val="28"/>
        </w:rPr>
        <w:t>10. Руководители организаций и должностные лица, ответственные за эксплуатацию дорожных покрытий, инженерных коммуникаций обязаны содержать принадлежащие им сооружения в технически исправном и эстетическом состоянии, обеспечивать безопасное движение транспорта и пешеходов, своевременно производить необходимый ремонт.</w:t>
      </w:r>
    </w:p>
    <w:p w:rsidR="00EB47A7" w:rsidRPr="00D92331" w:rsidRDefault="00EB47A7" w:rsidP="00D92331">
      <w:pPr>
        <w:pStyle w:val="afffd"/>
        <w:ind w:firstLine="851"/>
        <w:jc w:val="both"/>
        <w:rPr>
          <w:sz w:val="28"/>
          <w:szCs w:val="28"/>
        </w:rPr>
      </w:pPr>
      <w:r w:rsidRPr="00D92331">
        <w:rPr>
          <w:sz w:val="28"/>
          <w:szCs w:val="28"/>
        </w:rPr>
        <w:t>11. Владельцы подземных коммуникаций и сооружений обязаны устанавливать и содержать люки (крышки) колодцев камер на уровне дорожных покрытий. При их несоответствии с требованиям ГОСТ Р50597-93 п.п.3.1.11 и</w:t>
      </w:r>
      <w:r w:rsidR="00374182">
        <w:rPr>
          <w:sz w:val="28"/>
          <w:szCs w:val="28"/>
        </w:rPr>
        <w:t xml:space="preserve"> п.п.3</w:t>
      </w:r>
      <w:r w:rsidRPr="00D92331">
        <w:rPr>
          <w:sz w:val="28"/>
          <w:szCs w:val="28"/>
        </w:rPr>
        <w:t>.1.12 исправление высоты люков должно осуществляться по первому требованию соответствующих органов в течение суток с момента обнаружения.</w:t>
      </w:r>
    </w:p>
    <w:p w:rsidR="00EB47A7" w:rsidRPr="00D92331" w:rsidRDefault="00EB47A7" w:rsidP="00D92331">
      <w:pPr>
        <w:pStyle w:val="afffd"/>
        <w:ind w:firstLine="851"/>
        <w:jc w:val="both"/>
        <w:rPr>
          <w:sz w:val="28"/>
          <w:szCs w:val="28"/>
        </w:rPr>
      </w:pPr>
      <w:r w:rsidRPr="00D92331">
        <w:rPr>
          <w:sz w:val="28"/>
          <w:szCs w:val="28"/>
        </w:rPr>
        <w:t>Наличие открытых люков не допускается.</w:t>
      </w:r>
    </w:p>
    <w:p w:rsidR="00EB47A7" w:rsidRPr="00D92331" w:rsidRDefault="00EB47A7" w:rsidP="00D92331">
      <w:pPr>
        <w:pStyle w:val="afffd"/>
        <w:ind w:firstLine="851"/>
        <w:jc w:val="both"/>
        <w:rPr>
          <w:sz w:val="28"/>
          <w:szCs w:val="28"/>
        </w:rPr>
      </w:pPr>
      <w:r w:rsidRPr="00D92331">
        <w:rPr>
          <w:sz w:val="28"/>
          <w:szCs w:val="28"/>
        </w:rPr>
        <w:t>12. Восстановление дорожного покрытия проезжей части и тротуара в местах регулировки крышек должно выполняться после окончания работ по регулировке в течение суток. На весь период производства работ устанавливаются предупреждающие дорожные знаки, а в ночное время и освещение.</w:t>
      </w:r>
    </w:p>
    <w:p w:rsidR="00EB47A7" w:rsidRPr="00D92331" w:rsidRDefault="00EB47A7" w:rsidP="00D92331">
      <w:pPr>
        <w:pStyle w:val="afffd"/>
        <w:ind w:firstLine="851"/>
        <w:jc w:val="both"/>
        <w:rPr>
          <w:sz w:val="28"/>
          <w:szCs w:val="28"/>
        </w:rPr>
      </w:pPr>
      <w:r w:rsidRPr="00D92331">
        <w:rPr>
          <w:sz w:val="28"/>
          <w:szCs w:val="28"/>
        </w:rPr>
        <w:t>13. Пешеходные ограждения должны содержаться в исправном состоянии, повреждения необходимо восстанавливать немедленно в течение суток.</w:t>
      </w:r>
    </w:p>
    <w:p w:rsidR="00EB47A7" w:rsidRPr="00D92331" w:rsidRDefault="00EB47A7" w:rsidP="00D92331">
      <w:pPr>
        <w:pStyle w:val="afffd"/>
        <w:ind w:firstLine="851"/>
        <w:jc w:val="both"/>
        <w:rPr>
          <w:sz w:val="28"/>
          <w:szCs w:val="28"/>
        </w:rPr>
      </w:pPr>
      <w:r w:rsidRPr="00D92331">
        <w:rPr>
          <w:sz w:val="28"/>
          <w:szCs w:val="28"/>
        </w:rPr>
        <w:t>14. Согласование на работы, связанные со вскрытием дорожных покрытий и тротуаров может быть выдано при условии, если покрытие прослужило не менее 5 лет после устройства, реконструкции или капитального ремонта, в остальных случаях работы проводятся методом прокола.</w:t>
      </w:r>
    </w:p>
    <w:p w:rsidR="00EB47A7" w:rsidRPr="00D92331" w:rsidRDefault="00EB47A7" w:rsidP="00D92331">
      <w:pPr>
        <w:pStyle w:val="afffd"/>
        <w:ind w:firstLine="851"/>
        <w:jc w:val="both"/>
        <w:rPr>
          <w:sz w:val="28"/>
          <w:szCs w:val="28"/>
        </w:rPr>
      </w:pPr>
      <w:r w:rsidRPr="00D92331">
        <w:rPr>
          <w:sz w:val="28"/>
          <w:szCs w:val="28"/>
        </w:rPr>
        <w:t>15. Руководители автобусных и таксомоторных парков, автобаз, гаражей, а также лица, владеющие транспортными средствами на праве личной собственности, обязаны содержать автомобили исправными и чистыми. Движение по городу загрязненных автобусов, автомобилей и других транспортных средств запрещается.</w:t>
      </w:r>
    </w:p>
    <w:p w:rsidR="001B5CBA" w:rsidRPr="00D92331" w:rsidRDefault="001B5CBA" w:rsidP="00D92331">
      <w:pPr>
        <w:pStyle w:val="afffd"/>
        <w:ind w:firstLine="851"/>
        <w:jc w:val="both"/>
        <w:rPr>
          <w:sz w:val="28"/>
          <w:szCs w:val="28"/>
        </w:rPr>
      </w:pPr>
      <w:bookmarkStart w:id="51" w:name="_Toc349746526"/>
    </w:p>
    <w:p w:rsidR="00EB47A7" w:rsidRPr="00D92331" w:rsidRDefault="00EB47A7" w:rsidP="00D92331">
      <w:pPr>
        <w:pStyle w:val="afffd"/>
        <w:ind w:firstLine="851"/>
        <w:jc w:val="both"/>
        <w:rPr>
          <w:b/>
          <w:sz w:val="28"/>
          <w:szCs w:val="28"/>
        </w:rPr>
      </w:pPr>
      <w:r w:rsidRPr="00D92331">
        <w:rPr>
          <w:b/>
          <w:sz w:val="28"/>
          <w:szCs w:val="28"/>
        </w:rPr>
        <w:t>Статья 41. Обеспечение чистоты и порядка на территории города Грозного</w:t>
      </w:r>
      <w:bookmarkEnd w:id="51"/>
    </w:p>
    <w:p w:rsidR="00EB47A7" w:rsidRPr="00D92331" w:rsidRDefault="00EB47A7" w:rsidP="00D92331">
      <w:pPr>
        <w:pStyle w:val="afffd"/>
        <w:ind w:firstLine="851"/>
        <w:jc w:val="both"/>
        <w:rPr>
          <w:spacing w:val="1"/>
          <w:sz w:val="28"/>
          <w:szCs w:val="28"/>
        </w:rPr>
      </w:pPr>
      <w:r w:rsidRPr="00D92331">
        <w:rPr>
          <w:spacing w:val="1"/>
          <w:sz w:val="28"/>
          <w:szCs w:val="28"/>
        </w:rPr>
        <w:t>1. Для обеспечения чистоты и порядка на территории города Грозного органами Мэрии города Грозного, уполномоченными в области жилищно-коммунального хозяйства, утверждаются:</w:t>
      </w:r>
    </w:p>
    <w:p w:rsidR="00EB47A7" w:rsidRPr="00D92331" w:rsidRDefault="00EB47A7" w:rsidP="00D92331">
      <w:pPr>
        <w:pStyle w:val="afffd"/>
        <w:ind w:firstLine="851"/>
        <w:jc w:val="both"/>
        <w:rPr>
          <w:spacing w:val="1"/>
          <w:sz w:val="28"/>
          <w:szCs w:val="28"/>
        </w:rPr>
      </w:pPr>
      <w:r w:rsidRPr="00D92331">
        <w:rPr>
          <w:spacing w:val="1"/>
          <w:sz w:val="28"/>
          <w:szCs w:val="28"/>
        </w:rPr>
        <w:t>1)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EB47A7" w:rsidRPr="00D92331" w:rsidRDefault="00EB47A7" w:rsidP="00D92331">
      <w:pPr>
        <w:pStyle w:val="afffd"/>
        <w:ind w:firstLine="851"/>
        <w:jc w:val="both"/>
        <w:rPr>
          <w:spacing w:val="1"/>
          <w:sz w:val="28"/>
          <w:szCs w:val="28"/>
        </w:rPr>
      </w:pPr>
      <w:r w:rsidRPr="00D92331">
        <w:rPr>
          <w:spacing w:val="1"/>
          <w:sz w:val="28"/>
          <w:szCs w:val="28"/>
        </w:rPr>
        <w:t xml:space="preserve">2) специальные места для размещения уличного смета, листвы, снега (с соблюдением санитарных норм). </w:t>
      </w:r>
    </w:p>
    <w:p w:rsidR="00EB47A7" w:rsidRPr="00D92331" w:rsidRDefault="00EB47A7" w:rsidP="00D92331">
      <w:pPr>
        <w:pStyle w:val="afffd"/>
        <w:ind w:firstLine="851"/>
        <w:jc w:val="both"/>
        <w:rPr>
          <w:spacing w:val="1"/>
          <w:sz w:val="28"/>
          <w:szCs w:val="28"/>
        </w:rPr>
      </w:pPr>
      <w:r w:rsidRPr="00D92331">
        <w:rPr>
          <w:spacing w:val="1"/>
          <w:sz w:val="28"/>
          <w:szCs w:val="28"/>
        </w:rPr>
        <w:t>2. При уборке территории города Грозного в ночное время с 23.00 до 7.00 должны приниматься меры, предупреждающие шум.</w:t>
      </w:r>
    </w:p>
    <w:p w:rsidR="00EB47A7" w:rsidRPr="00D92331" w:rsidRDefault="00EB47A7" w:rsidP="00D92331">
      <w:pPr>
        <w:pStyle w:val="afffd"/>
        <w:ind w:firstLine="851"/>
        <w:jc w:val="both"/>
        <w:rPr>
          <w:spacing w:val="1"/>
          <w:sz w:val="28"/>
          <w:szCs w:val="28"/>
        </w:rPr>
      </w:pPr>
      <w:r w:rsidRPr="00D92331">
        <w:rPr>
          <w:spacing w:val="1"/>
          <w:sz w:val="28"/>
          <w:szCs w:val="28"/>
        </w:rPr>
        <w:lastRenderedPageBreak/>
        <w:t>3. Организации и граждане обязаны:</w:t>
      </w:r>
    </w:p>
    <w:p w:rsidR="00EB47A7" w:rsidRPr="00D92331" w:rsidRDefault="00EB47A7" w:rsidP="00D92331">
      <w:pPr>
        <w:pStyle w:val="afffd"/>
        <w:ind w:firstLine="851"/>
        <w:jc w:val="both"/>
        <w:rPr>
          <w:spacing w:val="1"/>
          <w:sz w:val="28"/>
          <w:szCs w:val="28"/>
        </w:rPr>
      </w:pPr>
      <w:r w:rsidRPr="00D92331">
        <w:rPr>
          <w:spacing w:val="1"/>
          <w:sz w:val="28"/>
          <w:szCs w:val="28"/>
        </w:rPr>
        <w:t>1) соблюдать чистоту и порядок на территории города,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EB47A7" w:rsidRPr="00D92331" w:rsidRDefault="00EB47A7" w:rsidP="00D92331">
      <w:pPr>
        <w:pStyle w:val="afffd"/>
        <w:ind w:firstLine="851"/>
        <w:jc w:val="both"/>
        <w:rPr>
          <w:spacing w:val="5"/>
          <w:sz w:val="28"/>
          <w:szCs w:val="28"/>
        </w:rPr>
      </w:pPr>
      <w:r w:rsidRPr="00D92331">
        <w:rPr>
          <w:spacing w:val="5"/>
          <w:sz w:val="28"/>
          <w:szCs w:val="28"/>
        </w:rPr>
        <w:t xml:space="preserve">2) обеспечивать своевременную и качественную уборку прилегающей территории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w:t>
      </w:r>
      <w:bookmarkStart w:id="52" w:name="_GoBack"/>
      <w:bookmarkEnd w:id="52"/>
      <w:r w:rsidR="00F4446C" w:rsidRPr="00D92331">
        <w:rPr>
          <w:spacing w:val="5"/>
          <w:sz w:val="28"/>
          <w:szCs w:val="28"/>
        </w:rPr>
        <w:t>превышать 15</w:t>
      </w:r>
      <w:r w:rsidRPr="00D92331">
        <w:rPr>
          <w:spacing w:val="5"/>
          <w:sz w:val="28"/>
          <w:szCs w:val="28"/>
        </w:rPr>
        <w:t xml:space="preserve">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 </w:t>
      </w:r>
    </w:p>
    <w:p w:rsidR="00EB47A7" w:rsidRPr="00D92331" w:rsidRDefault="00EB47A7" w:rsidP="00D92331">
      <w:pPr>
        <w:pStyle w:val="afffd"/>
        <w:ind w:firstLine="851"/>
        <w:jc w:val="both"/>
        <w:rPr>
          <w:spacing w:val="1"/>
          <w:sz w:val="28"/>
          <w:szCs w:val="28"/>
        </w:rPr>
      </w:pPr>
      <w:r w:rsidRPr="00D92331">
        <w:rPr>
          <w:spacing w:val="1"/>
          <w:sz w:val="28"/>
          <w:szCs w:val="28"/>
        </w:rPr>
        <w:t xml:space="preserve">3) обеспечивать проведение </w:t>
      </w:r>
      <w:proofErr w:type="spellStart"/>
      <w:r w:rsidRPr="00D92331">
        <w:rPr>
          <w:spacing w:val="1"/>
          <w:sz w:val="28"/>
          <w:szCs w:val="28"/>
        </w:rPr>
        <w:t>дератизационных</w:t>
      </w:r>
      <w:proofErr w:type="spellEnd"/>
      <w:r w:rsidRPr="00D92331">
        <w:rPr>
          <w:spacing w:val="1"/>
          <w:sz w:val="28"/>
          <w:szCs w:val="28"/>
        </w:rPr>
        <w:t xml:space="preserve"> и дезинсекционных мероприятий на прилегающей территории; </w:t>
      </w:r>
    </w:p>
    <w:p w:rsidR="00EB47A7" w:rsidRPr="00D92331" w:rsidRDefault="00EB47A7" w:rsidP="00D92331">
      <w:pPr>
        <w:pStyle w:val="afffd"/>
        <w:ind w:firstLine="851"/>
        <w:jc w:val="both"/>
        <w:rPr>
          <w:spacing w:val="1"/>
          <w:sz w:val="28"/>
          <w:szCs w:val="28"/>
        </w:rPr>
      </w:pPr>
      <w:r w:rsidRPr="00D92331">
        <w:rPr>
          <w:spacing w:val="1"/>
          <w:sz w:val="28"/>
          <w:szCs w:val="28"/>
        </w:rPr>
        <w:t xml:space="preserve">4) обрабатывать </w:t>
      </w:r>
      <w:proofErr w:type="spellStart"/>
      <w:r w:rsidRPr="00D92331">
        <w:rPr>
          <w:spacing w:val="1"/>
          <w:sz w:val="28"/>
          <w:szCs w:val="28"/>
        </w:rPr>
        <w:t>противогололедными</w:t>
      </w:r>
      <w:proofErr w:type="spellEnd"/>
      <w:r w:rsidRPr="00D92331">
        <w:rPr>
          <w:spacing w:val="1"/>
          <w:sz w:val="28"/>
          <w:szCs w:val="28"/>
        </w:rPr>
        <w:t xml:space="preserve"> материалами подъездные пути, тротуары в зимний период, осуществлять полив в летний период объектов озеленения на прилегающей территории;</w:t>
      </w:r>
    </w:p>
    <w:p w:rsidR="00EB47A7" w:rsidRPr="00D92331" w:rsidRDefault="00EB47A7" w:rsidP="00D92331">
      <w:pPr>
        <w:pStyle w:val="afffd"/>
        <w:ind w:firstLine="851"/>
        <w:jc w:val="both"/>
        <w:rPr>
          <w:spacing w:val="1"/>
          <w:sz w:val="28"/>
          <w:szCs w:val="28"/>
        </w:rPr>
      </w:pPr>
      <w:r w:rsidRPr="00D92331">
        <w:rPr>
          <w:spacing w:val="1"/>
          <w:sz w:val="28"/>
          <w:szCs w:val="28"/>
        </w:rPr>
        <w:t>5) не допускать складирование и хранение строительных материалов, дров и т.д. вне дворовой территории индивидуальных жилых домов или специально отведенных для этих целей мест.</w:t>
      </w:r>
    </w:p>
    <w:p w:rsidR="00EB47A7" w:rsidRPr="00D92331" w:rsidRDefault="00EB47A7" w:rsidP="00D92331">
      <w:pPr>
        <w:pStyle w:val="afffd"/>
        <w:ind w:firstLine="851"/>
        <w:jc w:val="both"/>
        <w:rPr>
          <w:spacing w:val="1"/>
          <w:sz w:val="28"/>
          <w:szCs w:val="28"/>
        </w:rPr>
      </w:pPr>
      <w:r w:rsidRPr="00D92331">
        <w:rPr>
          <w:spacing w:val="1"/>
          <w:sz w:val="28"/>
          <w:szCs w:val="28"/>
        </w:rPr>
        <w:t>4. Обязанность по организации и производству соответствующих уборочных работ возлагается:</w:t>
      </w:r>
    </w:p>
    <w:p w:rsidR="00EB47A7" w:rsidRPr="00D92331" w:rsidRDefault="00EB47A7" w:rsidP="00D92331">
      <w:pPr>
        <w:pStyle w:val="afffd"/>
        <w:ind w:firstLine="851"/>
        <w:jc w:val="both"/>
        <w:rPr>
          <w:spacing w:val="1"/>
          <w:sz w:val="28"/>
          <w:szCs w:val="28"/>
        </w:rPr>
      </w:pPr>
      <w:r w:rsidRPr="00D92331">
        <w:rPr>
          <w:spacing w:val="1"/>
          <w:sz w:val="28"/>
          <w:szCs w:val="28"/>
        </w:rPr>
        <w:t>1) по организации очистки территории общего пользования, а также пустырей, оврагов, пойм рек, родников, водоемов, по уборке, в том числе механизированной мойке, поливке, подметанию проезжей части по всей ширине дорог, площадей, улиц и проездов городской дорожной сети, уборке обочин дорог – на коммунальные организации или другие предприятия по заключённым договорам;</w:t>
      </w:r>
    </w:p>
    <w:p w:rsidR="00EB47A7" w:rsidRPr="00D92331" w:rsidRDefault="00EB47A7" w:rsidP="00D92331">
      <w:pPr>
        <w:pStyle w:val="afffd"/>
        <w:ind w:firstLine="851"/>
        <w:jc w:val="both"/>
        <w:rPr>
          <w:spacing w:val="1"/>
          <w:sz w:val="28"/>
          <w:szCs w:val="28"/>
        </w:rPr>
      </w:pPr>
      <w:r w:rsidRPr="00D92331">
        <w:rPr>
          <w:spacing w:val="1"/>
          <w:sz w:val="28"/>
          <w:szCs w:val="28"/>
        </w:rPr>
        <w:t>2) по организации уборки газонной части разделительных полос, организации уборки элементов обустройства автомобильных дорог – на органы Мэрии города Грозного, уполномоченные в области жилищно-коммунального хозяйства;</w:t>
      </w:r>
    </w:p>
    <w:p w:rsidR="00EB47A7" w:rsidRDefault="00EB47A7" w:rsidP="00D92331">
      <w:pPr>
        <w:pStyle w:val="afffd"/>
        <w:ind w:firstLine="851"/>
        <w:jc w:val="both"/>
        <w:rPr>
          <w:spacing w:val="1"/>
          <w:sz w:val="28"/>
          <w:szCs w:val="28"/>
        </w:rPr>
      </w:pPr>
      <w:r w:rsidRPr="00D92331">
        <w:rPr>
          <w:spacing w:val="1"/>
          <w:sz w:val="28"/>
          <w:szCs w:val="28"/>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прилегающих территорий к многоквартирным жилым домам, дворовых (внутриквартальных) территорий - на собственников помещений в многоквартирном доме, если иное не установлено законодательством или договором (управления многоквартирным домом, возмездного оказания услуг, договором аренды земельного участка и т.п.);</w:t>
      </w:r>
    </w:p>
    <w:p w:rsidR="006046CB" w:rsidRDefault="006046CB" w:rsidP="00D92331">
      <w:pPr>
        <w:pStyle w:val="afffd"/>
        <w:ind w:firstLine="851"/>
        <w:jc w:val="both"/>
        <w:rPr>
          <w:spacing w:val="1"/>
          <w:sz w:val="28"/>
          <w:szCs w:val="28"/>
        </w:rPr>
      </w:pPr>
    </w:p>
    <w:p w:rsidR="00EB47A7" w:rsidRPr="00D92331" w:rsidRDefault="00EB47A7" w:rsidP="00D92331">
      <w:pPr>
        <w:pStyle w:val="afffd"/>
        <w:ind w:firstLine="851"/>
        <w:jc w:val="both"/>
        <w:rPr>
          <w:spacing w:val="1"/>
          <w:sz w:val="28"/>
          <w:szCs w:val="28"/>
        </w:rPr>
      </w:pPr>
      <w:r w:rsidRPr="00D92331">
        <w:rPr>
          <w:spacing w:val="1"/>
          <w:sz w:val="28"/>
          <w:szCs w:val="28"/>
        </w:rPr>
        <w:lastRenderedPageBreak/>
        <w:t xml:space="preserve">4) по уборке, поддержанию чистоты прилегающих территорий к автозаправочным комплексам, автозаправочным и </w:t>
      </w:r>
      <w:proofErr w:type="spellStart"/>
      <w:r w:rsidRPr="00D92331">
        <w:rPr>
          <w:spacing w:val="1"/>
          <w:sz w:val="28"/>
          <w:szCs w:val="28"/>
        </w:rPr>
        <w:t>автомоечным</w:t>
      </w:r>
      <w:proofErr w:type="spellEnd"/>
      <w:r w:rsidRPr="00D92331">
        <w:rPr>
          <w:spacing w:val="1"/>
          <w:sz w:val="28"/>
          <w:szCs w:val="28"/>
        </w:rPr>
        <w:t xml:space="preserve"> станциям и подъездов к ним – на лиц, осуществляющих эксплуатацию указанных объектов (балансодержатели, арендаторы, собственники и т.д.);</w:t>
      </w:r>
    </w:p>
    <w:p w:rsidR="00EB47A7" w:rsidRPr="00D92331" w:rsidRDefault="00EB47A7" w:rsidP="00D92331">
      <w:pPr>
        <w:pStyle w:val="afffd"/>
        <w:ind w:firstLine="851"/>
        <w:jc w:val="both"/>
        <w:rPr>
          <w:spacing w:val="1"/>
          <w:sz w:val="28"/>
          <w:szCs w:val="28"/>
        </w:rPr>
      </w:pPr>
      <w:r w:rsidRPr="00D92331">
        <w:rPr>
          <w:spacing w:val="1"/>
          <w:sz w:val="28"/>
          <w:szCs w:val="28"/>
        </w:rPr>
        <w:t xml:space="preserve">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 </w:t>
      </w:r>
    </w:p>
    <w:p w:rsidR="00EB47A7" w:rsidRPr="00D92331" w:rsidRDefault="00EB47A7" w:rsidP="00D92331">
      <w:pPr>
        <w:pStyle w:val="afffd"/>
        <w:ind w:firstLine="851"/>
        <w:jc w:val="both"/>
        <w:rPr>
          <w:spacing w:val="1"/>
          <w:sz w:val="28"/>
          <w:szCs w:val="28"/>
        </w:rPr>
      </w:pPr>
      <w:r w:rsidRPr="00D92331">
        <w:rPr>
          <w:spacing w:val="1"/>
          <w:sz w:val="28"/>
          <w:szCs w:val="28"/>
        </w:rPr>
        <w:t xml:space="preserve">6) по уборке железнодорожных и подъездных путей, тупиков, находящихся в черте города, в пределах полосы отвода и охранной </w:t>
      </w:r>
      <w:r w:rsidR="00C67F1F" w:rsidRPr="00D92331">
        <w:rPr>
          <w:spacing w:val="1"/>
          <w:sz w:val="28"/>
          <w:szCs w:val="28"/>
        </w:rPr>
        <w:t>зоны железной</w:t>
      </w:r>
      <w:r w:rsidRPr="00D92331">
        <w:rPr>
          <w:spacing w:val="1"/>
          <w:sz w:val="28"/>
          <w:szCs w:val="28"/>
        </w:rPr>
        <w:t xml:space="preserve"> дороги, откосов, насыпей, подъездов, проходов через пути - на лиц, осуществляющих эксплуатацию указанных объектов (</w:t>
      </w:r>
      <w:r w:rsidR="00C67F1F" w:rsidRPr="00D92331">
        <w:rPr>
          <w:spacing w:val="1"/>
          <w:sz w:val="28"/>
          <w:szCs w:val="28"/>
        </w:rPr>
        <w:t>балансодержатели</w:t>
      </w:r>
      <w:r w:rsidRPr="00D92331">
        <w:rPr>
          <w:spacing w:val="1"/>
          <w:sz w:val="28"/>
          <w:szCs w:val="28"/>
        </w:rPr>
        <w:t>, арендаторы, собственники и т.д.);</w:t>
      </w:r>
    </w:p>
    <w:p w:rsidR="00EB47A7" w:rsidRPr="00D92331" w:rsidRDefault="00EB47A7" w:rsidP="00D92331">
      <w:pPr>
        <w:pStyle w:val="afffd"/>
        <w:ind w:firstLine="851"/>
        <w:jc w:val="both"/>
        <w:rPr>
          <w:spacing w:val="1"/>
          <w:sz w:val="28"/>
          <w:szCs w:val="28"/>
        </w:rPr>
      </w:pPr>
      <w:r w:rsidRPr="00D92331">
        <w:rPr>
          <w:spacing w:val="1"/>
          <w:sz w:val="28"/>
          <w:szCs w:val="28"/>
        </w:rPr>
        <w:t xml:space="preserve">7) по уборке остановочных пунктов общественного пассажирского транспорта города Грозного – на органы Мэрии города Грозного, уполномоченные в области жилищно-коммунального хозяйства, за исключением остановок общественного пассажирского транспорта города Грозного с объектами социально-бытовой инфраструктуры; </w:t>
      </w:r>
    </w:p>
    <w:p w:rsidR="00EB47A7" w:rsidRPr="00D92331" w:rsidRDefault="00EB47A7" w:rsidP="00D92331">
      <w:pPr>
        <w:pStyle w:val="afffd"/>
        <w:ind w:firstLine="851"/>
        <w:jc w:val="both"/>
        <w:rPr>
          <w:spacing w:val="1"/>
          <w:sz w:val="28"/>
          <w:szCs w:val="28"/>
        </w:rPr>
      </w:pPr>
      <w:r w:rsidRPr="00D92331">
        <w:rPr>
          <w:spacing w:val="1"/>
          <w:sz w:val="28"/>
          <w:szCs w:val="28"/>
        </w:rPr>
        <w:t>8) по уборке остановок общественного пассажирского транспорта города Грозного с объектами социально-бытовой инфраструктуры – на владельцев объектов, если иное не установлено законодательством или договором. Работы по уборке осуществляются по мере необходимости, но не реже двух раз в сутки;</w:t>
      </w:r>
    </w:p>
    <w:p w:rsidR="00EB47A7" w:rsidRPr="00D92331" w:rsidRDefault="00EB47A7" w:rsidP="00D92331">
      <w:pPr>
        <w:pStyle w:val="afffd"/>
        <w:ind w:firstLine="851"/>
        <w:jc w:val="both"/>
        <w:rPr>
          <w:spacing w:val="1"/>
          <w:sz w:val="28"/>
          <w:szCs w:val="28"/>
        </w:rPr>
      </w:pPr>
      <w:r w:rsidRPr="00D92331">
        <w:rPr>
          <w:spacing w:val="1"/>
          <w:sz w:val="28"/>
          <w:szCs w:val="28"/>
        </w:rPr>
        <w:t xml:space="preserve">9) по уборке территорий, прилегающих к отдельно стоящим объектам рекламы, - на </w:t>
      </w:r>
      <w:proofErr w:type="spellStart"/>
      <w:r w:rsidRPr="00D92331">
        <w:rPr>
          <w:spacing w:val="1"/>
          <w:sz w:val="28"/>
          <w:szCs w:val="28"/>
        </w:rPr>
        <w:t>рекламораспространителей</w:t>
      </w:r>
      <w:proofErr w:type="spellEnd"/>
      <w:r w:rsidRPr="00D92331">
        <w:rPr>
          <w:spacing w:val="1"/>
          <w:sz w:val="28"/>
          <w:szCs w:val="28"/>
        </w:rPr>
        <w:t>;</w:t>
      </w:r>
    </w:p>
    <w:p w:rsidR="00EB47A7" w:rsidRPr="00D92331" w:rsidRDefault="00EB47A7" w:rsidP="00D92331">
      <w:pPr>
        <w:pStyle w:val="afffd"/>
        <w:ind w:firstLine="851"/>
        <w:jc w:val="both"/>
        <w:rPr>
          <w:spacing w:val="1"/>
          <w:sz w:val="28"/>
          <w:szCs w:val="28"/>
        </w:rPr>
      </w:pPr>
      <w:r w:rsidRPr="00D92331">
        <w:rPr>
          <w:spacing w:val="1"/>
          <w:sz w:val="28"/>
          <w:szCs w:val="28"/>
        </w:rPr>
        <w:t>10) по уборке территорий, прилегающих к отдельно стоящим банкоматам, терминалам приема платежей, – на лиц, осуществляющих эксплуатацию указанных объектов (балансодержатели, арендаторы, собственники и т.д.);</w:t>
      </w:r>
    </w:p>
    <w:p w:rsidR="00EB47A7" w:rsidRPr="00D92331" w:rsidRDefault="00EB47A7" w:rsidP="00D92331">
      <w:pPr>
        <w:pStyle w:val="afffd"/>
        <w:ind w:firstLine="851"/>
        <w:jc w:val="both"/>
        <w:rPr>
          <w:spacing w:val="1"/>
          <w:sz w:val="28"/>
          <w:szCs w:val="28"/>
        </w:rPr>
      </w:pPr>
      <w:r w:rsidRPr="00D92331">
        <w:rPr>
          <w:spacing w:val="1"/>
          <w:sz w:val="28"/>
          <w:szCs w:val="28"/>
        </w:rPr>
        <w:t xml:space="preserve">11) по уборке и очистке территорий,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 </w:t>
      </w:r>
    </w:p>
    <w:p w:rsidR="00EB47A7" w:rsidRPr="00D92331" w:rsidRDefault="00EB47A7" w:rsidP="00D92331">
      <w:pPr>
        <w:pStyle w:val="afffd"/>
        <w:ind w:firstLine="851"/>
        <w:jc w:val="both"/>
        <w:rPr>
          <w:spacing w:val="1"/>
          <w:sz w:val="28"/>
          <w:szCs w:val="28"/>
        </w:rPr>
      </w:pPr>
      <w:r w:rsidRPr="00D92331">
        <w:rPr>
          <w:spacing w:val="1"/>
          <w:sz w:val="28"/>
          <w:szCs w:val="28"/>
        </w:rPr>
        <w:t>12) по очистке и содержанию в исправном состоянии магистральных и внутриквартальных сетей ливневой канализации – на органы Мэрии города Грозного, уполномоченные в области жилищно-коммунального хозяйства. Отстойники колодцев ливневой канализации очищают весной и далее по мере засорения;</w:t>
      </w:r>
    </w:p>
    <w:p w:rsidR="00EB47A7" w:rsidRPr="00D92331" w:rsidRDefault="00EB47A7" w:rsidP="00D92331">
      <w:pPr>
        <w:pStyle w:val="afffd"/>
        <w:ind w:firstLine="851"/>
        <w:jc w:val="both"/>
        <w:rPr>
          <w:spacing w:val="1"/>
          <w:sz w:val="28"/>
          <w:szCs w:val="28"/>
        </w:rPr>
      </w:pPr>
      <w:r w:rsidRPr="00D92331">
        <w:rPr>
          <w:spacing w:val="1"/>
          <w:sz w:val="28"/>
          <w:szCs w:val="28"/>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EB47A7" w:rsidRDefault="00EB47A7" w:rsidP="00D92331">
      <w:pPr>
        <w:pStyle w:val="afffd"/>
        <w:ind w:firstLine="851"/>
        <w:jc w:val="both"/>
        <w:rPr>
          <w:spacing w:val="1"/>
          <w:sz w:val="28"/>
          <w:szCs w:val="28"/>
        </w:rPr>
      </w:pPr>
      <w:r w:rsidRPr="00D92331">
        <w:rPr>
          <w:spacing w:val="1"/>
          <w:sz w:val="28"/>
          <w:szCs w:val="28"/>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6046CB" w:rsidRDefault="006046CB" w:rsidP="00D92331">
      <w:pPr>
        <w:pStyle w:val="afffd"/>
        <w:ind w:firstLine="851"/>
        <w:jc w:val="both"/>
        <w:rPr>
          <w:spacing w:val="1"/>
          <w:sz w:val="28"/>
          <w:szCs w:val="28"/>
        </w:rPr>
      </w:pPr>
    </w:p>
    <w:p w:rsidR="006046CB" w:rsidRDefault="006046CB" w:rsidP="00D92331">
      <w:pPr>
        <w:pStyle w:val="afffd"/>
        <w:ind w:firstLine="851"/>
        <w:jc w:val="both"/>
        <w:rPr>
          <w:spacing w:val="1"/>
          <w:sz w:val="28"/>
          <w:szCs w:val="28"/>
        </w:rPr>
      </w:pPr>
    </w:p>
    <w:p w:rsidR="006046CB" w:rsidRPr="00D92331" w:rsidRDefault="006046CB" w:rsidP="00D92331">
      <w:pPr>
        <w:pStyle w:val="afffd"/>
        <w:ind w:firstLine="851"/>
        <w:jc w:val="both"/>
        <w:rPr>
          <w:spacing w:val="1"/>
          <w:sz w:val="28"/>
          <w:szCs w:val="28"/>
        </w:rPr>
      </w:pPr>
    </w:p>
    <w:p w:rsidR="00EB47A7" w:rsidRPr="00D92331" w:rsidRDefault="00EB47A7" w:rsidP="00D92331">
      <w:pPr>
        <w:pStyle w:val="afffd"/>
        <w:ind w:firstLine="851"/>
        <w:jc w:val="both"/>
        <w:rPr>
          <w:spacing w:val="1"/>
          <w:sz w:val="28"/>
          <w:szCs w:val="28"/>
        </w:rPr>
      </w:pPr>
      <w:r w:rsidRPr="00D92331">
        <w:rPr>
          <w:spacing w:val="1"/>
          <w:sz w:val="28"/>
          <w:szCs w:val="28"/>
        </w:rPr>
        <w:lastRenderedPageBreak/>
        <w:t>5. На территории города Грозного запрещается:</w:t>
      </w:r>
    </w:p>
    <w:p w:rsidR="00EB47A7" w:rsidRPr="00D92331" w:rsidRDefault="00EB47A7" w:rsidP="00D92331">
      <w:pPr>
        <w:pStyle w:val="afffd"/>
        <w:ind w:firstLine="851"/>
        <w:jc w:val="both"/>
        <w:rPr>
          <w:spacing w:val="1"/>
          <w:sz w:val="28"/>
          <w:szCs w:val="28"/>
        </w:rPr>
      </w:pPr>
      <w:r w:rsidRPr="00D92331">
        <w:rPr>
          <w:spacing w:val="1"/>
          <w:sz w:val="28"/>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EB47A7" w:rsidRPr="00D92331" w:rsidRDefault="00EB47A7" w:rsidP="00D92331">
      <w:pPr>
        <w:pStyle w:val="afffd"/>
        <w:ind w:firstLine="851"/>
        <w:jc w:val="both"/>
        <w:rPr>
          <w:spacing w:val="1"/>
          <w:sz w:val="28"/>
          <w:szCs w:val="28"/>
        </w:rPr>
      </w:pPr>
      <w:r w:rsidRPr="00D92331">
        <w:rPr>
          <w:spacing w:val="1"/>
          <w:sz w:val="28"/>
          <w:szCs w:val="28"/>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EB47A7" w:rsidRPr="00D92331" w:rsidRDefault="00EB47A7" w:rsidP="00D92331">
      <w:pPr>
        <w:pStyle w:val="afffd"/>
        <w:ind w:firstLine="851"/>
        <w:jc w:val="both"/>
        <w:rPr>
          <w:spacing w:val="1"/>
          <w:sz w:val="28"/>
          <w:szCs w:val="28"/>
        </w:rPr>
      </w:pPr>
      <w:r w:rsidRPr="00D92331">
        <w:rPr>
          <w:spacing w:val="1"/>
          <w:sz w:val="28"/>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EB47A7" w:rsidRPr="00D92331" w:rsidRDefault="00EB47A7" w:rsidP="00D92331">
      <w:pPr>
        <w:pStyle w:val="afffd"/>
        <w:ind w:firstLine="851"/>
        <w:jc w:val="both"/>
        <w:rPr>
          <w:spacing w:val="1"/>
          <w:sz w:val="28"/>
          <w:szCs w:val="28"/>
        </w:rPr>
      </w:pPr>
      <w:r w:rsidRPr="00D92331">
        <w:rPr>
          <w:spacing w:val="1"/>
          <w:sz w:val="28"/>
          <w:szCs w:val="28"/>
        </w:rPr>
        <w:t>4) стоянка разукомплектованных автотранспортных средств вне специально отведенных мест;</w:t>
      </w:r>
    </w:p>
    <w:p w:rsidR="00EB47A7" w:rsidRPr="00D92331" w:rsidRDefault="00EB47A7" w:rsidP="00D92331">
      <w:pPr>
        <w:pStyle w:val="afffd"/>
        <w:ind w:firstLine="851"/>
        <w:jc w:val="both"/>
        <w:rPr>
          <w:spacing w:val="1"/>
          <w:sz w:val="28"/>
          <w:szCs w:val="28"/>
        </w:rPr>
      </w:pPr>
      <w:r w:rsidRPr="00D92331">
        <w:rPr>
          <w:spacing w:val="1"/>
          <w:sz w:val="28"/>
          <w:szCs w:val="28"/>
        </w:rPr>
        <w:t xml:space="preserve">5) мойка транспортных средств, слив </w:t>
      </w:r>
      <w:r w:rsidR="00C67F1F" w:rsidRPr="00D92331">
        <w:rPr>
          <w:spacing w:val="1"/>
          <w:sz w:val="28"/>
          <w:szCs w:val="28"/>
        </w:rPr>
        <w:t>горюче смазочных</w:t>
      </w:r>
      <w:r w:rsidRPr="00D92331">
        <w:rPr>
          <w:spacing w:val="1"/>
          <w:sz w:val="28"/>
          <w:szCs w:val="28"/>
        </w:rPr>
        <w:t xml:space="preserve"> материалов, а также производство ремонта транспортных средств в непредусмотренных для этих целей местах;</w:t>
      </w:r>
    </w:p>
    <w:p w:rsidR="00EB47A7" w:rsidRPr="00D92331" w:rsidRDefault="00EB47A7" w:rsidP="00D92331">
      <w:pPr>
        <w:pStyle w:val="afffd"/>
        <w:ind w:firstLine="851"/>
        <w:jc w:val="both"/>
        <w:rPr>
          <w:spacing w:val="1"/>
          <w:sz w:val="28"/>
          <w:szCs w:val="28"/>
        </w:rPr>
      </w:pPr>
      <w:r w:rsidRPr="00D92331">
        <w:rPr>
          <w:spacing w:val="1"/>
          <w:sz w:val="28"/>
          <w:szCs w:val="28"/>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EB47A7" w:rsidRPr="00D92331" w:rsidRDefault="00EB47A7" w:rsidP="00D92331">
      <w:pPr>
        <w:pStyle w:val="afffd"/>
        <w:ind w:firstLine="851"/>
        <w:jc w:val="both"/>
        <w:rPr>
          <w:spacing w:val="1"/>
          <w:sz w:val="28"/>
          <w:szCs w:val="28"/>
        </w:rPr>
      </w:pPr>
      <w:r w:rsidRPr="00D92331">
        <w:rPr>
          <w:spacing w:val="1"/>
          <w:sz w:val="28"/>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 города;</w:t>
      </w:r>
    </w:p>
    <w:p w:rsidR="00EB47A7" w:rsidRPr="00D92331" w:rsidRDefault="00EB47A7" w:rsidP="00D92331">
      <w:pPr>
        <w:pStyle w:val="afffd"/>
        <w:ind w:firstLine="851"/>
        <w:jc w:val="both"/>
        <w:rPr>
          <w:spacing w:val="1"/>
          <w:sz w:val="28"/>
          <w:szCs w:val="28"/>
        </w:rPr>
      </w:pPr>
      <w:r w:rsidRPr="00D92331">
        <w:rPr>
          <w:spacing w:val="1"/>
          <w:sz w:val="28"/>
          <w:szCs w:val="28"/>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города, в лесополосах и на пустырях;</w:t>
      </w:r>
    </w:p>
    <w:p w:rsidR="00EB47A7" w:rsidRPr="00D92331" w:rsidRDefault="00EB47A7" w:rsidP="00D92331">
      <w:pPr>
        <w:pStyle w:val="afffd"/>
        <w:ind w:firstLine="851"/>
        <w:jc w:val="both"/>
        <w:rPr>
          <w:spacing w:val="1"/>
          <w:sz w:val="28"/>
          <w:szCs w:val="28"/>
        </w:rPr>
      </w:pPr>
      <w:r w:rsidRPr="00D92331">
        <w:rPr>
          <w:spacing w:val="1"/>
          <w:sz w:val="28"/>
          <w:szCs w:val="28"/>
        </w:rPr>
        <w:t xml:space="preserve">9) выброс мусора, иных отходов из сборников отходов, а также из </w:t>
      </w:r>
      <w:proofErr w:type="spellStart"/>
      <w:r w:rsidRPr="00D92331">
        <w:rPr>
          <w:spacing w:val="1"/>
          <w:sz w:val="28"/>
          <w:szCs w:val="28"/>
        </w:rPr>
        <w:t>мусоровозного</w:t>
      </w:r>
      <w:proofErr w:type="spellEnd"/>
      <w:r w:rsidRPr="00D92331">
        <w:rPr>
          <w:spacing w:val="1"/>
          <w:sz w:val="28"/>
          <w:szCs w:val="28"/>
        </w:rPr>
        <w:t xml:space="preserve"> транспорта;</w:t>
      </w:r>
    </w:p>
    <w:p w:rsidR="00EB47A7" w:rsidRPr="00D92331" w:rsidRDefault="00EB47A7" w:rsidP="00D92331">
      <w:pPr>
        <w:pStyle w:val="afffd"/>
        <w:ind w:firstLine="851"/>
        <w:jc w:val="both"/>
        <w:rPr>
          <w:spacing w:val="1"/>
          <w:sz w:val="28"/>
          <w:szCs w:val="28"/>
        </w:rPr>
      </w:pPr>
      <w:r w:rsidRPr="00D92331">
        <w:rPr>
          <w:spacing w:val="1"/>
          <w:sz w:val="28"/>
          <w:szCs w:val="28"/>
        </w:rPr>
        <w:t>10) накопление, складирование тары возле торговых объектов, во дворах и других необорудованных для хранения местах;</w:t>
      </w:r>
    </w:p>
    <w:p w:rsidR="00EB47A7" w:rsidRPr="00D92331" w:rsidRDefault="00EB47A7" w:rsidP="00D92331">
      <w:pPr>
        <w:pStyle w:val="afffd"/>
        <w:ind w:firstLine="851"/>
        <w:jc w:val="both"/>
        <w:rPr>
          <w:spacing w:val="1"/>
          <w:sz w:val="28"/>
          <w:szCs w:val="28"/>
        </w:rPr>
      </w:pPr>
      <w:r w:rsidRPr="00D92331">
        <w:rPr>
          <w:spacing w:val="1"/>
          <w:sz w:val="28"/>
          <w:szCs w:val="28"/>
        </w:rPr>
        <w:t>11) сброс мусора, иных отходов вне специально отведенных для этого мест (контейнеров и урн), в том числе сброс гражданами на территории города Грозного в общественных местах мелких отходов (оберток, тары, упаковок, шелухи, окурков и т.п.);</w:t>
      </w:r>
    </w:p>
    <w:p w:rsidR="00EB47A7" w:rsidRPr="00D92331" w:rsidRDefault="00EB47A7" w:rsidP="00D92331">
      <w:pPr>
        <w:pStyle w:val="afffd"/>
        <w:ind w:firstLine="851"/>
        <w:jc w:val="both"/>
        <w:rPr>
          <w:spacing w:val="1"/>
          <w:sz w:val="28"/>
          <w:szCs w:val="28"/>
        </w:rPr>
      </w:pPr>
      <w:r w:rsidRPr="00D92331">
        <w:rPr>
          <w:spacing w:val="1"/>
          <w:sz w:val="28"/>
          <w:szCs w:val="28"/>
        </w:rPr>
        <w:t xml:space="preserve">12) дезинфекция металлических емкостей, контейнеров и каналов мусоропроводов </w:t>
      </w:r>
      <w:proofErr w:type="spellStart"/>
      <w:r w:rsidRPr="00D92331">
        <w:rPr>
          <w:spacing w:val="1"/>
          <w:sz w:val="28"/>
          <w:szCs w:val="28"/>
        </w:rPr>
        <w:t>хлорактивными</w:t>
      </w:r>
      <w:proofErr w:type="spellEnd"/>
      <w:r w:rsidRPr="00D92331">
        <w:rPr>
          <w:spacing w:val="1"/>
          <w:sz w:val="28"/>
          <w:szCs w:val="28"/>
        </w:rPr>
        <w:t xml:space="preserve"> веществами и их растворами;</w:t>
      </w:r>
    </w:p>
    <w:p w:rsidR="00EB47A7" w:rsidRPr="00D92331" w:rsidRDefault="00EB47A7" w:rsidP="00D92331">
      <w:pPr>
        <w:pStyle w:val="afffd"/>
        <w:ind w:firstLine="851"/>
        <w:jc w:val="both"/>
        <w:rPr>
          <w:spacing w:val="1"/>
          <w:sz w:val="28"/>
          <w:szCs w:val="28"/>
        </w:rPr>
      </w:pPr>
      <w:r w:rsidRPr="00D92331">
        <w:rPr>
          <w:spacing w:val="1"/>
          <w:sz w:val="28"/>
          <w:szCs w:val="28"/>
        </w:rPr>
        <w:t>13) слив хозяйственно-бытовых стоков в ливневую канализацию, придорожные кюветы, русла рек, по рельефу местности на территорию улиц.</w:t>
      </w:r>
    </w:p>
    <w:p w:rsidR="00EB47A7" w:rsidRDefault="00EB47A7" w:rsidP="00D92331">
      <w:pPr>
        <w:pStyle w:val="afffd"/>
        <w:ind w:firstLine="851"/>
        <w:jc w:val="both"/>
        <w:rPr>
          <w:spacing w:val="1"/>
          <w:sz w:val="28"/>
          <w:szCs w:val="28"/>
        </w:rPr>
      </w:pPr>
    </w:p>
    <w:p w:rsidR="006046CB" w:rsidRDefault="006046CB" w:rsidP="00D92331">
      <w:pPr>
        <w:pStyle w:val="afffd"/>
        <w:ind w:firstLine="851"/>
        <w:jc w:val="both"/>
        <w:rPr>
          <w:spacing w:val="1"/>
          <w:sz w:val="28"/>
          <w:szCs w:val="28"/>
        </w:rPr>
      </w:pPr>
    </w:p>
    <w:p w:rsidR="006046CB" w:rsidRDefault="006046CB" w:rsidP="00D92331">
      <w:pPr>
        <w:pStyle w:val="afffd"/>
        <w:ind w:firstLine="851"/>
        <w:jc w:val="both"/>
        <w:rPr>
          <w:spacing w:val="1"/>
          <w:sz w:val="28"/>
          <w:szCs w:val="28"/>
        </w:rPr>
      </w:pPr>
    </w:p>
    <w:p w:rsidR="006046CB" w:rsidRDefault="006046CB" w:rsidP="00D92331">
      <w:pPr>
        <w:pStyle w:val="afffd"/>
        <w:ind w:firstLine="851"/>
        <w:jc w:val="both"/>
        <w:rPr>
          <w:spacing w:val="1"/>
          <w:sz w:val="28"/>
          <w:szCs w:val="28"/>
        </w:rPr>
      </w:pPr>
    </w:p>
    <w:p w:rsidR="006046CB" w:rsidRDefault="006046CB" w:rsidP="00D92331">
      <w:pPr>
        <w:pStyle w:val="afffd"/>
        <w:ind w:firstLine="851"/>
        <w:jc w:val="both"/>
        <w:rPr>
          <w:spacing w:val="1"/>
          <w:sz w:val="28"/>
          <w:szCs w:val="28"/>
        </w:rPr>
      </w:pPr>
    </w:p>
    <w:p w:rsidR="006046CB" w:rsidRPr="00D92331" w:rsidRDefault="006046CB" w:rsidP="00D92331">
      <w:pPr>
        <w:pStyle w:val="afffd"/>
        <w:ind w:firstLine="851"/>
        <w:jc w:val="both"/>
        <w:rPr>
          <w:spacing w:val="1"/>
          <w:sz w:val="28"/>
          <w:szCs w:val="28"/>
        </w:rPr>
      </w:pPr>
    </w:p>
    <w:p w:rsidR="00EB47A7" w:rsidRPr="00D92331" w:rsidRDefault="00EB47A7" w:rsidP="00D92331">
      <w:pPr>
        <w:pStyle w:val="afffd"/>
        <w:ind w:firstLine="851"/>
        <w:jc w:val="both"/>
        <w:rPr>
          <w:b/>
          <w:sz w:val="28"/>
          <w:szCs w:val="28"/>
        </w:rPr>
      </w:pPr>
      <w:bookmarkStart w:id="53" w:name="_Toc349746527"/>
      <w:r w:rsidRPr="00D92331">
        <w:rPr>
          <w:b/>
          <w:sz w:val="28"/>
          <w:szCs w:val="28"/>
        </w:rPr>
        <w:lastRenderedPageBreak/>
        <w:t>Статья 42. Обеспечение чистоты и порядка при проведении строительных, ремонтных и восстановительных работ</w:t>
      </w:r>
      <w:bookmarkEnd w:id="53"/>
    </w:p>
    <w:p w:rsidR="00EB47A7" w:rsidRPr="00D92331" w:rsidRDefault="00EB47A7" w:rsidP="00D92331">
      <w:pPr>
        <w:pStyle w:val="afffd"/>
        <w:ind w:firstLine="851"/>
        <w:jc w:val="both"/>
        <w:rPr>
          <w:color w:val="FF0000"/>
          <w:spacing w:val="1"/>
          <w:sz w:val="28"/>
          <w:szCs w:val="28"/>
        </w:rPr>
      </w:pPr>
      <w:r w:rsidRPr="00D92331">
        <w:rPr>
          <w:spacing w:val="1"/>
          <w:sz w:val="28"/>
          <w:szCs w:val="28"/>
        </w:rPr>
        <w:t>1. Строительные площадки должны быть огорожены по всему периметру забором установленного образца. Образцы ограждений устанавливаются Департаментом строительства и архитектуры Мэрии города Грозного</w:t>
      </w:r>
      <w:r w:rsidRPr="00D92331">
        <w:rPr>
          <w:color w:val="FF0000"/>
          <w:spacing w:val="1"/>
          <w:sz w:val="28"/>
          <w:szCs w:val="28"/>
        </w:rPr>
        <w:t>.</w:t>
      </w:r>
    </w:p>
    <w:p w:rsidR="00EB47A7" w:rsidRPr="00D92331" w:rsidRDefault="00EB47A7" w:rsidP="00D92331">
      <w:pPr>
        <w:pStyle w:val="afffd"/>
        <w:ind w:firstLine="851"/>
        <w:jc w:val="both"/>
        <w:rPr>
          <w:spacing w:val="1"/>
          <w:sz w:val="28"/>
          <w:szCs w:val="28"/>
        </w:rPr>
      </w:pPr>
      <w:r w:rsidRPr="00D92331">
        <w:rPr>
          <w:spacing w:val="1"/>
          <w:sz w:val="28"/>
          <w:szCs w:val="28"/>
        </w:rPr>
        <w:t>В ограждениях должно быть предусмотрено минимальное количество проездов. Проезды, как правило, должны выходить на второстепенные улицы и оборудоваться шлагбаумами или воротами. Ограждение строительной площадки должно быть оборудовано аварийным освещением и освещением опасных мест.</w:t>
      </w:r>
    </w:p>
    <w:p w:rsidR="00EB47A7" w:rsidRPr="00D92331" w:rsidRDefault="00EB47A7" w:rsidP="00D92331">
      <w:pPr>
        <w:pStyle w:val="afffd"/>
        <w:ind w:firstLine="851"/>
        <w:jc w:val="both"/>
        <w:rPr>
          <w:spacing w:val="1"/>
          <w:sz w:val="28"/>
          <w:szCs w:val="28"/>
        </w:rPr>
      </w:pPr>
      <w:r w:rsidRPr="00D92331">
        <w:rPr>
          <w:spacing w:val="1"/>
          <w:sz w:val="28"/>
          <w:szCs w:val="28"/>
        </w:rPr>
        <w:t xml:space="preserve">2. Ограждения строительных площадок должны устанавливаться в границах предоставленного для строительства земельного участка, содержаться в чистоте, быть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 </w:t>
      </w:r>
    </w:p>
    <w:p w:rsidR="00EB47A7" w:rsidRPr="00D92331" w:rsidRDefault="00EB47A7" w:rsidP="00D92331">
      <w:pPr>
        <w:pStyle w:val="afffd"/>
        <w:ind w:firstLine="851"/>
        <w:jc w:val="both"/>
        <w:rPr>
          <w:spacing w:val="1"/>
          <w:sz w:val="28"/>
          <w:szCs w:val="28"/>
        </w:rPr>
      </w:pPr>
      <w:r w:rsidRPr="00D92331">
        <w:rPr>
          <w:spacing w:val="1"/>
          <w:sz w:val="28"/>
          <w:szCs w:val="28"/>
        </w:rPr>
        <w:t xml:space="preserve">Ограждения и их конструкции должны быть окрашены красками, устойчивыми к неблагоприятным погодным условиям. Окраска должна осуществляться не менее двух раз в год. </w:t>
      </w:r>
    </w:p>
    <w:p w:rsidR="00EB47A7" w:rsidRPr="00D92331" w:rsidRDefault="00EB47A7" w:rsidP="00D92331">
      <w:pPr>
        <w:pStyle w:val="afffd"/>
        <w:ind w:firstLine="851"/>
        <w:jc w:val="both"/>
        <w:rPr>
          <w:spacing w:val="1"/>
          <w:sz w:val="28"/>
          <w:szCs w:val="28"/>
        </w:rPr>
      </w:pPr>
      <w:r w:rsidRPr="00D92331">
        <w:rPr>
          <w:spacing w:val="1"/>
          <w:sz w:val="28"/>
          <w:szCs w:val="28"/>
        </w:rPr>
        <w:t>3. Фасады зданий и сооружений, выходящие на проезжие части улиц, на площади, должны быть закрыты навесным декоративно-сетчатым ограждением на период проведения их капитального ремонта, реконструкции. Декоративно-сетчатые ограждения должны иметь опрятный вид (не иметь повреждений, значительных провисаний и т.д.).</w:t>
      </w:r>
    </w:p>
    <w:p w:rsidR="00EB47A7" w:rsidRPr="00D92331" w:rsidRDefault="00EB47A7" w:rsidP="00D92331">
      <w:pPr>
        <w:pStyle w:val="afffd"/>
        <w:ind w:firstLine="851"/>
        <w:jc w:val="both"/>
        <w:rPr>
          <w:spacing w:val="1"/>
          <w:sz w:val="28"/>
          <w:szCs w:val="28"/>
        </w:rPr>
      </w:pPr>
      <w:r w:rsidRPr="00D92331">
        <w:rPr>
          <w:spacing w:val="1"/>
          <w:sz w:val="28"/>
          <w:szCs w:val="28"/>
        </w:rPr>
        <w:t>4.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оборудоваться пунктами очистки (мойки) колес автотранспорта.</w:t>
      </w:r>
    </w:p>
    <w:p w:rsidR="00EB47A7" w:rsidRPr="00D92331" w:rsidRDefault="00EB47A7" w:rsidP="00D92331">
      <w:pPr>
        <w:pStyle w:val="afffd"/>
        <w:ind w:firstLine="851"/>
        <w:jc w:val="both"/>
        <w:rPr>
          <w:spacing w:val="1"/>
          <w:sz w:val="28"/>
          <w:szCs w:val="28"/>
        </w:rPr>
      </w:pPr>
      <w:r w:rsidRPr="00D92331">
        <w:rPr>
          <w:spacing w:val="1"/>
          <w:sz w:val="28"/>
          <w:szCs w:val="28"/>
        </w:rPr>
        <w:t>5. На территории строительной площадки должны быть установлены бункеры-накопители для строительного мусора.</w:t>
      </w:r>
    </w:p>
    <w:p w:rsidR="00EB47A7" w:rsidRPr="00D92331" w:rsidRDefault="00EB47A7" w:rsidP="00D92331">
      <w:pPr>
        <w:pStyle w:val="afffd"/>
        <w:ind w:firstLine="851"/>
        <w:jc w:val="both"/>
        <w:rPr>
          <w:spacing w:val="1"/>
          <w:sz w:val="28"/>
          <w:szCs w:val="28"/>
        </w:rPr>
      </w:pPr>
      <w:r w:rsidRPr="00D92331">
        <w:rPr>
          <w:spacing w:val="1"/>
          <w:sz w:val="28"/>
          <w:szCs w:val="28"/>
        </w:rPr>
        <w:t>6. Уборка и покос травы на строительных площадках, а также на прилегающих территориях к строительным площадкам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EB47A7" w:rsidRPr="00D92331" w:rsidRDefault="00EB47A7" w:rsidP="00D92331">
      <w:pPr>
        <w:pStyle w:val="afffd"/>
        <w:ind w:firstLine="851"/>
        <w:jc w:val="both"/>
        <w:rPr>
          <w:spacing w:val="1"/>
          <w:sz w:val="28"/>
          <w:szCs w:val="28"/>
        </w:rPr>
      </w:pPr>
      <w:r w:rsidRPr="00D92331">
        <w:rPr>
          <w:spacing w:val="1"/>
          <w:sz w:val="28"/>
          <w:szCs w:val="28"/>
        </w:rPr>
        <w:t>7. При проведении строительных, ремонтных и восстановительных работ запрещается:</w:t>
      </w:r>
    </w:p>
    <w:p w:rsidR="00EB47A7" w:rsidRPr="00D92331" w:rsidRDefault="00C67F1F" w:rsidP="00D92331">
      <w:pPr>
        <w:pStyle w:val="afffd"/>
        <w:ind w:firstLine="851"/>
        <w:jc w:val="both"/>
        <w:rPr>
          <w:spacing w:val="1"/>
          <w:sz w:val="28"/>
          <w:szCs w:val="28"/>
        </w:rPr>
      </w:pPr>
      <w:r>
        <w:rPr>
          <w:spacing w:val="1"/>
          <w:sz w:val="28"/>
          <w:szCs w:val="28"/>
        </w:rPr>
        <w:t xml:space="preserve">- </w:t>
      </w:r>
      <w:r w:rsidR="00EB47A7" w:rsidRPr="00D92331">
        <w:rPr>
          <w:spacing w:val="1"/>
          <w:sz w:val="28"/>
          <w:szCs w:val="28"/>
        </w:rPr>
        <w:t>сбрасывание мусора и строительных отходов с этажей зданий и сооружений без применения закрытых лотков (желобов);</w:t>
      </w:r>
    </w:p>
    <w:p w:rsidR="00EB47A7" w:rsidRPr="00D92331" w:rsidRDefault="00C67F1F" w:rsidP="00D92331">
      <w:pPr>
        <w:pStyle w:val="afffd"/>
        <w:ind w:firstLine="851"/>
        <w:jc w:val="both"/>
        <w:rPr>
          <w:spacing w:val="1"/>
          <w:sz w:val="28"/>
          <w:szCs w:val="28"/>
        </w:rPr>
      </w:pPr>
      <w:r>
        <w:rPr>
          <w:spacing w:val="1"/>
          <w:sz w:val="28"/>
          <w:szCs w:val="28"/>
        </w:rPr>
        <w:t xml:space="preserve">- </w:t>
      </w:r>
      <w:r w:rsidR="00EB47A7" w:rsidRPr="00D92331">
        <w:rPr>
          <w:spacing w:val="1"/>
          <w:sz w:val="28"/>
          <w:szCs w:val="28"/>
        </w:rPr>
        <w:t>вынос со строительных площадок грунта или грязи колесами автотранспорта;</w:t>
      </w:r>
    </w:p>
    <w:p w:rsidR="006046CB" w:rsidRPr="00D92331" w:rsidRDefault="00C67F1F" w:rsidP="00D92331">
      <w:pPr>
        <w:pStyle w:val="afffd"/>
        <w:ind w:firstLine="851"/>
        <w:jc w:val="both"/>
        <w:rPr>
          <w:spacing w:val="1"/>
          <w:sz w:val="28"/>
          <w:szCs w:val="28"/>
        </w:rPr>
      </w:pPr>
      <w:r>
        <w:rPr>
          <w:spacing w:val="1"/>
          <w:sz w:val="28"/>
          <w:szCs w:val="28"/>
        </w:rPr>
        <w:t xml:space="preserve">- </w:t>
      </w:r>
      <w:r w:rsidR="00EB47A7" w:rsidRPr="00D92331">
        <w:rPr>
          <w:spacing w:val="1"/>
          <w:sz w:val="28"/>
          <w:szCs w:val="28"/>
        </w:rPr>
        <w:t>закапывание в грунт и сжигание мусора и отходов на территории строительной площадки или на прилегающей территории;</w:t>
      </w:r>
    </w:p>
    <w:p w:rsidR="00EB47A7" w:rsidRPr="00D92331" w:rsidRDefault="00C67F1F" w:rsidP="00D92331">
      <w:pPr>
        <w:pStyle w:val="afffd"/>
        <w:ind w:firstLine="851"/>
        <w:jc w:val="both"/>
        <w:rPr>
          <w:spacing w:val="1"/>
          <w:sz w:val="28"/>
          <w:szCs w:val="28"/>
        </w:rPr>
      </w:pPr>
      <w:r>
        <w:rPr>
          <w:spacing w:val="1"/>
          <w:sz w:val="28"/>
          <w:szCs w:val="28"/>
        </w:rPr>
        <w:t xml:space="preserve">- </w:t>
      </w:r>
      <w:r w:rsidR="00EB47A7" w:rsidRPr="00D92331">
        <w:rPr>
          <w:spacing w:val="1"/>
          <w:sz w:val="28"/>
          <w:szCs w:val="28"/>
        </w:rPr>
        <w:t xml:space="preserve">производство в ночное время работ с использованием громкоговорящей связи, без глушения двигателей автотранспорта в период его нахождения на строительной площадке, выполнение сварочных работ без установки защитных </w:t>
      </w:r>
      <w:r w:rsidR="00EB47A7" w:rsidRPr="00D92331">
        <w:rPr>
          <w:spacing w:val="1"/>
          <w:sz w:val="28"/>
          <w:szCs w:val="28"/>
        </w:rPr>
        <w:lastRenderedPageBreak/>
        <w:t>экранов, забивка фундаментных свай, производство прочих работ, сопровождаемых шумами, превышающими допустимые нормы, освещение прожекторами фасадов жилых зданий, примыкающих к строительной площадке, работа оборудования, имеющего уровни шума и вибрации, превышающие допустимые нормы.</w:t>
      </w:r>
    </w:p>
    <w:p w:rsidR="00EB47A7" w:rsidRPr="00D92331" w:rsidRDefault="00EB47A7" w:rsidP="00D92331">
      <w:pPr>
        <w:pStyle w:val="afffd"/>
        <w:ind w:firstLine="851"/>
        <w:jc w:val="both"/>
        <w:rPr>
          <w:spacing w:val="1"/>
          <w:sz w:val="28"/>
          <w:szCs w:val="28"/>
        </w:rPr>
      </w:pPr>
      <w:r w:rsidRPr="00D92331">
        <w:rPr>
          <w:spacing w:val="1"/>
          <w:sz w:val="28"/>
          <w:szCs w:val="28"/>
        </w:rPr>
        <w:t>8.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EB47A7" w:rsidRPr="00D92331" w:rsidRDefault="00EB47A7" w:rsidP="00D92331">
      <w:pPr>
        <w:pStyle w:val="afffd"/>
        <w:ind w:firstLine="851"/>
        <w:jc w:val="both"/>
        <w:rPr>
          <w:spacing w:val="2"/>
          <w:sz w:val="28"/>
          <w:szCs w:val="28"/>
        </w:rPr>
      </w:pPr>
      <w:r w:rsidRPr="00D92331">
        <w:rPr>
          <w:spacing w:val="2"/>
          <w:sz w:val="28"/>
          <w:szCs w:val="28"/>
        </w:rPr>
        <w:t>9. Обязанность по содержанию строительной площадки и ее ограждения, обеспечению чистоты и порядка при проведении строительных, ремонтных и восстановительных работ возлагается на заказчика-застройщика, генерального подрядчика.</w:t>
      </w:r>
    </w:p>
    <w:p w:rsidR="00611A63" w:rsidRPr="00D92331" w:rsidRDefault="00611A63" w:rsidP="00D92331">
      <w:pPr>
        <w:pStyle w:val="afffd"/>
        <w:ind w:firstLine="851"/>
        <w:jc w:val="both"/>
        <w:rPr>
          <w:sz w:val="28"/>
          <w:szCs w:val="28"/>
        </w:rPr>
      </w:pPr>
      <w:bookmarkStart w:id="54" w:name="_Toc349746528"/>
    </w:p>
    <w:p w:rsidR="00EB47A7" w:rsidRPr="00D92331" w:rsidRDefault="00EB47A7" w:rsidP="00D92331">
      <w:pPr>
        <w:pStyle w:val="afffd"/>
        <w:ind w:firstLine="851"/>
        <w:jc w:val="both"/>
        <w:rPr>
          <w:rStyle w:val="FontStyle18"/>
          <w:bCs w:val="0"/>
          <w:sz w:val="28"/>
          <w:szCs w:val="28"/>
        </w:rPr>
      </w:pPr>
      <w:r w:rsidRPr="00D92331">
        <w:rPr>
          <w:b/>
          <w:sz w:val="28"/>
          <w:szCs w:val="28"/>
        </w:rPr>
        <w:t>Статья 43</w:t>
      </w:r>
      <w:r w:rsidR="00D92331">
        <w:rPr>
          <w:b/>
          <w:sz w:val="28"/>
          <w:szCs w:val="28"/>
        </w:rPr>
        <w:t>.</w:t>
      </w:r>
      <w:r w:rsidRPr="00D92331">
        <w:rPr>
          <w:rStyle w:val="FontStyle18"/>
          <w:b w:val="0"/>
          <w:bCs w:val="0"/>
          <w:sz w:val="28"/>
          <w:szCs w:val="28"/>
        </w:rPr>
        <w:t xml:space="preserve"> </w:t>
      </w:r>
      <w:r w:rsidRPr="00D92331">
        <w:rPr>
          <w:rStyle w:val="FontStyle18"/>
          <w:bCs w:val="0"/>
          <w:sz w:val="28"/>
          <w:szCs w:val="28"/>
        </w:rPr>
        <w:t>Уборка и содержание территорий рынков, объектов с обособленной территорией и общественных туалетов</w:t>
      </w:r>
      <w:bookmarkEnd w:id="54"/>
    </w:p>
    <w:p w:rsidR="00EB47A7" w:rsidRPr="00D92331" w:rsidRDefault="00EB47A7" w:rsidP="00D92331">
      <w:pPr>
        <w:pStyle w:val="afffd"/>
        <w:ind w:firstLine="851"/>
        <w:jc w:val="both"/>
        <w:rPr>
          <w:rStyle w:val="FontStyle19"/>
          <w:sz w:val="28"/>
          <w:szCs w:val="28"/>
        </w:rPr>
      </w:pPr>
      <w:r w:rsidRPr="00D92331">
        <w:rPr>
          <w:spacing w:val="1"/>
          <w:sz w:val="28"/>
          <w:szCs w:val="28"/>
        </w:rPr>
        <w:t xml:space="preserve">1. 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w:t>
      </w:r>
    </w:p>
    <w:p w:rsidR="00EB47A7" w:rsidRPr="00D92331" w:rsidRDefault="00EB47A7" w:rsidP="00D92331">
      <w:pPr>
        <w:pStyle w:val="afffd"/>
        <w:ind w:firstLine="851"/>
        <w:jc w:val="both"/>
        <w:rPr>
          <w:rStyle w:val="FontStyle19"/>
          <w:sz w:val="28"/>
          <w:szCs w:val="28"/>
        </w:rPr>
      </w:pPr>
      <w:r w:rsidRPr="00D92331">
        <w:rPr>
          <w:rStyle w:val="FontStyle19"/>
          <w:sz w:val="28"/>
          <w:szCs w:val="28"/>
        </w:rPr>
        <w:t>2. Технический персонал рынка после его закрытия производит основную уборку территории. Днем производится патрульная уборка и очистка наполненных отходами мусоросборников. Один день в неделю объявляется санитарным для уборки и дезинфекции всей территории рынка, основных средств и подсобных помещений, инвентаря и другого оборудования. В летнее время территория рынка в обязательном порядке моется.</w:t>
      </w:r>
    </w:p>
    <w:p w:rsidR="00EB47A7" w:rsidRPr="00D92331" w:rsidRDefault="00EB47A7" w:rsidP="00D92331">
      <w:pPr>
        <w:pStyle w:val="afffd"/>
        <w:ind w:firstLine="851"/>
        <w:jc w:val="both"/>
        <w:rPr>
          <w:rStyle w:val="FontStyle19"/>
          <w:sz w:val="28"/>
          <w:szCs w:val="28"/>
        </w:rPr>
      </w:pPr>
      <w:r w:rsidRPr="00D92331">
        <w:rPr>
          <w:rStyle w:val="FontStyle19"/>
          <w:sz w:val="28"/>
          <w:szCs w:val="28"/>
        </w:rPr>
        <w:t>3. Территория рынка с твердым покрытием должна иметь уклоны для стока ливневых и талых вод, а также водопровод и канализацию.</w:t>
      </w:r>
    </w:p>
    <w:p w:rsidR="00EB47A7" w:rsidRPr="00D92331" w:rsidRDefault="00EB47A7" w:rsidP="00D92331">
      <w:pPr>
        <w:pStyle w:val="afffd"/>
        <w:ind w:firstLine="851"/>
        <w:jc w:val="both"/>
        <w:rPr>
          <w:rStyle w:val="FontStyle19"/>
          <w:sz w:val="28"/>
          <w:szCs w:val="28"/>
        </w:rPr>
      </w:pPr>
      <w:r w:rsidRPr="00D92331">
        <w:rPr>
          <w:rStyle w:val="FontStyle19"/>
          <w:sz w:val="28"/>
          <w:szCs w:val="28"/>
        </w:rPr>
        <w:t>4. Хозяйственные площадки располагаются на расстоянии не менее 30 м от мест торговли.</w:t>
      </w:r>
    </w:p>
    <w:p w:rsidR="00EB47A7" w:rsidRPr="00D92331" w:rsidRDefault="00EB47A7" w:rsidP="00D92331">
      <w:pPr>
        <w:pStyle w:val="afffd"/>
        <w:ind w:firstLine="851"/>
        <w:jc w:val="both"/>
        <w:rPr>
          <w:rStyle w:val="FontStyle19"/>
          <w:sz w:val="28"/>
          <w:szCs w:val="28"/>
        </w:rPr>
      </w:pPr>
      <w:r w:rsidRPr="00D92331">
        <w:rPr>
          <w:rStyle w:val="FontStyle19"/>
          <w:sz w:val="28"/>
          <w:szCs w:val="28"/>
        </w:rPr>
        <w:t xml:space="preserve">5. Территория рынка оборудуется урнами из расчета одна урна на 50 </w:t>
      </w:r>
      <w:proofErr w:type="spellStart"/>
      <w:r w:rsidRPr="00D92331">
        <w:rPr>
          <w:rStyle w:val="FontStyle19"/>
          <w:sz w:val="28"/>
          <w:szCs w:val="28"/>
        </w:rPr>
        <w:t>кв.м</w:t>
      </w:r>
      <w:proofErr w:type="spellEnd"/>
      <w:r w:rsidRPr="00D92331">
        <w:rPr>
          <w:rStyle w:val="FontStyle19"/>
          <w:sz w:val="28"/>
          <w:szCs w:val="28"/>
        </w:rPr>
        <w:t>. площади, причем расстояние между ними не должно превышать вдоль линии прилавка 10 метров.</w:t>
      </w:r>
    </w:p>
    <w:p w:rsidR="00EB47A7" w:rsidRPr="00D92331" w:rsidRDefault="00EB47A7" w:rsidP="00D92331">
      <w:pPr>
        <w:pStyle w:val="afffd"/>
        <w:ind w:firstLine="851"/>
        <w:jc w:val="both"/>
        <w:rPr>
          <w:rStyle w:val="FontStyle19"/>
          <w:sz w:val="28"/>
          <w:szCs w:val="28"/>
        </w:rPr>
      </w:pPr>
      <w:r w:rsidRPr="00D92331">
        <w:rPr>
          <w:rStyle w:val="FontStyle19"/>
          <w:sz w:val="28"/>
          <w:szCs w:val="28"/>
        </w:rPr>
        <w:t>6. На объектах с обособленной территорией (лечебно-профилактические учреждения, рынки, парки) запрещается строить и переоборудовать санитарные установки без согласования с органами санэпиднадзора, собирать отходы, мыть автомототранспорт, хранить тару и дрова в местах, не отведенных для этой цели.</w:t>
      </w:r>
    </w:p>
    <w:p w:rsidR="00EB47A7" w:rsidRPr="00D92331" w:rsidRDefault="00EB47A7" w:rsidP="00D92331">
      <w:pPr>
        <w:pStyle w:val="afffd"/>
        <w:ind w:firstLine="851"/>
        <w:jc w:val="both"/>
        <w:rPr>
          <w:rStyle w:val="FontStyle19"/>
          <w:sz w:val="28"/>
          <w:szCs w:val="28"/>
        </w:rPr>
      </w:pPr>
      <w:r w:rsidRPr="00D92331">
        <w:rPr>
          <w:rStyle w:val="FontStyle19"/>
          <w:sz w:val="28"/>
          <w:szCs w:val="28"/>
        </w:rPr>
        <w:t>7. Режим работы общественных туалетов устанавливается:</w:t>
      </w:r>
    </w:p>
    <w:p w:rsidR="00EB47A7" w:rsidRPr="00D92331" w:rsidRDefault="00EB47A7" w:rsidP="00D92331">
      <w:pPr>
        <w:pStyle w:val="afffd"/>
        <w:ind w:firstLine="851"/>
        <w:jc w:val="both"/>
        <w:rPr>
          <w:rStyle w:val="FontStyle19"/>
          <w:sz w:val="28"/>
          <w:szCs w:val="28"/>
        </w:rPr>
      </w:pPr>
      <w:r w:rsidRPr="00D92331">
        <w:rPr>
          <w:rStyle w:val="FontStyle19"/>
          <w:sz w:val="28"/>
          <w:szCs w:val="28"/>
        </w:rPr>
        <w:t xml:space="preserve"> на вокзалах и в аэропорту - круглосуточно;</w:t>
      </w:r>
    </w:p>
    <w:p w:rsidR="006046CB" w:rsidRPr="00D92331" w:rsidRDefault="00EB47A7" w:rsidP="00D92331">
      <w:pPr>
        <w:pStyle w:val="afffd"/>
        <w:ind w:firstLine="851"/>
        <w:jc w:val="both"/>
        <w:rPr>
          <w:rStyle w:val="FontStyle19"/>
          <w:sz w:val="28"/>
          <w:szCs w:val="28"/>
        </w:rPr>
      </w:pPr>
      <w:r w:rsidRPr="00D92331">
        <w:rPr>
          <w:rStyle w:val="FontStyle19"/>
          <w:sz w:val="28"/>
          <w:szCs w:val="28"/>
        </w:rPr>
        <w:t xml:space="preserve"> в остальных местах - с 7 часов утра до 23 часов летом и с 7 часов утра до 19 часов зимой.</w:t>
      </w:r>
    </w:p>
    <w:p w:rsidR="00EB47A7" w:rsidRPr="00D92331" w:rsidRDefault="00EB47A7" w:rsidP="00D92331">
      <w:pPr>
        <w:pStyle w:val="afffd"/>
        <w:ind w:firstLine="851"/>
        <w:jc w:val="both"/>
        <w:rPr>
          <w:rStyle w:val="FontStyle19"/>
          <w:sz w:val="28"/>
          <w:szCs w:val="28"/>
        </w:rPr>
      </w:pPr>
      <w:r w:rsidRPr="00D92331">
        <w:rPr>
          <w:rStyle w:val="FontStyle19"/>
          <w:sz w:val="28"/>
          <w:szCs w:val="28"/>
        </w:rPr>
        <w:t>8. В течение дня производить не реже двух раз влажную уборку и один раз в конце смены генеральную уборку с применением дезинфицирующих веществ.</w:t>
      </w:r>
    </w:p>
    <w:p w:rsidR="00EB47A7" w:rsidRPr="00D92331" w:rsidRDefault="00EB47A7" w:rsidP="00D92331">
      <w:pPr>
        <w:pStyle w:val="afffd"/>
        <w:ind w:firstLine="851"/>
        <w:jc w:val="both"/>
        <w:rPr>
          <w:rStyle w:val="FontStyle19"/>
          <w:sz w:val="28"/>
          <w:szCs w:val="28"/>
        </w:rPr>
      </w:pPr>
      <w:r w:rsidRPr="00D92331">
        <w:rPr>
          <w:rStyle w:val="FontStyle19"/>
          <w:sz w:val="28"/>
          <w:szCs w:val="28"/>
        </w:rPr>
        <w:t>9. Во время проведения городских культурно-массовых мероприятий туалеты, имеющиеся в зданиях учреждений, организаций, попадающих в зону проведения мероприятий, должны быть открыты для доступа граждан.</w:t>
      </w:r>
    </w:p>
    <w:p w:rsidR="00EB47A7" w:rsidRDefault="00EB47A7" w:rsidP="00D92331">
      <w:pPr>
        <w:pStyle w:val="afffd"/>
        <w:ind w:firstLine="851"/>
        <w:jc w:val="both"/>
        <w:rPr>
          <w:spacing w:val="1"/>
          <w:sz w:val="28"/>
          <w:szCs w:val="28"/>
        </w:rPr>
      </w:pPr>
    </w:p>
    <w:p w:rsidR="00EB47A7" w:rsidRPr="00D92331" w:rsidRDefault="00EB47A7" w:rsidP="00D92331">
      <w:pPr>
        <w:pStyle w:val="afffd"/>
        <w:ind w:firstLine="851"/>
        <w:jc w:val="both"/>
        <w:rPr>
          <w:b/>
          <w:sz w:val="28"/>
          <w:szCs w:val="28"/>
        </w:rPr>
      </w:pPr>
      <w:bookmarkStart w:id="55" w:name="_Toc349746529"/>
      <w:r w:rsidRPr="00D92331">
        <w:rPr>
          <w:b/>
          <w:sz w:val="28"/>
          <w:szCs w:val="28"/>
        </w:rPr>
        <w:lastRenderedPageBreak/>
        <w:t>Часть IV. Требования к содержанию зданий и сооружений</w:t>
      </w:r>
      <w:bookmarkEnd w:id="55"/>
      <w:r w:rsidRPr="00D92331">
        <w:rPr>
          <w:b/>
          <w:sz w:val="28"/>
          <w:szCs w:val="28"/>
        </w:rPr>
        <w:t xml:space="preserve"> </w:t>
      </w:r>
      <w:bookmarkStart w:id="56" w:name="_Toc349746530"/>
      <w:r w:rsidRPr="00D92331">
        <w:rPr>
          <w:b/>
          <w:sz w:val="28"/>
          <w:szCs w:val="28"/>
        </w:rPr>
        <w:t>на территории города Грозного</w:t>
      </w:r>
      <w:bookmarkEnd w:id="56"/>
    </w:p>
    <w:p w:rsidR="00EB47A7" w:rsidRPr="00D92331" w:rsidRDefault="00EB47A7" w:rsidP="00D92331">
      <w:pPr>
        <w:pStyle w:val="afffd"/>
        <w:ind w:firstLine="851"/>
        <w:jc w:val="both"/>
        <w:rPr>
          <w:b/>
          <w:spacing w:val="1"/>
          <w:sz w:val="28"/>
          <w:szCs w:val="28"/>
        </w:rPr>
      </w:pPr>
    </w:p>
    <w:p w:rsidR="00BA7357" w:rsidRDefault="003C5A91" w:rsidP="00D92331">
      <w:pPr>
        <w:pStyle w:val="afffd"/>
        <w:ind w:firstLine="851"/>
        <w:jc w:val="both"/>
        <w:rPr>
          <w:b/>
          <w:sz w:val="28"/>
          <w:szCs w:val="28"/>
        </w:rPr>
      </w:pPr>
      <w:bookmarkStart w:id="57" w:name="_Toc349746531"/>
      <w:r w:rsidRPr="006046CB">
        <w:rPr>
          <w:b/>
          <w:sz w:val="28"/>
          <w:szCs w:val="28"/>
        </w:rPr>
        <w:t xml:space="preserve">Статья </w:t>
      </w:r>
      <w:r w:rsidR="006046CB" w:rsidRPr="006046CB">
        <w:rPr>
          <w:b/>
          <w:sz w:val="28"/>
          <w:szCs w:val="28"/>
        </w:rPr>
        <w:t>44</w:t>
      </w:r>
      <w:r w:rsidRPr="006046CB">
        <w:rPr>
          <w:b/>
          <w:sz w:val="28"/>
          <w:szCs w:val="28"/>
        </w:rPr>
        <w:t>. Порядок согласования архитектурно-градостроительного облика объекта</w:t>
      </w:r>
    </w:p>
    <w:p w:rsidR="00205278" w:rsidRPr="00EB4B93" w:rsidRDefault="00205278" w:rsidP="00205278">
      <w:pPr>
        <w:widowControl w:val="0"/>
        <w:spacing w:line="322" w:lineRule="exact"/>
        <w:ind w:left="20" w:right="20" w:firstLine="688"/>
        <w:jc w:val="both"/>
        <w:rPr>
          <w:sz w:val="27"/>
          <w:szCs w:val="27"/>
        </w:rPr>
      </w:pPr>
      <w:r w:rsidRPr="00EB4B93">
        <w:rPr>
          <w:sz w:val="27"/>
          <w:szCs w:val="27"/>
        </w:rPr>
        <w:t>1. Новое строительство зданий, сооружений и их частей, реконструкция, перепланировка жилых помещений, затрагивающая их внешн</w:t>
      </w:r>
      <w:r w:rsidR="00CD09D3" w:rsidRPr="00EB4B93">
        <w:rPr>
          <w:sz w:val="27"/>
          <w:szCs w:val="27"/>
        </w:rPr>
        <w:t>ий</w:t>
      </w:r>
      <w:r w:rsidRPr="00EB4B93">
        <w:rPr>
          <w:sz w:val="27"/>
          <w:szCs w:val="27"/>
        </w:rPr>
        <w:t xml:space="preserve"> </w:t>
      </w:r>
      <w:r w:rsidR="00CD09D3" w:rsidRPr="00EB4B93">
        <w:rPr>
          <w:sz w:val="27"/>
          <w:szCs w:val="27"/>
        </w:rPr>
        <w:t>вид</w:t>
      </w:r>
      <w:r w:rsidRPr="00EB4B93">
        <w:rPr>
          <w:sz w:val="27"/>
          <w:szCs w:val="27"/>
        </w:rPr>
        <w:t>, могут осуществляться только в соответствии с разделом «Архитектурные решения» проектной документации, представляемой в Департамент строительства и архитектуры Мэрии г</w:t>
      </w:r>
      <w:r w:rsidR="004D7969" w:rsidRPr="00EB4B93">
        <w:rPr>
          <w:sz w:val="27"/>
          <w:szCs w:val="27"/>
        </w:rPr>
        <w:t>орода</w:t>
      </w:r>
      <w:r w:rsidRPr="00EB4B93">
        <w:rPr>
          <w:sz w:val="27"/>
          <w:szCs w:val="27"/>
        </w:rPr>
        <w:t xml:space="preserve"> Грозного.</w:t>
      </w:r>
    </w:p>
    <w:p w:rsidR="00205278" w:rsidRPr="00EB4B93" w:rsidRDefault="00205278" w:rsidP="00205278">
      <w:pPr>
        <w:widowControl w:val="0"/>
        <w:spacing w:line="322" w:lineRule="exact"/>
        <w:ind w:left="20" w:right="20" w:firstLine="720"/>
        <w:jc w:val="both"/>
        <w:rPr>
          <w:sz w:val="27"/>
          <w:szCs w:val="27"/>
        </w:rPr>
      </w:pPr>
      <w:r w:rsidRPr="00EB4B93">
        <w:rPr>
          <w:sz w:val="27"/>
          <w:szCs w:val="27"/>
        </w:rPr>
        <w:t>Исключением являются объекты индивидуального жил</w:t>
      </w:r>
      <w:r w:rsidRPr="00EB4B93">
        <w:rPr>
          <w:sz w:val="27"/>
          <w:szCs w:val="27"/>
          <w:shd w:val="clear" w:color="auto" w:fill="FFFFFF"/>
        </w:rPr>
        <w:t>ищн</w:t>
      </w:r>
      <w:r w:rsidRPr="00EB4B93">
        <w:rPr>
          <w:sz w:val="27"/>
          <w:szCs w:val="27"/>
        </w:rPr>
        <w:t>ого строительства (отдельно стоящие жилые дома с количеством этажей не более трёх, предназначенные для проживания одной семьи), при строительстве которых застройщик по собственной инициативе вправе обеспечить подготовку проектной документации.</w:t>
      </w:r>
    </w:p>
    <w:p w:rsidR="00205278" w:rsidRPr="00EB4B93" w:rsidRDefault="00205278" w:rsidP="00205278">
      <w:pPr>
        <w:widowControl w:val="0"/>
        <w:spacing w:line="322" w:lineRule="exact"/>
        <w:ind w:left="20" w:right="20" w:firstLine="688"/>
        <w:jc w:val="both"/>
        <w:rPr>
          <w:sz w:val="27"/>
          <w:szCs w:val="27"/>
        </w:rPr>
      </w:pPr>
      <w:r w:rsidRPr="00EB4B93">
        <w:rPr>
          <w:sz w:val="27"/>
          <w:szCs w:val="27"/>
        </w:rPr>
        <w:t>2. Архитектурно-градостроительный облик объекта, принимаемый за основу при разработке проектной документации, подлежит согласованию с Департаментом строительства и архитектуры Мэрии г</w:t>
      </w:r>
      <w:r w:rsidR="004D7969" w:rsidRPr="00EB4B93">
        <w:rPr>
          <w:sz w:val="27"/>
          <w:szCs w:val="27"/>
        </w:rPr>
        <w:t>орода</w:t>
      </w:r>
      <w:r w:rsidRPr="00EB4B93">
        <w:rPr>
          <w:sz w:val="27"/>
          <w:szCs w:val="27"/>
        </w:rPr>
        <w:t xml:space="preserve"> Грозного.</w:t>
      </w:r>
    </w:p>
    <w:p w:rsidR="00205278" w:rsidRPr="00EB4B93" w:rsidRDefault="00205278" w:rsidP="00205278">
      <w:pPr>
        <w:widowControl w:val="0"/>
        <w:spacing w:line="322" w:lineRule="exact"/>
        <w:ind w:left="20" w:right="20" w:firstLine="720"/>
        <w:jc w:val="both"/>
        <w:rPr>
          <w:sz w:val="27"/>
          <w:szCs w:val="27"/>
        </w:rPr>
      </w:pPr>
      <w:r w:rsidRPr="00EB4B93">
        <w:rPr>
          <w:sz w:val="27"/>
          <w:szCs w:val="27"/>
        </w:rPr>
        <w:t>Понятие архитектурно-градостроительного облика включает в себя архитектурное и колористическое (цветовое) решение фасадов объекта.</w:t>
      </w:r>
    </w:p>
    <w:p w:rsidR="00205278" w:rsidRPr="00EB4B93" w:rsidRDefault="00205278" w:rsidP="00205278">
      <w:pPr>
        <w:widowControl w:val="0"/>
        <w:spacing w:line="322" w:lineRule="exact"/>
        <w:ind w:left="20" w:right="20" w:firstLine="720"/>
        <w:jc w:val="both"/>
        <w:rPr>
          <w:sz w:val="27"/>
          <w:szCs w:val="27"/>
        </w:rPr>
      </w:pPr>
      <w:r w:rsidRPr="00EB4B93">
        <w:rPr>
          <w:sz w:val="27"/>
          <w:szCs w:val="27"/>
        </w:rPr>
        <w:t xml:space="preserve">Требования по согласованию архитектурно-градостроительного облика распространяются при строительстве и реконструкции зданий и сооружений, а также при перепланировке помещений полностью или частично затрагивающее внешнее оформление (за исключением объектов индивидуального жилищного строительства, </w:t>
      </w:r>
      <w:r w:rsidR="00FB0A56" w:rsidRPr="00EB4B93">
        <w:rPr>
          <w:sz w:val="27"/>
          <w:szCs w:val="27"/>
        </w:rPr>
        <w:t xml:space="preserve">указанных в </w:t>
      </w:r>
      <w:r w:rsidR="005618CC" w:rsidRPr="00EB4B93">
        <w:rPr>
          <w:sz w:val="27"/>
          <w:szCs w:val="27"/>
        </w:rPr>
        <w:t xml:space="preserve">п. </w:t>
      </w:r>
      <w:r w:rsidRPr="00EB4B93">
        <w:rPr>
          <w:sz w:val="27"/>
          <w:szCs w:val="27"/>
        </w:rPr>
        <w:t>1ст</w:t>
      </w:r>
      <w:r w:rsidR="00BA7357" w:rsidRPr="00EB4B93">
        <w:rPr>
          <w:sz w:val="27"/>
          <w:szCs w:val="27"/>
        </w:rPr>
        <w:t>.44</w:t>
      </w:r>
      <w:r w:rsidRPr="00EB4B93">
        <w:rPr>
          <w:sz w:val="27"/>
          <w:szCs w:val="27"/>
        </w:rPr>
        <w:t xml:space="preserve"> Настоящих Правил).</w:t>
      </w:r>
    </w:p>
    <w:p w:rsidR="00205278" w:rsidRPr="00EB4B93" w:rsidRDefault="00205278" w:rsidP="00205278">
      <w:pPr>
        <w:widowControl w:val="0"/>
        <w:spacing w:line="322" w:lineRule="exact"/>
        <w:ind w:left="20" w:right="20" w:firstLine="720"/>
        <w:jc w:val="both"/>
        <w:rPr>
          <w:sz w:val="27"/>
          <w:szCs w:val="27"/>
        </w:rPr>
      </w:pPr>
      <w:r w:rsidRPr="00EB4B93">
        <w:rPr>
          <w:sz w:val="27"/>
          <w:szCs w:val="27"/>
        </w:rPr>
        <w:t>К материалам согласования архитектурно-градостроительного облика объекта предъявляются следующие общие требования:</w:t>
      </w:r>
    </w:p>
    <w:p w:rsidR="00205278" w:rsidRPr="00EB4B93" w:rsidRDefault="00205278" w:rsidP="00205278">
      <w:pPr>
        <w:widowControl w:val="0"/>
        <w:numPr>
          <w:ilvl w:val="0"/>
          <w:numId w:val="6"/>
        </w:numPr>
        <w:tabs>
          <w:tab w:val="left" w:pos="1153"/>
        </w:tabs>
        <w:spacing w:line="322" w:lineRule="exact"/>
        <w:ind w:left="20" w:right="20" w:firstLine="720"/>
        <w:jc w:val="both"/>
        <w:rPr>
          <w:sz w:val="27"/>
          <w:szCs w:val="27"/>
        </w:rPr>
      </w:pPr>
      <w:r w:rsidRPr="00EB4B93">
        <w:rPr>
          <w:sz w:val="27"/>
          <w:szCs w:val="27"/>
        </w:rPr>
        <w:t>Вне зависимости от размещения, назначения и эксплуатации объекта в материалах согласования должно быть отражено архитектурное и колористическое (цветовое) решение всех фасадов данного объекта, включая крышу и цокольную часть (или стилобат), а также отдельные детали и элементы его внешнего оформления (входные группы, крыльца, навесы, козырьки, карнизы, балконы, лоджии, эркеры, веранды, террасы, арки, витрины, окна, двери, декоративные элементы и т.п.).</w:t>
      </w:r>
    </w:p>
    <w:p w:rsidR="00205278" w:rsidRPr="00EB4B93" w:rsidRDefault="00205278" w:rsidP="00205278">
      <w:pPr>
        <w:widowControl w:val="0"/>
        <w:numPr>
          <w:ilvl w:val="0"/>
          <w:numId w:val="6"/>
        </w:numPr>
        <w:tabs>
          <w:tab w:val="left" w:pos="1153"/>
        </w:tabs>
        <w:spacing w:line="322" w:lineRule="exact"/>
        <w:ind w:left="20" w:right="20" w:firstLine="720"/>
        <w:jc w:val="both"/>
        <w:rPr>
          <w:sz w:val="27"/>
          <w:szCs w:val="27"/>
        </w:rPr>
      </w:pPr>
      <w:r w:rsidRPr="00EB4B93">
        <w:rPr>
          <w:sz w:val="27"/>
          <w:szCs w:val="27"/>
        </w:rPr>
        <w:t xml:space="preserve"> Колористическое (цветовое) решение может быть представлено как совместно с архитектурным решением, так и отдельно от него в виде паспорта отделки (окраски) фасадов;</w:t>
      </w:r>
    </w:p>
    <w:p w:rsidR="00205278" w:rsidRPr="00EB4B93" w:rsidRDefault="00205278" w:rsidP="00205278">
      <w:pPr>
        <w:widowControl w:val="0"/>
        <w:spacing w:line="322" w:lineRule="exact"/>
        <w:ind w:firstLine="700"/>
        <w:jc w:val="both"/>
        <w:rPr>
          <w:sz w:val="27"/>
          <w:szCs w:val="27"/>
        </w:rPr>
      </w:pPr>
      <w:r w:rsidRPr="00EB4B93">
        <w:rPr>
          <w:sz w:val="27"/>
          <w:szCs w:val="27"/>
        </w:rPr>
        <w:t>Любые изменения архитектурно-градостроительного облика зданий, сооружений и помещений также подлежат согласованию с Департаментом строительства и архитектуры Мэрии г</w:t>
      </w:r>
      <w:r w:rsidR="004D7969" w:rsidRPr="00EB4B93">
        <w:rPr>
          <w:sz w:val="27"/>
          <w:szCs w:val="27"/>
        </w:rPr>
        <w:t>орода</w:t>
      </w:r>
      <w:r w:rsidRPr="00EB4B93">
        <w:rPr>
          <w:sz w:val="27"/>
          <w:szCs w:val="27"/>
        </w:rPr>
        <w:t xml:space="preserve"> Грозного до их фактического выполнения».</w:t>
      </w:r>
    </w:p>
    <w:p w:rsidR="00205278" w:rsidRPr="00EB4B93" w:rsidRDefault="00205278" w:rsidP="00205278">
      <w:pPr>
        <w:widowControl w:val="0"/>
        <w:spacing w:line="322" w:lineRule="exact"/>
        <w:ind w:firstLine="700"/>
        <w:jc w:val="both"/>
        <w:rPr>
          <w:sz w:val="27"/>
          <w:szCs w:val="27"/>
        </w:rPr>
      </w:pPr>
      <w:r w:rsidRPr="00EB4B93">
        <w:rPr>
          <w:sz w:val="27"/>
          <w:szCs w:val="27"/>
        </w:rPr>
        <w:t>3. При новом строительстве разработка и предоставление материалов, отражающих архитектурно-градостроительный облик объекта, является обязанностью заказчика (застройщика).</w:t>
      </w:r>
    </w:p>
    <w:p w:rsidR="00075C7B" w:rsidRPr="00EB4B93" w:rsidRDefault="00075C7B" w:rsidP="00205278">
      <w:pPr>
        <w:widowControl w:val="0"/>
        <w:spacing w:line="322" w:lineRule="exact"/>
        <w:ind w:firstLine="700"/>
        <w:jc w:val="both"/>
        <w:rPr>
          <w:sz w:val="27"/>
          <w:szCs w:val="27"/>
        </w:rPr>
      </w:pPr>
    </w:p>
    <w:p w:rsidR="00075C7B" w:rsidRPr="00EB4B93" w:rsidRDefault="00075C7B" w:rsidP="00205278">
      <w:pPr>
        <w:widowControl w:val="0"/>
        <w:spacing w:line="322" w:lineRule="exact"/>
        <w:ind w:firstLine="700"/>
        <w:jc w:val="both"/>
        <w:rPr>
          <w:sz w:val="27"/>
          <w:szCs w:val="27"/>
        </w:rPr>
      </w:pPr>
    </w:p>
    <w:p w:rsidR="00205278" w:rsidRPr="00EB4B93" w:rsidRDefault="00205278" w:rsidP="00205278">
      <w:pPr>
        <w:widowControl w:val="0"/>
        <w:tabs>
          <w:tab w:val="left" w:pos="1560"/>
        </w:tabs>
        <w:spacing w:line="322" w:lineRule="exact"/>
        <w:jc w:val="both"/>
        <w:rPr>
          <w:sz w:val="27"/>
          <w:szCs w:val="27"/>
        </w:rPr>
      </w:pPr>
      <w:r w:rsidRPr="00EB4B93">
        <w:rPr>
          <w:sz w:val="27"/>
          <w:szCs w:val="27"/>
        </w:rPr>
        <w:t xml:space="preserve">           4. Любое изменение вне</w:t>
      </w:r>
      <w:r w:rsidRPr="00EB4B93">
        <w:rPr>
          <w:sz w:val="27"/>
          <w:szCs w:val="27"/>
          <w:shd w:val="clear" w:color="auto" w:fill="FFFFFF"/>
        </w:rPr>
        <w:t>шн</w:t>
      </w:r>
      <w:r w:rsidRPr="00EB4B93">
        <w:rPr>
          <w:sz w:val="27"/>
          <w:szCs w:val="27"/>
        </w:rPr>
        <w:t xml:space="preserve">его </w:t>
      </w:r>
      <w:r w:rsidR="00CD09D3" w:rsidRPr="00EB4B93">
        <w:rPr>
          <w:sz w:val="27"/>
          <w:szCs w:val="27"/>
        </w:rPr>
        <w:t>вида</w:t>
      </w:r>
      <w:r w:rsidRPr="00EB4B93">
        <w:rPr>
          <w:sz w:val="27"/>
          <w:szCs w:val="27"/>
        </w:rPr>
        <w:t xml:space="preserve"> здания, сооружения или при проведении его реконструкции должно быть </w:t>
      </w:r>
      <w:r w:rsidR="00CD09D3" w:rsidRPr="00EB4B93">
        <w:rPr>
          <w:sz w:val="27"/>
          <w:szCs w:val="27"/>
        </w:rPr>
        <w:t>отражено</w:t>
      </w:r>
      <w:r w:rsidRPr="00EB4B93">
        <w:rPr>
          <w:sz w:val="27"/>
          <w:szCs w:val="27"/>
        </w:rPr>
        <w:t xml:space="preserve"> в материалах, отражающих архитектурно</w:t>
      </w:r>
      <w:r w:rsidRPr="00EB4B93">
        <w:rPr>
          <w:sz w:val="27"/>
          <w:szCs w:val="27"/>
        </w:rPr>
        <w:softHyphen/>
        <w:t>-градостроительный облик объекта до фактического выполнения данного изменения. Если объект построен по индивидуальному проекту, то планируемые изменения согласовываются с автором проекта.</w:t>
      </w:r>
    </w:p>
    <w:p w:rsidR="00205278" w:rsidRPr="00EB4B93" w:rsidRDefault="00205278" w:rsidP="00205278">
      <w:pPr>
        <w:widowControl w:val="0"/>
        <w:tabs>
          <w:tab w:val="left" w:pos="567"/>
        </w:tabs>
        <w:spacing w:line="322" w:lineRule="exact"/>
        <w:jc w:val="both"/>
        <w:rPr>
          <w:sz w:val="27"/>
          <w:szCs w:val="27"/>
        </w:rPr>
      </w:pPr>
      <w:r w:rsidRPr="00EB4B93">
        <w:rPr>
          <w:sz w:val="27"/>
          <w:szCs w:val="27"/>
        </w:rPr>
        <w:tab/>
        <w:t xml:space="preserve">5. При изменении внешнего </w:t>
      </w:r>
      <w:r w:rsidR="00CD09D3" w:rsidRPr="00EB4B93">
        <w:rPr>
          <w:sz w:val="27"/>
          <w:szCs w:val="27"/>
        </w:rPr>
        <w:t>вида</w:t>
      </w:r>
      <w:r w:rsidRPr="00EB4B93">
        <w:rPr>
          <w:sz w:val="27"/>
          <w:szCs w:val="27"/>
        </w:rPr>
        <w:t xml:space="preserve"> здания, сооружения при проведении его реконструкции разработка и представление материалов, отражающих архитектурно-</w:t>
      </w:r>
      <w:r w:rsidRPr="00EB4B93">
        <w:rPr>
          <w:sz w:val="27"/>
          <w:szCs w:val="27"/>
        </w:rPr>
        <w:softHyphen/>
        <w:t>градостроительный облик объекта после вносимых изменений, является обязанностью собственника данного объекта либо лица или организации, действующей (действующего) по соответствующему поручению или договору с собственником. При наличии нескольких собственников решение о выполнении реконструкции, затрагивающего (затрагивающей) внешн</w:t>
      </w:r>
      <w:r w:rsidR="00CD09D3" w:rsidRPr="00EB4B93">
        <w:rPr>
          <w:sz w:val="27"/>
          <w:szCs w:val="27"/>
        </w:rPr>
        <w:t>ий вид</w:t>
      </w:r>
      <w:r w:rsidRPr="00EB4B93">
        <w:rPr>
          <w:sz w:val="27"/>
          <w:szCs w:val="27"/>
        </w:rPr>
        <w:t xml:space="preserve"> фасадов объекта, должно быть согласовано всеми собственниками. </w:t>
      </w:r>
    </w:p>
    <w:p w:rsidR="00205278" w:rsidRPr="00EB4B93" w:rsidRDefault="00205278" w:rsidP="00205278">
      <w:pPr>
        <w:widowControl w:val="0"/>
        <w:tabs>
          <w:tab w:val="left" w:pos="567"/>
        </w:tabs>
        <w:spacing w:line="322" w:lineRule="exact"/>
        <w:ind w:right="20"/>
        <w:jc w:val="both"/>
        <w:rPr>
          <w:sz w:val="27"/>
          <w:szCs w:val="27"/>
        </w:rPr>
      </w:pPr>
      <w:r w:rsidRPr="00EB4B93">
        <w:rPr>
          <w:sz w:val="27"/>
          <w:szCs w:val="27"/>
        </w:rPr>
        <w:tab/>
        <w:t>6. Материалы отражающие архитектурно-градостроительный облик объекта, заказчик, застройщик или собственник объекта направляет в Департамент строительства и архитектуры Мэрии г</w:t>
      </w:r>
      <w:r w:rsidR="004D7969" w:rsidRPr="00EB4B93">
        <w:rPr>
          <w:sz w:val="27"/>
          <w:szCs w:val="27"/>
        </w:rPr>
        <w:t xml:space="preserve">орода </w:t>
      </w:r>
      <w:r w:rsidRPr="00EB4B93">
        <w:rPr>
          <w:sz w:val="27"/>
          <w:szCs w:val="27"/>
        </w:rPr>
        <w:t>Грозного в двух экземплярах с соответствующим сопроводительным письмом (для хранения одного экземпляра в архиве Департамента строительства и архитектуры Мэрии г</w:t>
      </w:r>
      <w:r w:rsidR="004D7969" w:rsidRPr="00EB4B93">
        <w:rPr>
          <w:sz w:val="27"/>
          <w:szCs w:val="27"/>
        </w:rPr>
        <w:t>орода</w:t>
      </w:r>
      <w:r w:rsidRPr="00EB4B93">
        <w:rPr>
          <w:sz w:val="27"/>
          <w:szCs w:val="27"/>
        </w:rPr>
        <w:t xml:space="preserve"> Грозного, второго - у пользователя объекта, с передачей новому пользователю объекта).  </w:t>
      </w:r>
    </w:p>
    <w:p w:rsidR="00205278" w:rsidRPr="00EB4B93" w:rsidRDefault="00205278" w:rsidP="00205278">
      <w:pPr>
        <w:widowControl w:val="0"/>
        <w:tabs>
          <w:tab w:val="left" w:pos="567"/>
        </w:tabs>
        <w:spacing w:line="322" w:lineRule="exact"/>
        <w:ind w:right="20"/>
        <w:jc w:val="both"/>
        <w:rPr>
          <w:sz w:val="27"/>
          <w:szCs w:val="27"/>
        </w:rPr>
      </w:pPr>
      <w:r w:rsidRPr="00EB4B93">
        <w:rPr>
          <w:sz w:val="27"/>
          <w:szCs w:val="27"/>
        </w:rPr>
        <w:tab/>
        <w:t>7. Несоответствие архитектурно-градостроительного облика</w:t>
      </w:r>
      <w:r w:rsidR="00BD0821" w:rsidRPr="00EB4B93">
        <w:rPr>
          <w:sz w:val="27"/>
          <w:szCs w:val="27"/>
        </w:rPr>
        <w:t xml:space="preserve"> объекта</w:t>
      </w:r>
      <w:r w:rsidRPr="00EB4B93">
        <w:rPr>
          <w:sz w:val="27"/>
          <w:szCs w:val="27"/>
        </w:rPr>
        <w:t xml:space="preserve"> проектной документации является нарушением Правил.</w:t>
      </w:r>
    </w:p>
    <w:p w:rsidR="00205278" w:rsidRPr="00EB4B93" w:rsidRDefault="00205278" w:rsidP="00205278">
      <w:pPr>
        <w:ind w:firstLine="567"/>
        <w:jc w:val="both"/>
        <w:rPr>
          <w:rFonts w:ascii="Courier New" w:hAnsi="Courier New"/>
          <w:sz w:val="27"/>
          <w:szCs w:val="27"/>
        </w:rPr>
      </w:pPr>
      <w:r w:rsidRPr="00EB4B93">
        <w:rPr>
          <w:sz w:val="27"/>
          <w:szCs w:val="27"/>
        </w:rPr>
        <w:t xml:space="preserve">8.  </w:t>
      </w:r>
      <w:r w:rsidR="0065396B" w:rsidRPr="00EB4B93">
        <w:rPr>
          <w:sz w:val="27"/>
          <w:szCs w:val="27"/>
        </w:rPr>
        <w:t>Материалы</w:t>
      </w:r>
      <w:r w:rsidRPr="00EB4B93">
        <w:rPr>
          <w:sz w:val="27"/>
          <w:szCs w:val="27"/>
        </w:rPr>
        <w:t xml:space="preserve"> отражающие архитектурно-градостроительный облик объекта (далее - Проект) должны содержать:</w:t>
      </w:r>
    </w:p>
    <w:p w:rsidR="00205278" w:rsidRPr="00EB4B93" w:rsidRDefault="00205278" w:rsidP="00205278">
      <w:pPr>
        <w:ind w:firstLine="567"/>
        <w:jc w:val="both"/>
        <w:rPr>
          <w:sz w:val="27"/>
          <w:szCs w:val="27"/>
        </w:rPr>
      </w:pPr>
      <w:r w:rsidRPr="00EB4B93">
        <w:rPr>
          <w:sz w:val="27"/>
          <w:szCs w:val="27"/>
        </w:rPr>
        <w:t>8.1. Исходные данные для проектирования и условия для подготовки проектной документации на объект капитального строительства:</w:t>
      </w:r>
    </w:p>
    <w:p w:rsidR="00205278" w:rsidRPr="00EB4B93" w:rsidRDefault="00205278" w:rsidP="00205278">
      <w:pPr>
        <w:ind w:firstLine="567"/>
        <w:jc w:val="both"/>
        <w:rPr>
          <w:sz w:val="27"/>
          <w:szCs w:val="27"/>
        </w:rPr>
      </w:pPr>
      <w:r w:rsidRPr="00EB4B93">
        <w:rPr>
          <w:sz w:val="27"/>
          <w:szCs w:val="27"/>
        </w:rPr>
        <w:t>1) задание на проектирование - в случае подготовки проектной документации на основании договора;</w:t>
      </w:r>
    </w:p>
    <w:p w:rsidR="00205278" w:rsidRPr="00EB4B93" w:rsidRDefault="00205278" w:rsidP="00205278">
      <w:pPr>
        <w:ind w:firstLine="567"/>
        <w:jc w:val="both"/>
        <w:rPr>
          <w:sz w:val="27"/>
          <w:szCs w:val="27"/>
        </w:rPr>
      </w:pPr>
      <w:r w:rsidRPr="00EB4B93">
        <w:rPr>
          <w:sz w:val="27"/>
          <w:szCs w:val="27"/>
        </w:rPr>
        <w:t>2)  правоустанавливающие документы на объект капитального строительства - в случае подготовки проектной документации для проведения реконструкции объекта капитального строительства;</w:t>
      </w:r>
    </w:p>
    <w:p w:rsidR="00205278" w:rsidRPr="00EB4B93" w:rsidRDefault="00205278" w:rsidP="00205278">
      <w:pPr>
        <w:ind w:firstLine="567"/>
        <w:jc w:val="both"/>
        <w:rPr>
          <w:sz w:val="27"/>
          <w:szCs w:val="27"/>
        </w:rPr>
      </w:pPr>
      <w:r w:rsidRPr="00EB4B93">
        <w:rPr>
          <w:sz w:val="27"/>
          <w:szCs w:val="27"/>
        </w:rPr>
        <w:t xml:space="preserve">3) утвержденный и зарегистрированный в установленном порядке градостроительный план земельного участка; </w:t>
      </w:r>
    </w:p>
    <w:p w:rsidR="00205278" w:rsidRPr="00EB4B93" w:rsidRDefault="00205278" w:rsidP="00205278">
      <w:pPr>
        <w:ind w:firstLine="567"/>
        <w:jc w:val="both"/>
        <w:rPr>
          <w:sz w:val="27"/>
          <w:szCs w:val="27"/>
        </w:rPr>
      </w:pPr>
      <w:r w:rsidRPr="00EB4B93">
        <w:rPr>
          <w:sz w:val="27"/>
          <w:szCs w:val="27"/>
        </w:rPr>
        <w:t>4) документы об использовании земельных участков выданные в соответствии с федеральными законами уполномоченными федеральными органами исполнительной власти, или уполномоченными органами исполнительной власти субъектов Российской Федерации, или уполномоченными органами местного самоуправления;</w:t>
      </w:r>
    </w:p>
    <w:p w:rsidR="00205278" w:rsidRPr="00EB4B93" w:rsidRDefault="00205278" w:rsidP="00205278">
      <w:pPr>
        <w:ind w:firstLine="567"/>
        <w:jc w:val="both"/>
        <w:rPr>
          <w:sz w:val="27"/>
          <w:szCs w:val="27"/>
        </w:rPr>
      </w:pPr>
      <w:r w:rsidRPr="00EB4B93">
        <w:rPr>
          <w:sz w:val="27"/>
          <w:szCs w:val="27"/>
        </w:rPr>
        <w:t>5) технические условия, предусмотренные частью 7 статьи 48 Градостроительного кодекса Российской Федерации и иными нормативными правовыми актами, если функционирование проектируемого объекта капитального строительства невозможно без его подключения к сетям инженерно-технического обеспечения общего пользования (далее - технические условия);</w:t>
      </w:r>
    </w:p>
    <w:p w:rsidR="00205278" w:rsidRPr="00EB4B93" w:rsidRDefault="00205278" w:rsidP="00205278">
      <w:pPr>
        <w:ind w:firstLine="567"/>
        <w:jc w:val="both"/>
        <w:rPr>
          <w:sz w:val="27"/>
          <w:szCs w:val="27"/>
        </w:rPr>
      </w:pPr>
      <w:r w:rsidRPr="00EB4B93">
        <w:rPr>
          <w:sz w:val="27"/>
          <w:szCs w:val="27"/>
        </w:rPr>
        <w:t>6) документы о согласовании отступлений от положений технических условий; (при необходимости);</w:t>
      </w:r>
    </w:p>
    <w:p w:rsidR="00205278" w:rsidRPr="00EB4B93" w:rsidRDefault="00205278" w:rsidP="00205278">
      <w:pPr>
        <w:ind w:firstLine="567"/>
        <w:jc w:val="both"/>
        <w:rPr>
          <w:sz w:val="27"/>
          <w:szCs w:val="27"/>
        </w:rPr>
      </w:pPr>
      <w:r w:rsidRPr="00EB4B93">
        <w:rPr>
          <w:sz w:val="27"/>
          <w:szCs w:val="27"/>
        </w:rPr>
        <w:lastRenderedPageBreak/>
        <w:t>7) разрешение на отклонения от предельных параметров разрешенного строительства объектов капитального строительства; (при необходимости);</w:t>
      </w:r>
    </w:p>
    <w:p w:rsidR="00205278" w:rsidRPr="00EB4B93" w:rsidRDefault="00205278" w:rsidP="00205278">
      <w:pPr>
        <w:ind w:firstLine="567"/>
        <w:jc w:val="both"/>
        <w:rPr>
          <w:sz w:val="27"/>
          <w:szCs w:val="27"/>
        </w:rPr>
      </w:pPr>
      <w:r w:rsidRPr="00EB4B93">
        <w:rPr>
          <w:sz w:val="27"/>
          <w:szCs w:val="27"/>
        </w:rPr>
        <w:t>8) акты (решения) собственника здания (сооружения, строения) о выведении из эксплуатации и ликвидации объекта капитального строительства - в случае необходимости сноса (демонтажа);</w:t>
      </w:r>
    </w:p>
    <w:p w:rsidR="00205278" w:rsidRPr="00EB4B93" w:rsidRDefault="004D7969" w:rsidP="00205278">
      <w:pPr>
        <w:ind w:firstLine="567"/>
        <w:jc w:val="both"/>
        <w:rPr>
          <w:sz w:val="27"/>
          <w:szCs w:val="27"/>
        </w:rPr>
      </w:pPr>
      <w:r w:rsidRPr="00EB4B93">
        <w:rPr>
          <w:sz w:val="27"/>
          <w:szCs w:val="27"/>
        </w:rPr>
        <w:t xml:space="preserve">9) </w:t>
      </w:r>
      <w:r w:rsidR="00205278" w:rsidRPr="00EB4B93">
        <w:rPr>
          <w:sz w:val="27"/>
          <w:szCs w:val="27"/>
        </w:rPr>
        <w:t>иные исходно-разрешительные документы, установленные законодательными и иными нормативными правовыми актами Российской Федерации, в том числе техническими и градостроительными регламентами;</w:t>
      </w:r>
    </w:p>
    <w:p w:rsidR="00205278" w:rsidRPr="00EB4B93" w:rsidRDefault="00205278" w:rsidP="00205278">
      <w:pPr>
        <w:ind w:firstLine="567"/>
        <w:jc w:val="both"/>
        <w:rPr>
          <w:sz w:val="27"/>
          <w:szCs w:val="27"/>
        </w:rPr>
      </w:pPr>
      <w:r w:rsidRPr="00EB4B93">
        <w:rPr>
          <w:sz w:val="27"/>
          <w:szCs w:val="27"/>
        </w:rPr>
        <w:t>10) решение органа местного самоуправления о признании жилого дома аварийным и подлежащим сносу - при необходимости сноса жилого дома;</w:t>
      </w:r>
    </w:p>
    <w:p w:rsidR="00205278" w:rsidRPr="00EB4B93" w:rsidRDefault="00205278" w:rsidP="00205278">
      <w:pPr>
        <w:ind w:firstLine="567"/>
        <w:rPr>
          <w:spacing w:val="5"/>
          <w:sz w:val="27"/>
          <w:szCs w:val="27"/>
          <w:lang w:eastAsia="en-US" w:bidi="en-US"/>
        </w:rPr>
      </w:pPr>
      <w:r w:rsidRPr="00EB4B93">
        <w:rPr>
          <w:spacing w:val="5"/>
          <w:sz w:val="27"/>
          <w:szCs w:val="27"/>
          <w:lang w:eastAsia="en-US" w:bidi="en-US"/>
        </w:rPr>
        <w:t>11) отчетная документация по результатам инженерных изысканий (при необходимости).</w:t>
      </w:r>
    </w:p>
    <w:p w:rsidR="00205278" w:rsidRPr="00EB4B93" w:rsidRDefault="00205278" w:rsidP="00205278">
      <w:pPr>
        <w:ind w:firstLine="567"/>
        <w:jc w:val="both"/>
        <w:rPr>
          <w:spacing w:val="5"/>
          <w:sz w:val="27"/>
          <w:szCs w:val="27"/>
          <w:lang w:eastAsia="en-US" w:bidi="en-US"/>
        </w:rPr>
      </w:pPr>
      <w:r w:rsidRPr="00EB4B93">
        <w:rPr>
          <w:sz w:val="27"/>
          <w:szCs w:val="27"/>
        </w:rPr>
        <w:t>Документы (копии документов, оформленные в установленном порядке), указанные в подпунктах "1-11" п</w:t>
      </w:r>
      <w:r w:rsidR="007406E3" w:rsidRPr="00EB4B93">
        <w:rPr>
          <w:sz w:val="27"/>
          <w:szCs w:val="27"/>
        </w:rPr>
        <w:t xml:space="preserve">. </w:t>
      </w:r>
      <w:r w:rsidRPr="00EB4B93">
        <w:rPr>
          <w:sz w:val="27"/>
          <w:szCs w:val="27"/>
        </w:rPr>
        <w:t>8.1. ст</w:t>
      </w:r>
      <w:r w:rsidR="0065396B" w:rsidRPr="00EB4B93">
        <w:rPr>
          <w:sz w:val="27"/>
          <w:szCs w:val="27"/>
        </w:rPr>
        <w:t>. 44</w:t>
      </w:r>
      <w:r w:rsidRPr="00EB4B93">
        <w:rPr>
          <w:sz w:val="27"/>
          <w:szCs w:val="27"/>
        </w:rPr>
        <w:t xml:space="preserve"> настоящих Правил, должны быть приложены к пояснительной записке в полном объеме.</w:t>
      </w:r>
    </w:p>
    <w:p w:rsidR="00205278" w:rsidRPr="00EB4B93" w:rsidRDefault="00205278" w:rsidP="00205278">
      <w:pPr>
        <w:ind w:firstLine="567"/>
        <w:rPr>
          <w:spacing w:val="5"/>
          <w:sz w:val="27"/>
          <w:szCs w:val="27"/>
          <w:lang w:eastAsia="en-US" w:bidi="en-US"/>
        </w:rPr>
      </w:pPr>
      <w:r w:rsidRPr="00EB4B93">
        <w:rPr>
          <w:spacing w:val="5"/>
          <w:sz w:val="27"/>
          <w:szCs w:val="27"/>
          <w:lang w:eastAsia="en-US" w:bidi="en-US"/>
        </w:rPr>
        <w:t>8.2. Пояснительную записку с содержанием в текстовой части:</w:t>
      </w:r>
    </w:p>
    <w:p w:rsidR="00205278" w:rsidRPr="00EB4B93" w:rsidRDefault="00205278" w:rsidP="00205278">
      <w:pPr>
        <w:ind w:firstLine="708"/>
        <w:jc w:val="both"/>
        <w:rPr>
          <w:sz w:val="27"/>
          <w:szCs w:val="27"/>
        </w:rPr>
      </w:pPr>
      <w:r w:rsidRPr="00EB4B93">
        <w:rPr>
          <w:sz w:val="27"/>
          <w:szCs w:val="27"/>
        </w:rPr>
        <w:t>1) сведений о функциональном назначении объекта капитального строительства;</w:t>
      </w:r>
    </w:p>
    <w:p w:rsidR="00205278" w:rsidRPr="00EB4B93" w:rsidRDefault="00205278" w:rsidP="00205278">
      <w:pPr>
        <w:ind w:firstLine="708"/>
        <w:jc w:val="both"/>
        <w:rPr>
          <w:sz w:val="27"/>
          <w:szCs w:val="27"/>
        </w:rPr>
      </w:pPr>
      <w:r w:rsidRPr="00EB4B93">
        <w:rPr>
          <w:sz w:val="27"/>
          <w:szCs w:val="27"/>
        </w:rPr>
        <w:t>2) сведений о земельных участках, изымаемых во временное (на период строительства) и (или) постоянное пользование, обоснование размеров изымаемого земельного участка, если такие размеры не установлены нормами отвода земель для конкретных видов деятельности, или правилами землепользования и застройки, или проектами планировки, межевания территории, - при необходимости изъятия земельного участка;</w:t>
      </w:r>
    </w:p>
    <w:p w:rsidR="00205278" w:rsidRPr="00EB4B93" w:rsidRDefault="00205278" w:rsidP="00205278">
      <w:pPr>
        <w:ind w:firstLine="708"/>
        <w:jc w:val="both"/>
        <w:rPr>
          <w:sz w:val="27"/>
          <w:szCs w:val="27"/>
        </w:rPr>
      </w:pPr>
      <w:r w:rsidRPr="00EB4B93">
        <w:rPr>
          <w:sz w:val="27"/>
          <w:szCs w:val="27"/>
        </w:rPr>
        <w:t>3) сведений о категории земель, на которых располагается (будет располагаться) объект капитального строительства;</w:t>
      </w:r>
    </w:p>
    <w:p w:rsidR="00205278" w:rsidRPr="00EB4B93" w:rsidRDefault="00205278" w:rsidP="00205278">
      <w:pPr>
        <w:ind w:firstLine="708"/>
        <w:jc w:val="both"/>
        <w:rPr>
          <w:sz w:val="27"/>
          <w:szCs w:val="27"/>
        </w:rPr>
      </w:pPr>
      <w:r w:rsidRPr="00EB4B93">
        <w:rPr>
          <w:sz w:val="27"/>
          <w:szCs w:val="27"/>
        </w:rPr>
        <w:t>4)</w:t>
      </w:r>
      <w:r w:rsidRPr="00EB4B93">
        <w:rPr>
          <w:spacing w:val="5"/>
          <w:sz w:val="27"/>
          <w:szCs w:val="27"/>
          <w:lang w:eastAsia="en-US" w:bidi="en-US"/>
        </w:rPr>
        <w:t xml:space="preserve"> </w:t>
      </w:r>
      <w:r w:rsidRPr="00EB4B93">
        <w:rPr>
          <w:sz w:val="27"/>
          <w:szCs w:val="27"/>
        </w:rPr>
        <w:t>сведений о наличии разработанных и согласованных специальных технических условий - в случае необходимости разработки таких условий;</w:t>
      </w:r>
    </w:p>
    <w:p w:rsidR="00205278" w:rsidRPr="00EB4B93" w:rsidRDefault="00205278" w:rsidP="00205278">
      <w:pPr>
        <w:ind w:firstLine="708"/>
        <w:jc w:val="both"/>
        <w:rPr>
          <w:sz w:val="27"/>
          <w:szCs w:val="27"/>
        </w:rPr>
      </w:pPr>
      <w:r w:rsidRPr="00EB4B93">
        <w:rPr>
          <w:sz w:val="27"/>
          <w:szCs w:val="27"/>
        </w:rPr>
        <w:t>5) обоснований возможности осуществления строительства объекта капитального строительства по этапам строительства с выделением этих этапов (при необходимости);</w:t>
      </w:r>
    </w:p>
    <w:p w:rsidR="00205278" w:rsidRPr="00EB4B93" w:rsidRDefault="00205278" w:rsidP="00205278">
      <w:pPr>
        <w:ind w:firstLine="708"/>
        <w:jc w:val="both"/>
        <w:rPr>
          <w:sz w:val="27"/>
          <w:szCs w:val="27"/>
        </w:rPr>
      </w:pPr>
      <w:r w:rsidRPr="00EB4B93">
        <w:rPr>
          <w:sz w:val="27"/>
          <w:szCs w:val="27"/>
        </w:rPr>
        <w:t>6) заверений проектной организации о том, что проектная документация разработана в соответствии с градостроительным планом земельного участка, заданием на проектирование, градостроительным регламентом, документами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 техническими регламентами, в том числе устанавливающими требования по обеспечению безопасной эксплуатации зданий, строений, сооружений и безопасного использования прилегающих к ним территорий, и с соблюдением технических условий;</w:t>
      </w:r>
    </w:p>
    <w:p w:rsidR="00205278" w:rsidRPr="00EB4B93" w:rsidRDefault="00205278" w:rsidP="00205278">
      <w:pPr>
        <w:ind w:firstLine="708"/>
        <w:jc w:val="both"/>
        <w:rPr>
          <w:sz w:val="27"/>
          <w:szCs w:val="27"/>
        </w:rPr>
      </w:pPr>
      <w:r w:rsidRPr="00EB4B93">
        <w:rPr>
          <w:sz w:val="27"/>
          <w:szCs w:val="27"/>
        </w:rPr>
        <w:t>7) технико-экономических показателей проектируемых объектов капитального строительства;</w:t>
      </w:r>
    </w:p>
    <w:p w:rsidR="00205278" w:rsidRPr="00EB4B93" w:rsidRDefault="00205278" w:rsidP="00205278">
      <w:pPr>
        <w:ind w:firstLine="708"/>
        <w:jc w:val="both"/>
        <w:rPr>
          <w:sz w:val="27"/>
          <w:szCs w:val="27"/>
        </w:rPr>
      </w:pPr>
      <w:r w:rsidRPr="00EB4B93">
        <w:rPr>
          <w:sz w:val="27"/>
          <w:szCs w:val="27"/>
        </w:rPr>
        <w:t>8) описаний внешнего и внутреннего вида объекта капитального строительства, его пространственной, планировочной и функциональной организации;</w:t>
      </w:r>
    </w:p>
    <w:p w:rsidR="00205278" w:rsidRPr="00EB4B93" w:rsidRDefault="00205278" w:rsidP="00205278">
      <w:pPr>
        <w:ind w:firstLine="708"/>
        <w:jc w:val="both"/>
        <w:rPr>
          <w:sz w:val="27"/>
          <w:szCs w:val="27"/>
        </w:rPr>
      </w:pPr>
      <w:r w:rsidRPr="00EB4B93">
        <w:rPr>
          <w:sz w:val="27"/>
          <w:szCs w:val="27"/>
        </w:rPr>
        <w:lastRenderedPageBreak/>
        <w:t>9) описаний принятых объемно-пространственных и архитектурно-художественных решений, в том числе в части соблюдения предельных параметров разрешенного строительства объекта капитального строительства;</w:t>
      </w:r>
    </w:p>
    <w:p w:rsidR="00205278" w:rsidRPr="00EB4B93" w:rsidRDefault="00205278" w:rsidP="00205278">
      <w:pPr>
        <w:ind w:firstLine="708"/>
        <w:jc w:val="both"/>
        <w:rPr>
          <w:sz w:val="27"/>
          <w:szCs w:val="27"/>
        </w:rPr>
      </w:pPr>
      <w:r w:rsidRPr="00EB4B93">
        <w:rPr>
          <w:sz w:val="27"/>
          <w:szCs w:val="27"/>
        </w:rPr>
        <w:t>1</w:t>
      </w:r>
      <w:r w:rsidR="00BD0821" w:rsidRPr="00EB4B93">
        <w:rPr>
          <w:sz w:val="27"/>
          <w:szCs w:val="27"/>
        </w:rPr>
        <w:t>0</w:t>
      </w:r>
      <w:r w:rsidRPr="00EB4B93">
        <w:rPr>
          <w:sz w:val="27"/>
          <w:szCs w:val="27"/>
        </w:rPr>
        <w:t>) описаний архитектурно-строительных мероприятий, обеспечивающих защиту помещений от шума, вибрации и другого воздействия (при необходимости);</w:t>
      </w:r>
    </w:p>
    <w:p w:rsidR="00205278" w:rsidRPr="00EB4B93" w:rsidRDefault="00205278" w:rsidP="00205278">
      <w:pPr>
        <w:ind w:firstLine="708"/>
        <w:jc w:val="both"/>
        <w:rPr>
          <w:sz w:val="27"/>
          <w:szCs w:val="27"/>
        </w:rPr>
      </w:pPr>
      <w:r w:rsidRPr="00EB4B93">
        <w:rPr>
          <w:sz w:val="27"/>
          <w:szCs w:val="27"/>
        </w:rPr>
        <w:t>1</w:t>
      </w:r>
      <w:r w:rsidR="00BD0821" w:rsidRPr="00EB4B93">
        <w:rPr>
          <w:sz w:val="27"/>
          <w:szCs w:val="27"/>
        </w:rPr>
        <w:t>1</w:t>
      </w:r>
      <w:r w:rsidRPr="00EB4B93">
        <w:rPr>
          <w:sz w:val="27"/>
          <w:szCs w:val="27"/>
        </w:rPr>
        <w:t xml:space="preserve">) описаний решений по </w:t>
      </w:r>
      <w:proofErr w:type="spellStart"/>
      <w:r w:rsidRPr="00EB4B93">
        <w:rPr>
          <w:sz w:val="27"/>
          <w:szCs w:val="27"/>
        </w:rPr>
        <w:t>светоограждению</w:t>
      </w:r>
      <w:proofErr w:type="spellEnd"/>
      <w:r w:rsidRPr="00EB4B93">
        <w:rPr>
          <w:sz w:val="27"/>
          <w:szCs w:val="27"/>
        </w:rPr>
        <w:t xml:space="preserve"> объекта, обеспечивающих безопасность полета воздушных судов (при необходимости);</w:t>
      </w:r>
    </w:p>
    <w:p w:rsidR="00205278" w:rsidRPr="00EB4B93" w:rsidRDefault="00205278" w:rsidP="00205278">
      <w:pPr>
        <w:ind w:firstLine="708"/>
        <w:jc w:val="both"/>
        <w:rPr>
          <w:sz w:val="27"/>
          <w:szCs w:val="27"/>
        </w:rPr>
      </w:pPr>
      <w:r w:rsidRPr="00EB4B93">
        <w:rPr>
          <w:sz w:val="27"/>
          <w:szCs w:val="27"/>
        </w:rPr>
        <w:t>1</w:t>
      </w:r>
      <w:r w:rsidR="00BD0821" w:rsidRPr="00EB4B93">
        <w:rPr>
          <w:sz w:val="27"/>
          <w:szCs w:val="27"/>
        </w:rPr>
        <w:t>2</w:t>
      </w:r>
      <w:r w:rsidRPr="00EB4B93">
        <w:rPr>
          <w:sz w:val="27"/>
          <w:szCs w:val="27"/>
        </w:rPr>
        <w:t>) характеристик земельного участка, предоставленного для размещения объекта капитального строительства;</w:t>
      </w:r>
    </w:p>
    <w:p w:rsidR="00205278" w:rsidRPr="00EB4B93" w:rsidRDefault="00205278" w:rsidP="00205278">
      <w:pPr>
        <w:ind w:firstLine="708"/>
        <w:jc w:val="both"/>
        <w:rPr>
          <w:sz w:val="27"/>
          <w:szCs w:val="27"/>
        </w:rPr>
      </w:pPr>
      <w:r w:rsidRPr="00EB4B93">
        <w:rPr>
          <w:sz w:val="27"/>
          <w:szCs w:val="27"/>
        </w:rPr>
        <w:t>1</w:t>
      </w:r>
      <w:r w:rsidR="00BD0821" w:rsidRPr="00EB4B93">
        <w:rPr>
          <w:sz w:val="27"/>
          <w:szCs w:val="27"/>
        </w:rPr>
        <w:t>3</w:t>
      </w:r>
      <w:r w:rsidRPr="00EB4B93">
        <w:rPr>
          <w:sz w:val="27"/>
          <w:szCs w:val="27"/>
        </w:rPr>
        <w:t xml:space="preserve">) </w:t>
      </w:r>
      <w:r w:rsidRPr="00EB4B93">
        <w:rPr>
          <w:spacing w:val="5"/>
          <w:sz w:val="27"/>
          <w:szCs w:val="27"/>
          <w:lang w:eastAsia="en-US"/>
        </w:rPr>
        <w:t>обоснований границ санитарно-защитных зон объектов капитального строительства в пределах границ земельного участка - в случае необходимости определения указанных зон в соответствии с законодательством Российской Федерации;</w:t>
      </w:r>
    </w:p>
    <w:p w:rsidR="00205278" w:rsidRPr="00EB4B93" w:rsidRDefault="00205278" w:rsidP="00205278">
      <w:pPr>
        <w:ind w:firstLine="708"/>
        <w:jc w:val="both"/>
        <w:rPr>
          <w:sz w:val="27"/>
          <w:szCs w:val="27"/>
        </w:rPr>
      </w:pPr>
      <w:r w:rsidRPr="00EB4B93">
        <w:rPr>
          <w:sz w:val="27"/>
          <w:szCs w:val="27"/>
        </w:rPr>
        <w:t>1</w:t>
      </w:r>
      <w:r w:rsidR="00BD0821" w:rsidRPr="00EB4B93">
        <w:rPr>
          <w:sz w:val="27"/>
          <w:szCs w:val="27"/>
        </w:rPr>
        <w:t>4</w:t>
      </w:r>
      <w:r w:rsidRPr="00EB4B93">
        <w:rPr>
          <w:sz w:val="27"/>
          <w:szCs w:val="27"/>
        </w:rPr>
        <w:t>) описаний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w:t>
      </w:r>
    </w:p>
    <w:p w:rsidR="00205278" w:rsidRPr="00EB4B93" w:rsidRDefault="00205278" w:rsidP="00205278">
      <w:pPr>
        <w:ind w:firstLine="708"/>
        <w:jc w:val="both"/>
        <w:rPr>
          <w:sz w:val="27"/>
          <w:szCs w:val="27"/>
        </w:rPr>
      </w:pPr>
      <w:r w:rsidRPr="00EB4B93">
        <w:rPr>
          <w:sz w:val="27"/>
          <w:szCs w:val="27"/>
        </w:rPr>
        <w:t>1</w:t>
      </w:r>
      <w:r w:rsidR="00BD0821" w:rsidRPr="00EB4B93">
        <w:rPr>
          <w:sz w:val="27"/>
          <w:szCs w:val="27"/>
        </w:rPr>
        <w:t>5</w:t>
      </w:r>
      <w:r w:rsidRPr="00EB4B93">
        <w:rPr>
          <w:sz w:val="27"/>
          <w:szCs w:val="27"/>
        </w:rPr>
        <w:t>) технико-экономических показателей земельного участка, предоставленного для размещения объекта капитального строительства;</w:t>
      </w:r>
    </w:p>
    <w:p w:rsidR="00205278" w:rsidRPr="00EB4B93" w:rsidRDefault="00205278" w:rsidP="00205278">
      <w:pPr>
        <w:ind w:firstLine="708"/>
        <w:jc w:val="both"/>
        <w:rPr>
          <w:sz w:val="27"/>
          <w:szCs w:val="27"/>
        </w:rPr>
      </w:pPr>
      <w:r w:rsidRPr="00EB4B93">
        <w:rPr>
          <w:sz w:val="27"/>
          <w:szCs w:val="27"/>
        </w:rPr>
        <w:t>1</w:t>
      </w:r>
      <w:r w:rsidR="00BD0821" w:rsidRPr="00EB4B93">
        <w:rPr>
          <w:sz w:val="27"/>
          <w:szCs w:val="27"/>
        </w:rPr>
        <w:t>6</w:t>
      </w:r>
      <w:r w:rsidRPr="00EB4B93">
        <w:rPr>
          <w:sz w:val="27"/>
          <w:szCs w:val="27"/>
        </w:rPr>
        <w:t>)    описаний решений по инженерной подготовке территории, в том числе решений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 (при необходимости);</w:t>
      </w:r>
    </w:p>
    <w:p w:rsidR="00205278" w:rsidRPr="00EB4B93" w:rsidRDefault="00BD0821" w:rsidP="00205278">
      <w:pPr>
        <w:ind w:firstLine="708"/>
        <w:jc w:val="both"/>
        <w:rPr>
          <w:sz w:val="27"/>
          <w:szCs w:val="27"/>
        </w:rPr>
      </w:pPr>
      <w:r w:rsidRPr="00EB4B93">
        <w:rPr>
          <w:sz w:val="27"/>
          <w:szCs w:val="27"/>
        </w:rPr>
        <w:t>17</w:t>
      </w:r>
      <w:r w:rsidR="00205278" w:rsidRPr="00EB4B93">
        <w:rPr>
          <w:sz w:val="27"/>
          <w:szCs w:val="27"/>
        </w:rPr>
        <w:t>) описание организации рельефа вертикальной планировки (при необходимости);</w:t>
      </w:r>
    </w:p>
    <w:p w:rsidR="00205278" w:rsidRPr="00EB4B93" w:rsidRDefault="00BD0821" w:rsidP="00205278">
      <w:pPr>
        <w:ind w:firstLine="708"/>
        <w:jc w:val="both"/>
        <w:rPr>
          <w:sz w:val="27"/>
          <w:szCs w:val="27"/>
        </w:rPr>
      </w:pPr>
      <w:r w:rsidRPr="00EB4B93">
        <w:rPr>
          <w:sz w:val="27"/>
          <w:szCs w:val="27"/>
        </w:rPr>
        <w:t>18</w:t>
      </w:r>
      <w:r w:rsidR="00205278" w:rsidRPr="00EB4B93">
        <w:rPr>
          <w:sz w:val="27"/>
          <w:szCs w:val="27"/>
        </w:rPr>
        <w:t>)    описаний решений по благоустройству территории;</w:t>
      </w:r>
    </w:p>
    <w:p w:rsidR="00205278" w:rsidRPr="00EB4B93" w:rsidRDefault="00BD0821" w:rsidP="00205278">
      <w:pPr>
        <w:ind w:firstLine="708"/>
        <w:jc w:val="both"/>
        <w:rPr>
          <w:rFonts w:eastAsiaTheme="minorHAnsi" w:cstheme="minorHAnsi"/>
          <w:spacing w:val="5"/>
          <w:sz w:val="28"/>
          <w:szCs w:val="28"/>
          <w:lang w:eastAsia="en-US" w:bidi="en-US"/>
        </w:rPr>
      </w:pPr>
      <w:r w:rsidRPr="00EB4B93">
        <w:rPr>
          <w:sz w:val="27"/>
          <w:szCs w:val="27"/>
        </w:rPr>
        <w:t>19</w:t>
      </w:r>
      <w:r w:rsidR="00205278" w:rsidRPr="00EB4B93">
        <w:rPr>
          <w:sz w:val="27"/>
          <w:szCs w:val="27"/>
        </w:rPr>
        <w:t>) описаний схем транспортных коммуникаций, обеспечивающих внешний и внутренний подъезд к объекту капитального строительства, - для объектов непроизводственного назначения.</w:t>
      </w:r>
    </w:p>
    <w:p w:rsidR="00205278" w:rsidRPr="00EB4B93" w:rsidRDefault="00205278" w:rsidP="00205278">
      <w:pPr>
        <w:ind w:firstLine="708"/>
        <w:jc w:val="both"/>
        <w:rPr>
          <w:sz w:val="27"/>
          <w:szCs w:val="27"/>
        </w:rPr>
      </w:pPr>
      <w:r w:rsidRPr="00EB4B93">
        <w:rPr>
          <w:sz w:val="27"/>
          <w:szCs w:val="27"/>
        </w:rPr>
        <w:t>8.3. Схему планировочной организации земельного участка с отображением:</w:t>
      </w:r>
    </w:p>
    <w:p w:rsidR="00205278" w:rsidRPr="00EB4B93" w:rsidRDefault="00205278" w:rsidP="00205278">
      <w:pPr>
        <w:ind w:firstLine="708"/>
        <w:jc w:val="both"/>
        <w:rPr>
          <w:sz w:val="27"/>
          <w:szCs w:val="27"/>
        </w:rPr>
      </w:pPr>
      <w:r w:rsidRPr="00EB4B93">
        <w:rPr>
          <w:sz w:val="27"/>
          <w:szCs w:val="27"/>
        </w:rPr>
        <w:t>1) мест размещения существующих и проектируемых объектов капитального строительства с указанием существующих и проектируемых подъездов и подходов к ним;</w:t>
      </w:r>
    </w:p>
    <w:p w:rsidR="00205278" w:rsidRPr="00EB4B93" w:rsidRDefault="00205278" w:rsidP="00205278">
      <w:pPr>
        <w:ind w:firstLine="708"/>
        <w:jc w:val="both"/>
        <w:rPr>
          <w:sz w:val="27"/>
          <w:szCs w:val="27"/>
        </w:rPr>
      </w:pPr>
      <w:r w:rsidRPr="00EB4B93">
        <w:rPr>
          <w:sz w:val="27"/>
          <w:szCs w:val="27"/>
        </w:rPr>
        <w:t>2) границ зон действия публичных сервитутов (при их наличии);</w:t>
      </w:r>
    </w:p>
    <w:p w:rsidR="00205278" w:rsidRPr="00EB4B93" w:rsidRDefault="00205278" w:rsidP="00205278">
      <w:pPr>
        <w:ind w:firstLine="708"/>
        <w:jc w:val="both"/>
        <w:rPr>
          <w:sz w:val="27"/>
          <w:szCs w:val="27"/>
        </w:rPr>
      </w:pPr>
      <w:r w:rsidRPr="00EB4B93">
        <w:rPr>
          <w:sz w:val="27"/>
          <w:szCs w:val="27"/>
        </w:rPr>
        <w:t>3) зданий и сооружений объекта капитального строительства, подлежащих сносу (при их наличии);</w:t>
      </w:r>
    </w:p>
    <w:p w:rsidR="00205278" w:rsidRPr="00EB4B93" w:rsidRDefault="00205278" w:rsidP="00205278">
      <w:pPr>
        <w:ind w:firstLine="708"/>
        <w:jc w:val="both"/>
        <w:rPr>
          <w:sz w:val="27"/>
          <w:szCs w:val="27"/>
        </w:rPr>
      </w:pPr>
      <w:r w:rsidRPr="00EB4B93">
        <w:rPr>
          <w:sz w:val="27"/>
          <w:szCs w:val="27"/>
        </w:rPr>
        <w:t>4) решений по планировке, благоустройству, озеленению территории и благоустройству прилегающей к объекту территории (при необходимости);</w:t>
      </w:r>
    </w:p>
    <w:p w:rsidR="00205278" w:rsidRPr="00EB4B93" w:rsidRDefault="00205278" w:rsidP="00205278">
      <w:pPr>
        <w:ind w:firstLine="708"/>
        <w:jc w:val="both"/>
        <w:rPr>
          <w:sz w:val="27"/>
          <w:szCs w:val="27"/>
        </w:rPr>
      </w:pPr>
      <w:r w:rsidRPr="00EB4B93">
        <w:rPr>
          <w:sz w:val="27"/>
          <w:szCs w:val="27"/>
        </w:rPr>
        <w:t>5) этапов строительства объекта капитального строительства (при необходимости);</w:t>
      </w:r>
    </w:p>
    <w:p w:rsidR="00205278" w:rsidRPr="00EB4B93" w:rsidRDefault="00BD0821" w:rsidP="00205278">
      <w:pPr>
        <w:ind w:firstLine="708"/>
        <w:jc w:val="both"/>
        <w:rPr>
          <w:sz w:val="27"/>
          <w:szCs w:val="27"/>
        </w:rPr>
      </w:pPr>
      <w:r w:rsidRPr="00EB4B93">
        <w:rPr>
          <w:sz w:val="27"/>
          <w:szCs w:val="27"/>
        </w:rPr>
        <w:t>6</w:t>
      </w:r>
      <w:r w:rsidR="00205278" w:rsidRPr="00EB4B93">
        <w:rPr>
          <w:sz w:val="27"/>
          <w:szCs w:val="27"/>
        </w:rPr>
        <w:t xml:space="preserve">) сводного плана сетей инженерно-технического обеспечения с обозначением мест подключения проектируемого объекта капитального строительства к существующим сетям инженерно-технического обеспечения (при необходимости); </w:t>
      </w:r>
    </w:p>
    <w:p w:rsidR="00205278" w:rsidRPr="00EB4B93" w:rsidRDefault="00BD0821" w:rsidP="00205278">
      <w:pPr>
        <w:ind w:firstLine="708"/>
        <w:jc w:val="both"/>
        <w:rPr>
          <w:sz w:val="27"/>
          <w:szCs w:val="27"/>
        </w:rPr>
      </w:pPr>
      <w:r w:rsidRPr="00EB4B93">
        <w:rPr>
          <w:sz w:val="27"/>
          <w:szCs w:val="27"/>
        </w:rPr>
        <w:t>7</w:t>
      </w:r>
      <w:r w:rsidR="00205278" w:rsidRPr="00EB4B93">
        <w:rPr>
          <w:sz w:val="27"/>
          <w:szCs w:val="27"/>
        </w:rPr>
        <w:t>) ситуационного плана размещения объекта капитального строительства в границах земельного участка, предоставленного для размещения этого объекта, в схеме города М 1:2000; М 1:5000; М 1:10000;</w:t>
      </w:r>
    </w:p>
    <w:p w:rsidR="00205278" w:rsidRPr="00EB4B93" w:rsidRDefault="00BD0821" w:rsidP="00205278">
      <w:pPr>
        <w:ind w:firstLine="708"/>
        <w:jc w:val="both"/>
        <w:rPr>
          <w:sz w:val="27"/>
          <w:szCs w:val="27"/>
        </w:rPr>
      </w:pPr>
      <w:r w:rsidRPr="00EB4B93">
        <w:rPr>
          <w:sz w:val="27"/>
          <w:szCs w:val="27"/>
        </w:rPr>
        <w:lastRenderedPageBreak/>
        <w:t>8</w:t>
      </w:r>
      <w:r w:rsidR="00205278" w:rsidRPr="00EB4B93">
        <w:rPr>
          <w:sz w:val="27"/>
          <w:szCs w:val="27"/>
        </w:rPr>
        <w:t>) разбивочного плана в М1:500, М1:1000, выполненный на топогеодезической подоснове;</w:t>
      </w:r>
    </w:p>
    <w:p w:rsidR="00205278" w:rsidRPr="00EB4B93" w:rsidRDefault="00BD0821" w:rsidP="00205278">
      <w:pPr>
        <w:ind w:firstLine="708"/>
        <w:jc w:val="both"/>
        <w:rPr>
          <w:sz w:val="27"/>
          <w:szCs w:val="27"/>
        </w:rPr>
      </w:pPr>
      <w:r w:rsidRPr="00EB4B93">
        <w:rPr>
          <w:sz w:val="27"/>
          <w:szCs w:val="27"/>
        </w:rPr>
        <w:t>9</w:t>
      </w:r>
      <w:r w:rsidR="00205278" w:rsidRPr="00EB4B93">
        <w:rPr>
          <w:sz w:val="27"/>
          <w:szCs w:val="27"/>
        </w:rPr>
        <w:t>) разбивочный план должен быть выполнен с нанесением:</w:t>
      </w:r>
    </w:p>
    <w:p w:rsidR="00205278" w:rsidRPr="00EB4B93" w:rsidRDefault="00205278" w:rsidP="00205278">
      <w:pPr>
        <w:ind w:firstLine="708"/>
        <w:jc w:val="both"/>
        <w:rPr>
          <w:sz w:val="27"/>
          <w:szCs w:val="27"/>
        </w:rPr>
      </w:pPr>
      <w:r w:rsidRPr="00EB4B93">
        <w:rPr>
          <w:sz w:val="27"/>
          <w:szCs w:val="27"/>
        </w:rPr>
        <w:t>а) красной линии (линии застройки);</w:t>
      </w:r>
    </w:p>
    <w:p w:rsidR="00205278" w:rsidRPr="00EB4B93" w:rsidRDefault="00205278" w:rsidP="00205278">
      <w:pPr>
        <w:ind w:firstLine="708"/>
        <w:jc w:val="both"/>
        <w:rPr>
          <w:sz w:val="27"/>
          <w:szCs w:val="27"/>
        </w:rPr>
      </w:pPr>
      <w:r w:rsidRPr="00EB4B93">
        <w:rPr>
          <w:sz w:val="27"/>
          <w:szCs w:val="27"/>
        </w:rPr>
        <w:t>б) существующих границ земельного участка;</w:t>
      </w:r>
    </w:p>
    <w:p w:rsidR="00205278" w:rsidRPr="00EB4B93" w:rsidRDefault="00205278" w:rsidP="00205278">
      <w:pPr>
        <w:ind w:firstLine="708"/>
        <w:jc w:val="both"/>
        <w:rPr>
          <w:sz w:val="27"/>
          <w:szCs w:val="27"/>
        </w:rPr>
      </w:pPr>
      <w:r w:rsidRPr="00EB4B93">
        <w:rPr>
          <w:sz w:val="27"/>
          <w:szCs w:val="27"/>
        </w:rPr>
        <w:t>в) решений по изменению существующих границ земельного участка (при необходимости).</w:t>
      </w:r>
    </w:p>
    <w:p w:rsidR="00205278" w:rsidRPr="00EB4B93" w:rsidRDefault="00205278" w:rsidP="00205278">
      <w:pPr>
        <w:ind w:firstLine="708"/>
        <w:jc w:val="both"/>
        <w:rPr>
          <w:sz w:val="27"/>
          <w:szCs w:val="27"/>
        </w:rPr>
      </w:pPr>
      <w:r w:rsidRPr="00EB4B93">
        <w:rPr>
          <w:sz w:val="27"/>
          <w:szCs w:val="27"/>
        </w:rPr>
        <w:t>8.4. Архитектурные решения с отображением:</w:t>
      </w:r>
    </w:p>
    <w:p w:rsidR="00205278" w:rsidRPr="00EB4B93" w:rsidRDefault="00205278" w:rsidP="00205278">
      <w:pPr>
        <w:ind w:firstLine="708"/>
        <w:jc w:val="both"/>
        <w:rPr>
          <w:sz w:val="27"/>
          <w:szCs w:val="27"/>
        </w:rPr>
      </w:pPr>
      <w:r w:rsidRPr="00EB4B93">
        <w:rPr>
          <w:sz w:val="27"/>
          <w:szCs w:val="27"/>
        </w:rPr>
        <w:t xml:space="preserve">1) фасадов в М: 1:100 (1:50, 1:200);  </w:t>
      </w:r>
    </w:p>
    <w:p w:rsidR="00205278" w:rsidRPr="00EB4B93" w:rsidRDefault="00205278" w:rsidP="00205278">
      <w:pPr>
        <w:ind w:firstLine="708"/>
        <w:jc w:val="both"/>
        <w:rPr>
          <w:sz w:val="27"/>
          <w:szCs w:val="27"/>
        </w:rPr>
      </w:pPr>
      <w:r w:rsidRPr="00EB4B93">
        <w:rPr>
          <w:sz w:val="27"/>
          <w:szCs w:val="27"/>
        </w:rPr>
        <w:t>2) цветового решение фасадов (при необходимости);</w:t>
      </w:r>
    </w:p>
    <w:p w:rsidR="00205278" w:rsidRPr="00EB4B93" w:rsidRDefault="00205278" w:rsidP="00205278">
      <w:pPr>
        <w:ind w:firstLine="708"/>
        <w:jc w:val="both"/>
        <w:rPr>
          <w:sz w:val="27"/>
          <w:szCs w:val="27"/>
        </w:rPr>
      </w:pPr>
      <w:r w:rsidRPr="00EB4B93">
        <w:rPr>
          <w:sz w:val="27"/>
          <w:szCs w:val="27"/>
        </w:rPr>
        <w:t>3) иллюстрированных материалов, наглядно отражающих размещение объекта в существующей пространственной ситуации: перспектива, аксонометрия, фотомонтаж;</w:t>
      </w:r>
    </w:p>
    <w:p w:rsidR="00205278" w:rsidRPr="00EB4B93" w:rsidRDefault="00205278" w:rsidP="00205278">
      <w:pPr>
        <w:ind w:firstLine="708"/>
        <w:jc w:val="both"/>
        <w:rPr>
          <w:sz w:val="27"/>
          <w:szCs w:val="27"/>
        </w:rPr>
      </w:pPr>
      <w:r w:rsidRPr="00EB4B93">
        <w:rPr>
          <w:sz w:val="27"/>
          <w:szCs w:val="27"/>
        </w:rPr>
        <w:t>4) поэтажных планов зданий и сооружений</w:t>
      </w:r>
      <w:r w:rsidRPr="00EB4B93">
        <w:rPr>
          <w:rFonts w:ascii="Arial" w:eastAsia="Courier New" w:hAnsi="Arial" w:cs="Arial"/>
          <w:spacing w:val="2"/>
          <w:sz w:val="21"/>
          <w:szCs w:val="21"/>
          <w:shd w:val="clear" w:color="auto" w:fill="FFFFFF"/>
        </w:rPr>
        <w:t xml:space="preserve"> </w:t>
      </w:r>
      <w:r w:rsidRPr="00EB4B93">
        <w:rPr>
          <w:sz w:val="27"/>
          <w:szCs w:val="27"/>
        </w:rPr>
        <w:t>с указанием размеров и                             с приведением экспликации помещений - для объектов непроизводственного назначения в М 1:100 (1:50, 1:200);</w:t>
      </w:r>
    </w:p>
    <w:p w:rsidR="00205278" w:rsidRPr="00EB4B93" w:rsidRDefault="00205278" w:rsidP="00205278">
      <w:pPr>
        <w:ind w:firstLine="708"/>
        <w:jc w:val="both"/>
        <w:rPr>
          <w:sz w:val="27"/>
          <w:szCs w:val="27"/>
        </w:rPr>
      </w:pPr>
      <w:r w:rsidRPr="00EB4B93">
        <w:rPr>
          <w:sz w:val="27"/>
          <w:szCs w:val="27"/>
        </w:rPr>
        <w:t>5)  плана кровли;</w:t>
      </w:r>
    </w:p>
    <w:p w:rsidR="00205278" w:rsidRPr="00EB4B93" w:rsidRDefault="00205278" w:rsidP="00205278">
      <w:pPr>
        <w:ind w:firstLine="708"/>
        <w:jc w:val="both"/>
        <w:rPr>
          <w:sz w:val="27"/>
          <w:szCs w:val="27"/>
        </w:rPr>
      </w:pPr>
      <w:r w:rsidRPr="00EB4B93">
        <w:rPr>
          <w:sz w:val="27"/>
          <w:szCs w:val="27"/>
        </w:rPr>
        <w:t>6) чертежей характерных разрезов зданий и сооружений с изображением несущих и ограждающих конструкций, указанием относительных высотных отметок уровней конструкций, полов, низа балок, ферм, покрытий с описанием конструкций кровель и других элементов конструкций в М1:100 (1:50, 1:200);</w:t>
      </w:r>
    </w:p>
    <w:p w:rsidR="00205278" w:rsidRPr="00EB4B93" w:rsidRDefault="00205278" w:rsidP="00205278">
      <w:pPr>
        <w:ind w:firstLine="708"/>
        <w:jc w:val="both"/>
        <w:rPr>
          <w:sz w:val="27"/>
          <w:szCs w:val="27"/>
        </w:rPr>
      </w:pPr>
      <w:r w:rsidRPr="00EB4B93">
        <w:rPr>
          <w:sz w:val="27"/>
          <w:szCs w:val="27"/>
        </w:rPr>
        <w:t>7) чертежей фрагментов планов и разрезов, требующих детального изображения (при необходимости);</w:t>
      </w:r>
    </w:p>
    <w:p w:rsidR="00205278" w:rsidRPr="00EB4B93" w:rsidRDefault="00205278" w:rsidP="00205278">
      <w:pPr>
        <w:ind w:firstLine="708"/>
        <w:jc w:val="both"/>
        <w:rPr>
          <w:rFonts w:eastAsiaTheme="minorHAnsi" w:cstheme="minorHAnsi"/>
          <w:b/>
          <w:bCs/>
          <w:i/>
          <w:iCs/>
          <w:spacing w:val="5"/>
          <w:sz w:val="28"/>
          <w:szCs w:val="28"/>
          <w:lang w:eastAsia="en-US" w:bidi="en-US"/>
        </w:rPr>
      </w:pPr>
      <w:r w:rsidRPr="00EB4B93">
        <w:rPr>
          <w:sz w:val="27"/>
          <w:szCs w:val="27"/>
        </w:rPr>
        <w:t>8) иных графических и экспозиционных материалов, выполняемых в случае, если необходимость этого указана в задании на проектирование.</w:t>
      </w:r>
      <w:r w:rsidRPr="00EB4B93">
        <w:rPr>
          <w:rFonts w:eastAsiaTheme="minorHAnsi" w:cstheme="minorHAnsi"/>
          <w:spacing w:val="5"/>
          <w:sz w:val="28"/>
          <w:szCs w:val="28"/>
          <w:lang w:eastAsia="en-US" w:bidi="en-US"/>
        </w:rPr>
        <w:t xml:space="preserve">    </w:t>
      </w:r>
    </w:p>
    <w:p w:rsidR="00205278" w:rsidRPr="00EB4B93" w:rsidRDefault="00205278" w:rsidP="00205278">
      <w:pPr>
        <w:ind w:firstLine="708"/>
        <w:jc w:val="both"/>
        <w:rPr>
          <w:rFonts w:eastAsiaTheme="minorHAnsi" w:cstheme="minorHAnsi"/>
          <w:spacing w:val="5"/>
          <w:sz w:val="28"/>
          <w:szCs w:val="28"/>
          <w:lang w:eastAsia="en-US" w:bidi="en-US"/>
        </w:rPr>
      </w:pPr>
      <w:r w:rsidRPr="00EB4B93">
        <w:rPr>
          <w:rFonts w:eastAsiaTheme="minorHAnsi" w:cstheme="minorHAnsi"/>
          <w:spacing w:val="5"/>
          <w:sz w:val="28"/>
          <w:szCs w:val="28"/>
          <w:lang w:eastAsia="en-US" w:bidi="en-US"/>
        </w:rPr>
        <w:t xml:space="preserve">9. Проект должен быть выполнен специализированной организацией, имеющей право на проектирование объектов соответствующей категории ответственности согласно с действующими требованиями законодательства. </w:t>
      </w:r>
    </w:p>
    <w:p w:rsidR="00205278" w:rsidRPr="00EB4B93" w:rsidRDefault="00205278" w:rsidP="00205278">
      <w:pPr>
        <w:ind w:firstLine="708"/>
        <w:jc w:val="both"/>
        <w:rPr>
          <w:rFonts w:eastAsiaTheme="minorHAnsi" w:cstheme="minorHAnsi"/>
          <w:spacing w:val="5"/>
          <w:sz w:val="28"/>
          <w:szCs w:val="28"/>
          <w:lang w:eastAsia="en-US" w:bidi="en-US"/>
        </w:rPr>
      </w:pPr>
      <w:r w:rsidRPr="00EB4B93">
        <w:rPr>
          <w:rFonts w:eastAsiaTheme="minorHAnsi" w:cstheme="minorHAnsi"/>
          <w:spacing w:val="5"/>
          <w:sz w:val="28"/>
          <w:szCs w:val="28"/>
          <w:lang w:eastAsia="en-US" w:bidi="en-US"/>
        </w:rPr>
        <w:t>10. Проект должен быть подписан директором проектной организации, главным инженером проекта и (или) главным архитектором проекта и всеми исполнителями.</w:t>
      </w:r>
    </w:p>
    <w:p w:rsidR="00205278" w:rsidRPr="00EB4B93" w:rsidRDefault="00205278" w:rsidP="00205278">
      <w:pPr>
        <w:ind w:firstLine="708"/>
        <w:jc w:val="both"/>
        <w:rPr>
          <w:rFonts w:eastAsiaTheme="minorHAnsi" w:cstheme="minorHAnsi"/>
          <w:spacing w:val="5"/>
          <w:sz w:val="28"/>
          <w:szCs w:val="28"/>
          <w:lang w:eastAsia="en-US" w:bidi="en-US"/>
        </w:rPr>
      </w:pPr>
      <w:r w:rsidRPr="00EB4B93">
        <w:rPr>
          <w:rFonts w:eastAsiaTheme="minorHAnsi" w:cstheme="minorHAnsi"/>
          <w:spacing w:val="5"/>
          <w:sz w:val="28"/>
          <w:szCs w:val="28"/>
          <w:lang w:eastAsia="en-US" w:bidi="en-US"/>
        </w:rPr>
        <w:t>11. Проект должен быть оформлен в соответствии с действующими нормативными документами.</w:t>
      </w:r>
    </w:p>
    <w:p w:rsidR="00205278" w:rsidRPr="00EB4B93" w:rsidRDefault="00205278" w:rsidP="00205278">
      <w:pPr>
        <w:ind w:firstLine="708"/>
        <w:jc w:val="both"/>
        <w:rPr>
          <w:rFonts w:eastAsiaTheme="minorHAnsi" w:cstheme="minorHAnsi"/>
          <w:spacing w:val="5"/>
          <w:sz w:val="28"/>
          <w:szCs w:val="28"/>
          <w:lang w:eastAsia="en-US" w:bidi="en-US"/>
        </w:rPr>
      </w:pPr>
      <w:r w:rsidRPr="00EB4B93">
        <w:rPr>
          <w:rFonts w:eastAsiaTheme="minorHAnsi" w:cstheme="minorHAnsi"/>
          <w:spacing w:val="5"/>
          <w:sz w:val="28"/>
          <w:szCs w:val="28"/>
          <w:lang w:eastAsia="en-US" w:bidi="en-US"/>
        </w:rPr>
        <w:t>12. Проект до его согласования в Департаменте строительства и архитектуры Мэрии г</w:t>
      </w:r>
      <w:r w:rsidR="004D7969" w:rsidRPr="00EB4B93">
        <w:rPr>
          <w:rFonts w:eastAsiaTheme="minorHAnsi" w:cstheme="minorHAnsi"/>
          <w:spacing w:val="5"/>
          <w:sz w:val="28"/>
          <w:szCs w:val="28"/>
          <w:lang w:eastAsia="en-US" w:bidi="en-US"/>
        </w:rPr>
        <w:t>орода</w:t>
      </w:r>
      <w:r w:rsidRPr="00EB4B93">
        <w:rPr>
          <w:rFonts w:eastAsiaTheme="minorHAnsi" w:cstheme="minorHAnsi"/>
          <w:spacing w:val="5"/>
          <w:sz w:val="28"/>
          <w:szCs w:val="28"/>
          <w:lang w:eastAsia="en-US" w:bidi="en-US"/>
        </w:rPr>
        <w:t xml:space="preserve"> Грозного должен быть предварительно рассмотрен и заверен заказчиком (подпись - для физ. </w:t>
      </w:r>
      <w:proofErr w:type="gramStart"/>
      <w:r w:rsidRPr="00EB4B93">
        <w:rPr>
          <w:rFonts w:eastAsiaTheme="minorHAnsi" w:cstheme="minorHAnsi"/>
          <w:spacing w:val="5"/>
          <w:sz w:val="28"/>
          <w:szCs w:val="28"/>
          <w:lang w:eastAsia="en-US" w:bidi="en-US"/>
        </w:rPr>
        <w:t>лиц.,</w:t>
      </w:r>
      <w:proofErr w:type="gramEnd"/>
      <w:r w:rsidRPr="00EB4B93">
        <w:rPr>
          <w:rFonts w:eastAsiaTheme="minorHAnsi" w:cstheme="minorHAnsi"/>
          <w:spacing w:val="5"/>
          <w:sz w:val="28"/>
          <w:szCs w:val="28"/>
          <w:lang w:eastAsia="en-US" w:bidi="en-US"/>
        </w:rPr>
        <w:t xml:space="preserve">  печать и подпись ответственного лица - для юр. лиц). </w:t>
      </w:r>
    </w:p>
    <w:p w:rsidR="00205278" w:rsidRPr="00EB4B93" w:rsidRDefault="00205278" w:rsidP="00205278">
      <w:pPr>
        <w:ind w:firstLine="708"/>
        <w:jc w:val="both"/>
        <w:rPr>
          <w:rFonts w:eastAsiaTheme="minorHAnsi" w:cstheme="minorHAnsi"/>
          <w:spacing w:val="5"/>
          <w:sz w:val="28"/>
          <w:szCs w:val="28"/>
          <w:lang w:eastAsia="en-US" w:bidi="en-US"/>
        </w:rPr>
      </w:pPr>
      <w:r w:rsidRPr="00EB4B93">
        <w:rPr>
          <w:rFonts w:eastAsiaTheme="minorHAnsi" w:cstheme="minorHAnsi"/>
          <w:spacing w:val="5"/>
          <w:sz w:val="28"/>
          <w:szCs w:val="28"/>
          <w:lang w:eastAsia="en-US" w:bidi="en-US"/>
        </w:rPr>
        <w:t>13. Проект представляется на рассмотрение в 2-х экземплярах, в сброшюрованном виде с обязательным полным заполнением основных надписей на чертежах.</w:t>
      </w:r>
    </w:p>
    <w:p w:rsidR="00205278" w:rsidRPr="00EB4B93" w:rsidRDefault="00205278" w:rsidP="00205278">
      <w:pPr>
        <w:ind w:firstLine="708"/>
        <w:jc w:val="both"/>
        <w:rPr>
          <w:rFonts w:eastAsiaTheme="minorHAnsi" w:cstheme="minorHAnsi"/>
          <w:spacing w:val="5"/>
          <w:sz w:val="28"/>
          <w:szCs w:val="28"/>
          <w:lang w:eastAsia="en-US" w:bidi="en-US"/>
        </w:rPr>
      </w:pPr>
      <w:r w:rsidRPr="00EB4B93">
        <w:rPr>
          <w:rFonts w:eastAsiaTheme="minorHAnsi" w:cstheme="minorHAnsi"/>
          <w:spacing w:val="5"/>
          <w:sz w:val="28"/>
          <w:szCs w:val="28"/>
          <w:lang w:eastAsia="en-US" w:bidi="en-US"/>
        </w:rPr>
        <w:t>14. Проект, представленный в Департамент строительства и архитектуры Мэрии г</w:t>
      </w:r>
      <w:r w:rsidR="00CC64F7">
        <w:rPr>
          <w:rFonts w:eastAsiaTheme="minorHAnsi" w:cstheme="minorHAnsi"/>
          <w:spacing w:val="5"/>
          <w:sz w:val="28"/>
          <w:szCs w:val="28"/>
          <w:lang w:eastAsia="en-US" w:bidi="en-US"/>
        </w:rPr>
        <w:t>орода</w:t>
      </w:r>
      <w:r w:rsidRPr="00EB4B93">
        <w:rPr>
          <w:rFonts w:eastAsiaTheme="minorHAnsi" w:cstheme="minorHAnsi"/>
          <w:spacing w:val="5"/>
          <w:sz w:val="28"/>
          <w:szCs w:val="28"/>
          <w:lang w:eastAsia="en-US" w:bidi="en-US"/>
        </w:rPr>
        <w:t xml:space="preserve"> Грозного, принимается и регистрируется в отделе правового обеспечения и делопроизводства Департамента строительства и архитектуры Мэрии г</w:t>
      </w:r>
      <w:r w:rsidR="00233AAF" w:rsidRPr="00EB4B93">
        <w:rPr>
          <w:rFonts w:eastAsiaTheme="minorHAnsi" w:cstheme="minorHAnsi"/>
          <w:spacing w:val="5"/>
          <w:sz w:val="28"/>
          <w:szCs w:val="28"/>
          <w:lang w:eastAsia="en-US" w:bidi="en-US"/>
        </w:rPr>
        <w:t>орода</w:t>
      </w:r>
      <w:r w:rsidRPr="00EB4B93">
        <w:rPr>
          <w:rFonts w:eastAsiaTheme="minorHAnsi" w:cstheme="minorHAnsi"/>
          <w:spacing w:val="5"/>
          <w:sz w:val="28"/>
          <w:szCs w:val="28"/>
          <w:lang w:eastAsia="en-US" w:bidi="en-US"/>
        </w:rPr>
        <w:t xml:space="preserve"> Грозного.</w:t>
      </w:r>
    </w:p>
    <w:p w:rsidR="00205278" w:rsidRPr="00EB4B93" w:rsidRDefault="00205278" w:rsidP="00205278">
      <w:pPr>
        <w:ind w:firstLine="708"/>
        <w:jc w:val="both"/>
        <w:rPr>
          <w:rFonts w:eastAsiaTheme="minorHAnsi" w:cstheme="minorHAnsi"/>
          <w:spacing w:val="5"/>
          <w:sz w:val="28"/>
          <w:szCs w:val="28"/>
          <w:lang w:eastAsia="en-US" w:bidi="en-US"/>
        </w:rPr>
      </w:pPr>
      <w:r w:rsidRPr="00EB4B93">
        <w:rPr>
          <w:rFonts w:eastAsiaTheme="minorHAnsi" w:cstheme="minorHAnsi"/>
          <w:spacing w:val="5"/>
          <w:sz w:val="28"/>
          <w:szCs w:val="28"/>
          <w:lang w:eastAsia="en-US" w:bidi="en-US"/>
        </w:rPr>
        <w:lastRenderedPageBreak/>
        <w:t>15. Рассмотрение проекта проводится специалистами отдела градостроительных программ и перспективного развития Департамента</w:t>
      </w:r>
      <w:r w:rsidR="00233AAF" w:rsidRPr="00EB4B93">
        <w:rPr>
          <w:rFonts w:eastAsiaTheme="minorHAnsi" w:cstheme="minorHAnsi"/>
          <w:spacing w:val="5"/>
          <w:sz w:val="28"/>
          <w:szCs w:val="28"/>
          <w:lang w:eastAsia="en-US" w:bidi="en-US"/>
        </w:rPr>
        <w:t xml:space="preserve"> строительства и архитектуры Мэрии города Грозного</w:t>
      </w:r>
      <w:r w:rsidRPr="00EB4B93">
        <w:rPr>
          <w:rFonts w:eastAsiaTheme="minorHAnsi" w:cstheme="minorHAnsi"/>
          <w:spacing w:val="5"/>
          <w:sz w:val="28"/>
          <w:szCs w:val="28"/>
          <w:lang w:eastAsia="en-US" w:bidi="en-US"/>
        </w:rPr>
        <w:t>.</w:t>
      </w:r>
    </w:p>
    <w:p w:rsidR="00205278" w:rsidRPr="00EB4B93" w:rsidRDefault="00205278" w:rsidP="00205278">
      <w:pPr>
        <w:ind w:firstLine="708"/>
        <w:jc w:val="both"/>
        <w:rPr>
          <w:rFonts w:eastAsiaTheme="minorHAnsi" w:cstheme="minorHAnsi"/>
          <w:spacing w:val="5"/>
          <w:sz w:val="28"/>
          <w:szCs w:val="28"/>
          <w:lang w:eastAsia="en-US" w:bidi="en-US"/>
        </w:rPr>
      </w:pPr>
      <w:r w:rsidRPr="00EB4B93">
        <w:rPr>
          <w:rFonts w:eastAsiaTheme="minorHAnsi" w:cstheme="minorHAnsi"/>
          <w:spacing w:val="5"/>
          <w:sz w:val="28"/>
          <w:szCs w:val="28"/>
          <w:lang w:eastAsia="en-US" w:bidi="en-US"/>
        </w:rPr>
        <w:t>16. Срок рассмотрения Проекта не должен превышать 10 дней.</w:t>
      </w:r>
    </w:p>
    <w:p w:rsidR="00205278" w:rsidRPr="00EB4B93" w:rsidRDefault="00205278" w:rsidP="00205278">
      <w:pPr>
        <w:ind w:firstLine="708"/>
        <w:jc w:val="both"/>
        <w:rPr>
          <w:rFonts w:eastAsiaTheme="minorHAnsi" w:cstheme="minorHAnsi"/>
          <w:spacing w:val="5"/>
          <w:sz w:val="28"/>
          <w:szCs w:val="28"/>
          <w:lang w:eastAsia="en-US" w:bidi="en-US"/>
        </w:rPr>
      </w:pPr>
      <w:r w:rsidRPr="00EB4B93">
        <w:rPr>
          <w:rFonts w:eastAsiaTheme="minorHAnsi" w:cstheme="minorHAnsi"/>
          <w:spacing w:val="5"/>
          <w:sz w:val="28"/>
          <w:szCs w:val="28"/>
          <w:lang w:eastAsia="en-US" w:bidi="en-US"/>
        </w:rPr>
        <w:t>17. По результатам рассмотрения проекта ставится штамп о согласовании, либо в письменном виде оформляются замечания к проекту.</w:t>
      </w:r>
    </w:p>
    <w:p w:rsidR="00205278" w:rsidRPr="00EB4B93" w:rsidRDefault="00205278" w:rsidP="00205278">
      <w:pPr>
        <w:ind w:firstLine="708"/>
        <w:jc w:val="both"/>
        <w:rPr>
          <w:rFonts w:eastAsiaTheme="minorHAnsi" w:cstheme="minorHAnsi"/>
          <w:spacing w:val="5"/>
          <w:sz w:val="28"/>
          <w:szCs w:val="28"/>
          <w:lang w:eastAsia="en-US" w:bidi="en-US"/>
        </w:rPr>
      </w:pPr>
      <w:r w:rsidRPr="00EB4B93">
        <w:rPr>
          <w:rFonts w:eastAsiaTheme="minorHAnsi" w:cstheme="minorHAnsi"/>
          <w:spacing w:val="5"/>
          <w:sz w:val="28"/>
          <w:szCs w:val="28"/>
          <w:lang w:eastAsia="en-US" w:bidi="en-US"/>
        </w:rPr>
        <w:t xml:space="preserve">18. Штамп согласования проекта является основанием для разработки проектной документации в полном объеме (при необходимости) и не может служить основанием для получения разрешения на строительство, реконструкцию объекта капитального строительства.                         </w:t>
      </w:r>
    </w:p>
    <w:p w:rsidR="00205278" w:rsidRPr="00EB4B93" w:rsidRDefault="00205278" w:rsidP="00205278">
      <w:pPr>
        <w:widowControl w:val="0"/>
        <w:tabs>
          <w:tab w:val="left" w:pos="709"/>
        </w:tabs>
        <w:spacing w:line="322" w:lineRule="exact"/>
        <w:ind w:right="20"/>
        <w:jc w:val="both"/>
        <w:rPr>
          <w:sz w:val="27"/>
          <w:szCs w:val="27"/>
        </w:rPr>
      </w:pPr>
      <w:r w:rsidRPr="00EB4B93">
        <w:rPr>
          <w:sz w:val="27"/>
          <w:szCs w:val="27"/>
        </w:rPr>
        <w:tab/>
        <w:t xml:space="preserve"> 19. Архитектурно-градостроительный облик фасадов зданий и сооружений должен соответствовать согласованной проектной документации Департаментом строительства и архитектуры Мэрии г</w:t>
      </w:r>
      <w:r w:rsidR="00233AAF" w:rsidRPr="00EB4B93">
        <w:rPr>
          <w:sz w:val="27"/>
          <w:szCs w:val="27"/>
        </w:rPr>
        <w:t>орода</w:t>
      </w:r>
      <w:r w:rsidRPr="00EB4B93">
        <w:rPr>
          <w:sz w:val="27"/>
          <w:szCs w:val="27"/>
        </w:rPr>
        <w:t xml:space="preserve"> Грозного. Фасады нестационарных (некапитальных) объектов должны соответствовать согласованному эскизному проекту, согласованному Департаментом строительства и архитектуры Мэрии </w:t>
      </w:r>
      <w:r w:rsidR="00DE083F" w:rsidRPr="00EB4B93">
        <w:rPr>
          <w:sz w:val="27"/>
          <w:szCs w:val="27"/>
        </w:rPr>
        <w:t xml:space="preserve">                     </w:t>
      </w:r>
      <w:r w:rsidRPr="00EB4B93">
        <w:rPr>
          <w:sz w:val="27"/>
          <w:szCs w:val="27"/>
        </w:rPr>
        <w:t>г. Грозного.</w:t>
      </w:r>
    </w:p>
    <w:p w:rsidR="00205278" w:rsidRPr="00EB4B93" w:rsidRDefault="00205278" w:rsidP="00205278">
      <w:pPr>
        <w:widowControl w:val="0"/>
        <w:spacing w:line="322" w:lineRule="exact"/>
        <w:ind w:left="20" w:right="20" w:firstLine="688"/>
        <w:jc w:val="both"/>
        <w:rPr>
          <w:sz w:val="27"/>
          <w:szCs w:val="27"/>
        </w:rPr>
      </w:pPr>
      <w:r w:rsidRPr="00EB4B93">
        <w:rPr>
          <w:sz w:val="27"/>
          <w:szCs w:val="27"/>
        </w:rPr>
        <w:t xml:space="preserve">20. Собственники либо иные лица по соглашению с собственниками, уполномоченные в силу действующего законодательства, муниципальных правовых актов или договоров содержать здания и сооружения (за исключением объектов индивидуального жилищного строительства, указанных в </w:t>
      </w:r>
      <w:r w:rsidR="00DE083F" w:rsidRPr="00EB4B93">
        <w:rPr>
          <w:sz w:val="27"/>
          <w:szCs w:val="27"/>
        </w:rPr>
        <w:t>п.</w:t>
      </w:r>
      <w:r w:rsidRPr="00EB4B93">
        <w:rPr>
          <w:sz w:val="27"/>
          <w:szCs w:val="27"/>
        </w:rPr>
        <w:t xml:space="preserve"> 1</w:t>
      </w:r>
      <w:r w:rsidR="00DE083F" w:rsidRPr="00EB4B93">
        <w:rPr>
          <w:sz w:val="27"/>
          <w:szCs w:val="27"/>
        </w:rPr>
        <w:t xml:space="preserve"> ст. 44 настоящих</w:t>
      </w:r>
      <w:r w:rsidRPr="00EB4B93">
        <w:rPr>
          <w:sz w:val="27"/>
          <w:szCs w:val="27"/>
        </w:rPr>
        <w:t xml:space="preserve"> Правил), обязаны:</w:t>
      </w:r>
    </w:p>
    <w:p w:rsidR="00205278" w:rsidRPr="00EB4B93" w:rsidRDefault="00205278" w:rsidP="00205278">
      <w:pPr>
        <w:widowControl w:val="0"/>
        <w:numPr>
          <w:ilvl w:val="0"/>
          <w:numId w:val="7"/>
        </w:numPr>
        <w:tabs>
          <w:tab w:val="left" w:pos="1153"/>
        </w:tabs>
        <w:spacing w:line="322" w:lineRule="exact"/>
        <w:ind w:left="20" w:right="20" w:firstLine="720"/>
        <w:jc w:val="both"/>
        <w:rPr>
          <w:sz w:val="27"/>
          <w:szCs w:val="27"/>
        </w:rPr>
      </w:pPr>
      <w:r w:rsidRPr="00EB4B93">
        <w:rPr>
          <w:sz w:val="27"/>
          <w:szCs w:val="27"/>
        </w:rPr>
        <w:t>иметь согласованную проектную документацию, отражающую архитектурные, колористические (цветовые), решения внешнего оформления фасадов объекта;</w:t>
      </w:r>
    </w:p>
    <w:p w:rsidR="00205278" w:rsidRPr="00EB4B93" w:rsidRDefault="00205278" w:rsidP="00205278">
      <w:pPr>
        <w:widowControl w:val="0"/>
        <w:numPr>
          <w:ilvl w:val="0"/>
          <w:numId w:val="7"/>
        </w:numPr>
        <w:tabs>
          <w:tab w:val="left" w:pos="1162"/>
        </w:tabs>
        <w:spacing w:line="322" w:lineRule="exact"/>
        <w:ind w:left="20" w:right="20" w:firstLine="720"/>
        <w:jc w:val="both"/>
        <w:rPr>
          <w:sz w:val="27"/>
          <w:szCs w:val="27"/>
        </w:rPr>
      </w:pPr>
      <w:r w:rsidRPr="00EB4B93">
        <w:rPr>
          <w:sz w:val="27"/>
          <w:szCs w:val="27"/>
        </w:rPr>
        <w:t>содержать фасады объекта в состоянии, соответствующем утверждённой проектной документации;</w:t>
      </w:r>
    </w:p>
    <w:p w:rsidR="00205278" w:rsidRPr="00EB4B93" w:rsidRDefault="00205278" w:rsidP="00205278">
      <w:pPr>
        <w:widowControl w:val="0"/>
        <w:numPr>
          <w:ilvl w:val="0"/>
          <w:numId w:val="7"/>
        </w:numPr>
        <w:tabs>
          <w:tab w:val="left" w:pos="1158"/>
        </w:tabs>
        <w:spacing w:line="322" w:lineRule="exact"/>
        <w:ind w:left="20" w:right="20" w:firstLine="720"/>
        <w:jc w:val="both"/>
        <w:rPr>
          <w:sz w:val="27"/>
          <w:szCs w:val="27"/>
        </w:rPr>
      </w:pPr>
      <w:r w:rsidRPr="00EB4B93">
        <w:rPr>
          <w:sz w:val="27"/>
          <w:szCs w:val="27"/>
        </w:rPr>
        <w:t>обеспечивать отсутствие на фасадах и ограждениях объекта видимых загрязнений и повреждений, в том числе разрушений отделочного слоя, водосточных труб, воронок или выпусков;</w:t>
      </w:r>
    </w:p>
    <w:p w:rsidR="00205278" w:rsidRPr="00BD7E32" w:rsidRDefault="00205278" w:rsidP="00205278">
      <w:pPr>
        <w:widowControl w:val="0"/>
        <w:numPr>
          <w:ilvl w:val="0"/>
          <w:numId w:val="7"/>
        </w:numPr>
        <w:tabs>
          <w:tab w:val="left" w:pos="1158"/>
        </w:tabs>
        <w:spacing w:line="322" w:lineRule="exact"/>
        <w:ind w:left="20" w:right="20" w:firstLine="720"/>
        <w:jc w:val="both"/>
        <w:rPr>
          <w:sz w:val="27"/>
          <w:szCs w:val="27"/>
        </w:rPr>
      </w:pPr>
      <w:proofErr w:type="gramStart"/>
      <w:r w:rsidRPr="00BD7E32">
        <w:rPr>
          <w:sz w:val="27"/>
          <w:szCs w:val="27"/>
        </w:rPr>
        <w:t>изменять</w:t>
      </w:r>
      <w:proofErr w:type="gramEnd"/>
      <w:r w:rsidRPr="00BD7E32">
        <w:rPr>
          <w:sz w:val="27"/>
          <w:szCs w:val="27"/>
        </w:rPr>
        <w:t xml:space="preserve"> внешн</w:t>
      </w:r>
      <w:r w:rsidR="00BD7E32" w:rsidRPr="00BD7E32">
        <w:rPr>
          <w:sz w:val="27"/>
          <w:szCs w:val="27"/>
        </w:rPr>
        <w:t>ий вид</w:t>
      </w:r>
      <w:r w:rsidRPr="00BD7E32">
        <w:rPr>
          <w:sz w:val="27"/>
          <w:szCs w:val="27"/>
        </w:rPr>
        <w:t xml:space="preserve"> и оборудование фасадов объекта только после выполнения требований, указанных в </w:t>
      </w:r>
      <w:r w:rsidR="00E90DFB" w:rsidRPr="00BD7E32">
        <w:rPr>
          <w:sz w:val="27"/>
          <w:szCs w:val="27"/>
        </w:rPr>
        <w:t>п.</w:t>
      </w:r>
      <w:r w:rsidRPr="00BD7E32">
        <w:rPr>
          <w:sz w:val="27"/>
          <w:szCs w:val="27"/>
        </w:rPr>
        <w:t xml:space="preserve"> 2</w:t>
      </w:r>
      <w:r w:rsidR="00E90DFB" w:rsidRPr="00BD7E32">
        <w:rPr>
          <w:sz w:val="27"/>
          <w:szCs w:val="27"/>
        </w:rPr>
        <w:t xml:space="preserve"> ст. 44 настоящих</w:t>
      </w:r>
      <w:r w:rsidRPr="00BD7E32">
        <w:rPr>
          <w:sz w:val="27"/>
          <w:szCs w:val="27"/>
        </w:rPr>
        <w:t xml:space="preserve"> Правил;</w:t>
      </w:r>
    </w:p>
    <w:p w:rsidR="00205278" w:rsidRPr="00EB4B93" w:rsidRDefault="00205278" w:rsidP="00BD7E32">
      <w:pPr>
        <w:widowControl w:val="0"/>
        <w:numPr>
          <w:ilvl w:val="0"/>
          <w:numId w:val="7"/>
        </w:numPr>
        <w:tabs>
          <w:tab w:val="left" w:pos="1148"/>
        </w:tabs>
        <w:spacing w:line="322" w:lineRule="exact"/>
        <w:ind w:left="20" w:right="20" w:firstLine="720"/>
        <w:jc w:val="both"/>
        <w:rPr>
          <w:sz w:val="27"/>
          <w:szCs w:val="27"/>
        </w:rPr>
      </w:pPr>
      <w:proofErr w:type="gramStart"/>
      <w:r w:rsidRPr="00EB4B93">
        <w:rPr>
          <w:sz w:val="27"/>
          <w:szCs w:val="27"/>
        </w:rPr>
        <w:t>выполнять</w:t>
      </w:r>
      <w:proofErr w:type="gramEnd"/>
      <w:r w:rsidRPr="00EB4B93">
        <w:rPr>
          <w:sz w:val="27"/>
          <w:szCs w:val="27"/>
        </w:rPr>
        <w:t xml:space="preserve"> иные требования по содержанию фасадов и ограждений объекта, установленные нормативными правовыми актами Российской Федерации, настоящими Правилами, иными муниципальными правовыми</w:t>
      </w:r>
      <w:r w:rsidR="00E90DFB" w:rsidRPr="00EB4B93">
        <w:rPr>
          <w:sz w:val="27"/>
          <w:szCs w:val="27"/>
        </w:rPr>
        <w:t xml:space="preserve"> </w:t>
      </w:r>
      <w:r w:rsidRPr="00EB4B93">
        <w:rPr>
          <w:sz w:val="27"/>
          <w:szCs w:val="27"/>
        </w:rPr>
        <w:t>актами г</w:t>
      </w:r>
      <w:r w:rsidR="00E90DFB" w:rsidRPr="00EB4B93">
        <w:rPr>
          <w:sz w:val="27"/>
          <w:szCs w:val="27"/>
        </w:rPr>
        <w:t xml:space="preserve">. </w:t>
      </w:r>
      <w:r w:rsidRPr="00EB4B93">
        <w:rPr>
          <w:sz w:val="27"/>
          <w:szCs w:val="27"/>
        </w:rPr>
        <w:t>Грозного.</w:t>
      </w:r>
    </w:p>
    <w:p w:rsidR="00205278" w:rsidRPr="00EB4B93" w:rsidRDefault="00205278" w:rsidP="00205278">
      <w:pPr>
        <w:widowControl w:val="0"/>
        <w:spacing w:line="322" w:lineRule="exact"/>
        <w:ind w:left="20" w:right="20" w:firstLine="700"/>
        <w:jc w:val="both"/>
        <w:rPr>
          <w:sz w:val="27"/>
          <w:szCs w:val="27"/>
        </w:rPr>
      </w:pPr>
      <w:r w:rsidRPr="00EB4B93">
        <w:rPr>
          <w:sz w:val="27"/>
          <w:szCs w:val="27"/>
        </w:rPr>
        <w:t xml:space="preserve">Требования, предусмотренные </w:t>
      </w:r>
      <w:r w:rsidR="00E90DFB" w:rsidRPr="00EB4B93">
        <w:rPr>
          <w:sz w:val="27"/>
          <w:szCs w:val="27"/>
        </w:rPr>
        <w:t xml:space="preserve">подпунктами 1 и 2 </w:t>
      </w:r>
      <w:r w:rsidRPr="00EB4B93">
        <w:rPr>
          <w:sz w:val="27"/>
          <w:szCs w:val="27"/>
        </w:rPr>
        <w:t>п</w:t>
      </w:r>
      <w:r w:rsidR="00BD7E32" w:rsidRPr="00EB4B93">
        <w:rPr>
          <w:sz w:val="27"/>
          <w:szCs w:val="27"/>
        </w:rPr>
        <w:t>.</w:t>
      </w:r>
      <w:r w:rsidR="00EB4B93">
        <w:rPr>
          <w:sz w:val="27"/>
          <w:szCs w:val="27"/>
        </w:rPr>
        <w:t xml:space="preserve"> </w:t>
      </w:r>
      <w:r w:rsidR="00BD7E32" w:rsidRPr="00EB4B93">
        <w:rPr>
          <w:sz w:val="27"/>
          <w:szCs w:val="27"/>
        </w:rPr>
        <w:t>20 ст. 44 настоящих</w:t>
      </w:r>
      <w:r w:rsidRPr="00EB4B93">
        <w:rPr>
          <w:sz w:val="27"/>
          <w:szCs w:val="27"/>
        </w:rPr>
        <w:t xml:space="preserve"> Правил, р</w:t>
      </w:r>
      <w:r w:rsidR="00EB4B93">
        <w:rPr>
          <w:sz w:val="27"/>
          <w:szCs w:val="27"/>
        </w:rPr>
        <w:t xml:space="preserve">аспространяются на все объекты, </w:t>
      </w:r>
      <w:r w:rsidRPr="00EB4B93">
        <w:rPr>
          <w:sz w:val="27"/>
          <w:szCs w:val="27"/>
        </w:rPr>
        <w:t>как при новом строительстве, так и при реконструкции объектов, затрагивающем (затрагивающей) их внешн</w:t>
      </w:r>
      <w:r w:rsidR="00BD7E32" w:rsidRPr="00EB4B93">
        <w:rPr>
          <w:sz w:val="27"/>
          <w:szCs w:val="27"/>
        </w:rPr>
        <w:t>ий</w:t>
      </w:r>
      <w:r w:rsidRPr="00EB4B93">
        <w:rPr>
          <w:sz w:val="27"/>
          <w:szCs w:val="27"/>
        </w:rPr>
        <w:t xml:space="preserve"> </w:t>
      </w:r>
      <w:r w:rsidR="00BD7E32" w:rsidRPr="00EB4B93">
        <w:rPr>
          <w:sz w:val="27"/>
          <w:szCs w:val="27"/>
        </w:rPr>
        <w:t>вид</w:t>
      </w:r>
      <w:r w:rsidRPr="00EB4B93">
        <w:rPr>
          <w:sz w:val="27"/>
          <w:szCs w:val="27"/>
        </w:rPr>
        <w:t xml:space="preserve"> и оборудование.</w:t>
      </w:r>
    </w:p>
    <w:p w:rsidR="00205278" w:rsidRPr="007C4D2F" w:rsidRDefault="00205278" w:rsidP="002C0BEC">
      <w:pPr>
        <w:widowControl w:val="0"/>
        <w:tabs>
          <w:tab w:val="left" w:pos="709"/>
        </w:tabs>
        <w:spacing w:line="322" w:lineRule="exact"/>
        <w:ind w:right="20"/>
        <w:jc w:val="both"/>
        <w:rPr>
          <w:color w:val="00B050"/>
          <w:sz w:val="27"/>
          <w:szCs w:val="27"/>
        </w:rPr>
      </w:pPr>
      <w:r w:rsidRPr="00205278">
        <w:rPr>
          <w:color w:val="0070C0"/>
          <w:sz w:val="27"/>
          <w:szCs w:val="27"/>
        </w:rPr>
        <w:tab/>
      </w:r>
    </w:p>
    <w:p w:rsidR="00205278" w:rsidRPr="00205278" w:rsidRDefault="00205278" w:rsidP="00205278">
      <w:pPr>
        <w:widowControl w:val="0"/>
        <w:tabs>
          <w:tab w:val="left" w:pos="1782"/>
        </w:tabs>
        <w:spacing w:line="322" w:lineRule="exact"/>
        <w:ind w:right="20"/>
        <w:jc w:val="both"/>
        <w:rPr>
          <w:sz w:val="27"/>
          <w:szCs w:val="27"/>
        </w:rPr>
      </w:pPr>
    </w:p>
    <w:p w:rsidR="00205278" w:rsidRPr="00205278" w:rsidRDefault="00205278" w:rsidP="00205278">
      <w:pPr>
        <w:widowControl w:val="0"/>
        <w:tabs>
          <w:tab w:val="left" w:pos="1782"/>
        </w:tabs>
        <w:spacing w:line="322" w:lineRule="exact"/>
        <w:ind w:right="20"/>
        <w:jc w:val="both"/>
        <w:rPr>
          <w:sz w:val="27"/>
          <w:szCs w:val="27"/>
        </w:rPr>
      </w:pPr>
    </w:p>
    <w:p w:rsidR="00205278" w:rsidRPr="00205278" w:rsidRDefault="00205278" w:rsidP="00205278">
      <w:pPr>
        <w:widowControl w:val="0"/>
        <w:tabs>
          <w:tab w:val="left" w:pos="1782"/>
        </w:tabs>
        <w:spacing w:line="322" w:lineRule="exact"/>
        <w:ind w:right="20"/>
        <w:jc w:val="both"/>
        <w:rPr>
          <w:sz w:val="27"/>
          <w:szCs w:val="27"/>
        </w:rPr>
      </w:pPr>
    </w:p>
    <w:p w:rsidR="00205278" w:rsidRPr="00205278" w:rsidRDefault="00205278" w:rsidP="00205278">
      <w:pPr>
        <w:widowControl w:val="0"/>
        <w:tabs>
          <w:tab w:val="left" w:pos="1782"/>
        </w:tabs>
        <w:spacing w:line="322" w:lineRule="exact"/>
        <w:ind w:right="20"/>
        <w:jc w:val="both"/>
        <w:rPr>
          <w:sz w:val="27"/>
          <w:szCs w:val="27"/>
        </w:rPr>
      </w:pPr>
    </w:p>
    <w:p w:rsidR="00205278" w:rsidRPr="00205278" w:rsidRDefault="00205278" w:rsidP="00205278">
      <w:pPr>
        <w:widowControl w:val="0"/>
        <w:tabs>
          <w:tab w:val="left" w:pos="1782"/>
        </w:tabs>
        <w:spacing w:line="322" w:lineRule="exact"/>
        <w:ind w:right="20"/>
        <w:jc w:val="both"/>
        <w:rPr>
          <w:sz w:val="27"/>
          <w:szCs w:val="27"/>
        </w:rPr>
      </w:pPr>
    </w:p>
    <w:p w:rsidR="002C0BEC" w:rsidRDefault="002C0BEC" w:rsidP="002C0BEC">
      <w:pPr>
        <w:pStyle w:val="afffd"/>
        <w:jc w:val="both"/>
        <w:rPr>
          <w:b/>
          <w:color w:val="FF0000"/>
          <w:sz w:val="28"/>
          <w:szCs w:val="28"/>
        </w:rPr>
      </w:pPr>
    </w:p>
    <w:p w:rsidR="00EB47A7" w:rsidRPr="00EB4B93" w:rsidRDefault="00EB47A7" w:rsidP="002C0BEC">
      <w:pPr>
        <w:pStyle w:val="afffd"/>
        <w:ind w:firstLine="708"/>
        <w:jc w:val="both"/>
        <w:rPr>
          <w:b/>
          <w:sz w:val="28"/>
          <w:szCs w:val="28"/>
        </w:rPr>
      </w:pPr>
      <w:r w:rsidRPr="00EB4B93">
        <w:rPr>
          <w:b/>
          <w:sz w:val="28"/>
          <w:szCs w:val="28"/>
        </w:rPr>
        <w:lastRenderedPageBreak/>
        <w:t xml:space="preserve">Статья </w:t>
      </w:r>
      <w:r w:rsidR="007C4D2F" w:rsidRPr="00EB4B93">
        <w:rPr>
          <w:b/>
          <w:sz w:val="28"/>
          <w:szCs w:val="28"/>
        </w:rPr>
        <w:t>45</w:t>
      </w:r>
      <w:r w:rsidRPr="00EB4B93">
        <w:rPr>
          <w:b/>
          <w:sz w:val="28"/>
          <w:szCs w:val="28"/>
        </w:rPr>
        <w:t>. Требования к фасадам, содержание фасадов зданий и сооружений</w:t>
      </w:r>
      <w:bookmarkEnd w:id="57"/>
    </w:p>
    <w:p w:rsidR="00EB47A7" w:rsidRPr="00D92331" w:rsidRDefault="00EB47A7" w:rsidP="00D92331">
      <w:pPr>
        <w:pStyle w:val="afffd"/>
        <w:ind w:firstLine="851"/>
        <w:jc w:val="both"/>
        <w:rPr>
          <w:b/>
          <w:spacing w:val="1"/>
          <w:sz w:val="28"/>
          <w:szCs w:val="28"/>
        </w:rPr>
      </w:pPr>
    </w:p>
    <w:p w:rsidR="00EB47A7" w:rsidRPr="00D92331" w:rsidRDefault="00EB47A7" w:rsidP="00D92331">
      <w:pPr>
        <w:pStyle w:val="afffd"/>
        <w:ind w:firstLine="851"/>
        <w:jc w:val="both"/>
        <w:rPr>
          <w:spacing w:val="1"/>
          <w:sz w:val="28"/>
          <w:szCs w:val="28"/>
        </w:rPr>
      </w:pPr>
      <w:r w:rsidRPr="00D92331">
        <w:rPr>
          <w:spacing w:val="1"/>
          <w:sz w:val="28"/>
          <w:szCs w:val="28"/>
        </w:rPr>
        <w:t>1. Фасады зданий и сооружений на территории города Грозного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EB47A7" w:rsidRPr="00D92331" w:rsidRDefault="00EB47A7" w:rsidP="00D92331">
      <w:pPr>
        <w:pStyle w:val="afffd"/>
        <w:ind w:firstLine="851"/>
        <w:jc w:val="both"/>
        <w:rPr>
          <w:spacing w:val="1"/>
          <w:sz w:val="28"/>
          <w:szCs w:val="28"/>
        </w:rPr>
      </w:pPr>
      <w:r w:rsidRPr="00D92331">
        <w:rPr>
          <w:spacing w:val="1"/>
          <w:sz w:val="28"/>
          <w:szCs w:val="28"/>
        </w:rPr>
        <w:t xml:space="preserve">2. Собственники (владельцы) зданий и сооружений обязаны обеспечить содержание в чистоте, текущий и капитальный ремонт фасадов зданий и сооружений. </w:t>
      </w:r>
    </w:p>
    <w:p w:rsidR="00EB47A7" w:rsidRPr="00D92331" w:rsidRDefault="00EB47A7" w:rsidP="00D92331">
      <w:pPr>
        <w:pStyle w:val="afffd"/>
        <w:ind w:firstLine="851"/>
        <w:jc w:val="both"/>
        <w:rPr>
          <w:spacing w:val="1"/>
          <w:sz w:val="28"/>
          <w:szCs w:val="28"/>
        </w:rPr>
      </w:pPr>
      <w:r w:rsidRPr="00D92331">
        <w:rPr>
          <w:spacing w:val="1"/>
          <w:sz w:val="28"/>
          <w:szCs w:val="28"/>
        </w:rPr>
        <w:t>Окраска фасадов должна производиться с учетом концепции общего цветового решения застройки улиц соответствующей территории города Грозного.</w:t>
      </w:r>
    </w:p>
    <w:p w:rsidR="00EB47A7" w:rsidRPr="00D92331" w:rsidRDefault="00EB47A7" w:rsidP="00D92331">
      <w:pPr>
        <w:pStyle w:val="afffd"/>
        <w:ind w:firstLine="851"/>
        <w:jc w:val="both"/>
        <w:rPr>
          <w:spacing w:val="1"/>
          <w:sz w:val="28"/>
          <w:szCs w:val="28"/>
        </w:rPr>
      </w:pPr>
      <w:r w:rsidRPr="00D92331">
        <w:rPr>
          <w:spacing w:val="1"/>
          <w:sz w:val="28"/>
          <w:szCs w:val="28"/>
        </w:rPr>
        <w:t xml:space="preserve">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 </w:t>
      </w:r>
    </w:p>
    <w:p w:rsidR="00EB47A7" w:rsidRPr="00D92331" w:rsidRDefault="00EB47A7" w:rsidP="00D92331">
      <w:pPr>
        <w:pStyle w:val="afffd"/>
        <w:ind w:firstLine="851"/>
        <w:jc w:val="both"/>
        <w:rPr>
          <w:spacing w:val="1"/>
          <w:sz w:val="28"/>
          <w:szCs w:val="28"/>
        </w:rPr>
      </w:pPr>
      <w:r w:rsidRPr="00D92331">
        <w:rPr>
          <w:spacing w:val="1"/>
          <w:sz w:val="28"/>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EB47A7" w:rsidRPr="00D92331" w:rsidRDefault="00EB47A7" w:rsidP="00D92331">
      <w:pPr>
        <w:pStyle w:val="afffd"/>
        <w:ind w:firstLine="851"/>
        <w:jc w:val="both"/>
        <w:rPr>
          <w:spacing w:val="1"/>
          <w:sz w:val="28"/>
          <w:szCs w:val="28"/>
        </w:rPr>
      </w:pPr>
      <w:r w:rsidRPr="00D92331">
        <w:rPr>
          <w:spacing w:val="1"/>
          <w:sz w:val="28"/>
          <w:szCs w:val="28"/>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Департаментом строительства и архитектуры Мэрии города Грозного.</w:t>
      </w:r>
    </w:p>
    <w:p w:rsidR="00EB47A7" w:rsidRPr="00D92331" w:rsidRDefault="00EB47A7" w:rsidP="00D92331">
      <w:pPr>
        <w:pStyle w:val="afffd"/>
        <w:ind w:firstLine="851"/>
        <w:jc w:val="both"/>
        <w:rPr>
          <w:spacing w:val="1"/>
          <w:sz w:val="28"/>
          <w:szCs w:val="28"/>
        </w:rPr>
      </w:pPr>
      <w:r w:rsidRPr="00D92331">
        <w:rPr>
          <w:spacing w:val="1"/>
          <w:sz w:val="28"/>
          <w:szCs w:val="28"/>
        </w:rPr>
        <w:t xml:space="preserve">5. Установка мемориальных досок на фасадах зданий и сооружений должна осуществляться в порядке, утвержденном решением </w:t>
      </w:r>
      <w:r w:rsidR="00611A63" w:rsidRPr="00D92331">
        <w:rPr>
          <w:spacing w:val="1"/>
          <w:sz w:val="28"/>
          <w:szCs w:val="28"/>
        </w:rPr>
        <w:t>Совета депутатов города Грозного</w:t>
      </w:r>
      <w:r w:rsidRPr="00D92331">
        <w:rPr>
          <w:spacing w:val="1"/>
          <w:sz w:val="28"/>
          <w:szCs w:val="28"/>
        </w:rPr>
        <w:t>.</w:t>
      </w:r>
    </w:p>
    <w:p w:rsidR="00EB47A7" w:rsidRPr="00D92331" w:rsidRDefault="00EB47A7" w:rsidP="00D92331">
      <w:pPr>
        <w:pStyle w:val="afffd"/>
        <w:ind w:firstLine="851"/>
        <w:jc w:val="both"/>
        <w:rPr>
          <w:spacing w:val="1"/>
          <w:sz w:val="28"/>
          <w:szCs w:val="28"/>
        </w:rPr>
      </w:pPr>
      <w:r w:rsidRPr="00D92331">
        <w:rPr>
          <w:spacing w:val="1"/>
          <w:sz w:val="28"/>
          <w:szCs w:val="28"/>
        </w:rPr>
        <w:t>6. Местные органы власти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муниципальным правовым актом города Грозного.</w:t>
      </w:r>
    </w:p>
    <w:p w:rsidR="00EB47A7" w:rsidRPr="00D92331" w:rsidRDefault="00EB47A7" w:rsidP="00D92331">
      <w:pPr>
        <w:pStyle w:val="afffd"/>
        <w:ind w:firstLine="851"/>
        <w:jc w:val="both"/>
        <w:rPr>
          <w:spacing w:val="1"/>
          <w:sz w:val="28"/>
          <w:szCs w:val="28"/>
        </w:rPr>
      </w:pPr>
      <w:r w:rsidRPr="00D92331">
        <w:rPr>
          <w:spacing w:val="1"/>
          <w:sz w:val="28"/>
          <w:szCs w:val="28"/>
        </w:rPr>
        <w:t>7. На фасадах зданий и сооружений запрещается размещение афиш, объявлений, плакатов и другой информационно-печатной продукции без согласования с местными органами власти.</w:t>
      </w:r>
    </w:p>
    <w:p w:rsidR="00EB47A7" w:rsidRDefault="00EB47A7" w:rsidP="00D92331">
      <w:pPr>
        <w:pStyle w:val="afffd"/>
        <w:ind w:firstLine="851"/>
        <w:jc w:val="both"/>
        <w:rPr>
          <w:spacing w:val="1"/>
          <w:sz w:val="28"/>
          <w:szCs w:val="28"/>
        </w:rPr>
      </w:pPr>
    </w:p>
    <w:p w:rsidR="0011484C" w:rsidRDefault="0011484C" w:rsidP="00D92331">
      <w:pPr>
        <w:pStyle w:val="afffd"/>
        <w:ind w:firstLine="851"/>
        <w:jc w:val="both"/>
        <w:rPr>
          <w:spacing w:val="1"/>
          <w:sz w:val="28"/>
          <w:szCs w:val="28"/>
        </w:rPr>
      </w:pPr>
    </w:p>
    <w:p w:rsidR="002C0BEC" w:rsidRDefault="002C0BEC" w:rsidP="00D92331">
      <w:pPr>
        <w:pStyle w:val="afffd"/>
        <w:ind w:firstLine="851"/>
        <w:jc w:val="both"/>
        <w:rPr>
          <w:spacing w:val="1"/>
          <w:sz w:val="28"/>
          <w:szCs w:val="28"/>
        </w:rPr>
      </w:pPr>
    </w:p>
    <w:p w:rsidR="002C0BEC" w:rsidRDefault="002C0BEC" w:rsidP="00D92331">
      <w:pPr>
        <w:pStyle w:val="afffd"/>
        <w:ind w:firstLine="851"/>
        <w:jc w:val="both"/>
        <w:rPr>
          <w:spacing w:val="1"/>
          <w:sz w:val="28"/>
          <w:szCs w:val="28"/>
        </w:rPr>
      </w:pPr>
    </w:p>
    <w:p w:rsidR="002C0BEC" w:rsidRDefault="002C0BEC" w:rsidP="00D92331">
      <w:pPr>
        <w:pStyle w:val="afffd"/>
        <w:ind w:firstLine="851"/>
        <w:jc w:val="both"/>
        <w:rPr>
          <w:spacing w:val="1"/>
          <w:sz w:val="28"/>
          <w:szCs w:val="28"/>
        </w:rPr>
      </w:pPr>
    </w:p>
    <w:p w:rsidR="002C0BEC" w:rsidRPr="00D92331" w:rsidRDefault="002C0BEC" w:rsidP="00D92331">
      <w:pPr>
        <w:pStyle w:val="afffd"/>
        <w:ind w:firstLine="851"/>
        <w:jc w:val="both"/>
        <w:rPr>
          <w:spacing w:val="1"/>
          <w:sz w:val="28"/>
          <w:szCs w:val="28"/>
        </w:rPr>
      </w:pPr>
    </w:p>
    <w:p w:rsidR="00EB47A7" w:rsidRDefault="00EB47A7" w:rsidP="00D92331">
      <w:pPr>
        <w:pStyle w:val="afffd"/>
        <w:ind w:firstLine="851"/>
        <w:jc w:val="both"/>
        <w:rPr>
          <w:b/>
          <w:sz w:val="28"/>
          <w:szCs w:val="28"/>
        </w:rPr>
      </w:pPr>
      <w:bookmarkStart w:id="58" w:name="_Toc349746532"/>
      <w:r w:rsidRPr="00D92331">
        <w:rPr>
          <w:b/>
          <w:sz w:val="28"/>
          <w:szCs w:val="28"/>
        </w:rPr>
        <w:lastRenderedPageBreak/>
        <w:t>Статья 4</w:t>
      </w:r>
      <w:r w:rsidR="002A0B57">
        <w:rPr>
          <w:b/>
          <w:sz w:val="28"/>
          <w:szCs w:val="28"/>
        </w:rPr>
        <w:t>6</w:t>
      </w:r>
      <w:r w:rsidRPr="00D92331">
        <w:rPr>
          <w:b/>
          <w:sz w:val="28"/>
          <w:szCs w:val="28"/>
        </w:rPr>
        <w:t>. Порядок изменения фасадов</w:t>
      </w:r>
      <w:bookmarkEnd w:id="58"/>
    </w:p>
    <w:p w:rsidR="009069AD" w:rsidRDefault="009069AD" w:rsidP="00D92331">
      <w:pPr>
        <w:pStyle w:val="afffd"/>
        <w:ind w:firstLine="851"/>
        <w:jc w:val="both"/>
        <w:rPr>
          <w:b/>
          <w:sz w:val="28"/>
          <w:szCs w:val="28"/>
        </w:rPr>
      </w:pPr>
    </w:p>
    <w:p w:rsidR="00EB47A7" w:rsidRDefault="00EB47A7" w:rsidP="002C0BEC">
      <w:pPr>
        <w:pStyle w:val="afffd"/>
        <w:ind w:firstLine="708"/>
        <w:jc w:val="both"/>
        <w:rPr>
          <w:spacing w:val="1"/>
          <w:sz w:val="28"/>
          <w:szCs w:val="28"/>
        </w:rPr>
      </w:pPr>
      <w:r w:rsidRPr="0043455D">
        <w:rPr>
          <w:spacing w:val="1"/>
          <w:sz w:val="28"/>
          <w:szCs w:val="28"/>
        </w:rPr>
        <w:t xml:space="preserve">1. На территории города Грозного запрещается изменение </w:t>
      </w:r>
      <w:r w:rsidR="00233AAF">
        <w:rPr>
          <w:spacing w:val="1"/>
          <w:sz w:val="28"/>
          <w:szCs w:val="28"/>
        </w:rPr>
        <w:t xml:space="preserve">внешнего вида </w:t>
      </w:r>
      <w:r w:rsidRPr="0043455D">
        <w:rPr>
          <w:spacing w:val="1"/>
          <w:sz w:val="28"/>
          <w:szCs w:val="28"/>
        </w:rPr>
        <w:t xml:space="preserve">фасадов зданий и сооружений, связанное с демонтажем или изменением отдельных деталей, </w:t>
      </w:r>
      <w:r w:rsidR="00BC008A" w:rsidRPr="0043455D">
        <w:rPr>
          <w:spacing w:val="1"/>
          <w:sz w:val="28"/>
          <w:szCs w:val="28"/>
        </w:rPr>
        <w:t xml:space="preserve">цветовых решений, </w:t>
      </w:r>
      <w:r w:rsidRPr="0043455D">
        <w:rPr>
          <w:spacing w:val="1"/>
          <w:sz w:val="28"/>
          <w:szCs w:val="28"/>
        </w:rPr>
        <w:t xml:space="preserve">а также с устройством новых и реконструкцией существующих элементов фасадов без </w:t>
      </w:r>
      <w:r w:rsidR="00C43851">
        <w:rPr>
          <w:spacing w:val="1"/>
          <w:sz w:val="28"/>
          <w:szCs w:val="28"/>
        </w:rPr>
        <w:t xml:space="preserve">согласования </w:t>
      </w:r>
      <w:r w:rsidR="00233AAF">
        <w:rPr>
          <w:spacing w:val="1"/>
          <w:sz w:val="28"/>
          <w:szCs w:val="28"/>
        </w:rPr>
        <w:t xml:space="preserve">                                 </w:t>
      </w:r>
      <w:r w:rsidR="00C43851">
        <w:rPr>
          <w:spacing w:val="1"/>
          <w:sz w:val="28"/>
          <w:szCs w:val="28"/>
        </w:rPr>
        <w:t>с</w:t>
      </w:r>
      <w:r w:rsidRPr="0043455D">
        <w:rPr>
          <w:spacing w:val="1"/>
          <w:sz w:val="28"/>
          <w:szCs w:val="28"/>
        </w:rPr>
        <w:t xml:space="preserve"> Департаментом строительства и архитектуры Мэрии города Грозного.</w:t>
      </w:r>
    </w:p>
    <w:p w:rsidR="009069AD" w:rsidRPr="00EB4B93" w:rsidRDefault="009069AD" w:rsidP="004D7969">
      <w:pPr>
        <w:widowControl w:val="0"/>
        <w:tabs>
          <w:tab w:val="left" w:pos="709"/>
        </w:tabs>
        <w:spacing w:line="322" w:lineRule="exact"/>
        <w:ind w:right="20"/>
        <w:jc w:val="both"/>
        <w:rPr>
          <w:sz w:val="27"/>
          <w:szCs w:val="27"/>
        </w:rPr>
      </w:pPr>
      <w:r>
        <w:rPr>
          <w:b/>
          <w:color w:val="00B050"/>
          <w:sz w:val="27"/>
          <w:szCs w:val="27"/>
        </w:rPr>
        <w:tab/>
      </w:r>
      <w:r w:rsidRPr="00EB4B93">
        <w:rPr>
          <w:sz w:val="27"/>
          <w:szCs w:val="27"/>
        </w:rPr>
        <w:t>Под изменением внешнего вида фасадов понимается:</w:t>
      </w:r>
    </w:p>
    <w:p w:rsidR="009069AD" w:rsidRPr="00EB4B93" w:rsidRDefault="009069AD" w:rsidP="009069AD">
      <w:pPr>
        <w:widowControl w:val="0"/>
        <w:numPr>
          <w:ilvl w:val="0"/>
          <w:numId w:val="9"/>
        </w:numPr>
        <w:tabs>
          <w:tab w:val="left" w:pos="1143"/>
        </w:tabs>
        <w:spacing w:line="322" w:lineRule="exact"/>
        <w:ind w:left="20" w:right="20" w:firstLine="700"/>
        <w:jc w:val="both"/>
        <w:rPr>
          <w:sz w:val="27"/>
          <w:szCs w:val="27"/>
        </w:rPr>
      </w:pPr>
      <w:proofErr w:type="gramStart"/>
      <w:r w:rsidRPr="00EB4B93">
        <w:rPr>
          <w:sz w:val="27"/>
          <w:szCs w:val="27"/>
        </w:rPr>
        <w:t>изменение</w:t>
      </w:r>
      <w:proofErr w:type="gramEnd"/>
      <w:r w:rsidRPr="00EB4B93">
        <w:rPr>
          <w:sz w:val="27"/>
          <w:szCs w:val="27"/>
        </w:rPr>
        <w:t xml:space="preserve"> колористического (цветового) решения и рисунка фасада, его частей;</w:t>
      </w:r>
    </w:p>
    <w:p w:rsidR="009069AD" w:rsidRPr="00EB4B93" w:rsidRDefault="009069AD" w:rsidP="009069AD">
      <w:pPr>
        <w:widowControl w:val="0"/>
        <w:numPr>
          <w:ilvl w:val="0"/>
          <w:numId w:val="9"/>
        </w:numPr>
        <w:tabs>
          <w:tab w:val="left" w:pos="1124"/>
        </w:tabs>
        <w:spacing w:line="322" w:lineRule="exact"/>
        <w:ind w:left="20" w:right="20" w:firstLine="700"/>
        <w:jc w:val="both"/>
        <w:rPr>
          <w:sz w:val="27"/>
          <w:szCs w:val="27"/>
        </w:rPr>
      </w:pPr>
      <w:proofErr w:type="gramStart"/>
      <w:r w:rsidRPr="00EB4B93">
        <w:rPr>
          <w:sz w:val="27"/>
          <w:szCs w:val="27"/>
        </w:rPr>
        <w:t>изменение</w:t>
      </w:r>
      <w:proofErr w:type="gramEnd"/>
      <w:r w:rsidRPr="00EB4B93">
        <w:rPr>
          <w:sz w:val="27"/>
          <w:szCs w:val="27"/>
        </w:rPr>
        <w:t xml:space="preserve"> конструкции крыши, материала и цвета кровли, элементов безопасности крыши, элементов организованного наружного водостока;</w:t>
      </w:r>
    </w:p>
    <w:p w:rsidR="009069AD" w:rsidRPr="00EB4B93" w:rsidRDefault="009069AD" w:rsidP="009069AD">
      <w:pPr>
        <w:widowControl w:val="0"/>
        <w:numPr>
          <w:ilvl w:val="0"/>
          <w:numId w:val="9"/>
        </w:numPr>
        <w:tabs>
          <w:tab w:val="left" w:pos="1133"/>
        </w:tabs>
        <w:spacing w:line="322" w:lineRule="exact"/>
        <w:ind w:left="20" w:firstLine="700"/>
        <w:jc w:val="both"/>
        <w:rPr>
          <w:sz w:val="27"/>
          <w:szCs w:val="27"/>
        </w:rPr>
      </w:pPr>
      <w:proofErr w:type="gramStart"/>
      <w:r w:rsidRPr="00EB4B93">
        <w:rPr>
          <w:sz w:val="27"/>
          <w:szCs w:val="27"/>
        </w:rPr>
        <w:t>замена</w:t>
      </w:r>
      <w:proofErr w:type="gramEnd"/>
      <w:r w:rsidRPr="00EB4B93">
        <w:rPr>
          <w:sz w:val="27"/>
          <w:szCs w:val="27"/>
        </w:rPr>
        <w:t xml:space="preserve"> облицовочного материала;</w:t>
      </w:r>
    </w:p>
    <w:p w:rsidR="009069AD" w:rsidRPr="00EB4B93" w:rsidRDefault="009069AD" w:rsidP="009069AD">
      <w:pPr>
        <w:widowControl w:val="0"/>
        <w:numPr>
          <w:ilvl w:val="0"/>
          <w:numId w:val="9"/>
        </w:numPr>
        <w:tabs>
          <w:tab w:val="left" w:pos="1129"/>
        </w:tabs>
        <w:spacing w:line="322" w:lineRule="exact"/>
        <w:ind w:left="20" w:right="20" w:firstLine="700"/>
        <w:jc w:val="both"/>
        <w:rPr>
          <w:sz w:val="27"/>
          <w:szCs w:val="27"/>
        </w:rPr>
      </w:pPr>
      <w:proofErr w:type="gramStart"/>
      <w:r w:rsidRPr="00EB4B93">
        <w:rPr>
          <w:sz w:val="27"/>
          <w:szCs w:val="27"/>
        </w:rPr>
        <w:t>существенные</w:t>
      </w:r>
      <w:proofErr w:type="gramEnd"/>
      <w:r w:rsidRPr="00EB4B93">
        <w:rPr>
          <w:sz w:val="27"/>
          <w:szCs w:val="27"/>
        </w:rPr>
        <w:t xml:space="preserve"> изменения одного из фасадов или большого участка фасада здания (секции, этажа, в том числе цокольного, технического, пристроенного), такие как создание, изменение или</w:t>
      </w:r>
      <w:r w:rsidR="00EB4B93">
        <w:rPr>
          <w:sz w:val="27"/>
          <w:szCs w:val="27"/>
        </w:rPr>
        <w:t xml:space="preserve"> </w:t>
      </w:r>
      <w:r w:rsidRPr="00EB4B93">
        <w:rPr>
          <w:sz w:val="27"/>
          <w:szCs w:val="27"/>
        </w:rPr>
        <w:t>ликвидация входных групп, крылец, навесов, козырьков, карнизов, балконов, лоджий, веранд, террас, эркеров, декоративных элементов, дверных, витринных, арочных и оконных проёмов;</w:t>
      </w:r>
    </w:p>
    <w:p w:rsidR="002C0BEC" w:rsidRPr="00EB4B93" w:rsidRDefault="002C0BEC" w:rsidP="002C0BEC">
      <w:pPr>
        <w:widowControl w:val="0"/>
        <w:tabs>
          <w:tab w:val="left" w:pos="1134"/>
        </w:tabs>
        <w:spacing w:line="322" w:lineRule="exact"/>
        <w:ind w:right="20"/>
        <w:jc w:val="both"/>
        <w:rPr>
          <w:spacing w:val="1"/>
          <w:sz w:val="28"/>
          <w:szCs w:val="28"/>
        </w:rPr>
      </w:pPr>
      <w:r w:rsidRPr="00EB4B93">
        <w:rPr>
          <w:sz w:val="27"/>
          <w:szCs w:val="27"/>
        </w:rPr>
        <w:t xml:space="preserve">            5) любое изменение фасадов зданий и сооружений, ориентированных на городские улицы, разграничивающие жилые микрорайоны и кварталы, площади, парки, скверы, набережные и другие общественные территории города (или хорошо просматриваемых с них), вследствие несанкционированных изменений фасадов или их отдельных частей, а также несанкционированной установки на фасадах различного вида оборудования или произвольного размещения на них объектов рекламы и информации.</w:t>
      </w:r>
    </w:p>
    <w:p w:rsidR="007D697E" w:rsidRPr="0043455D" w:rsidRDefault="007D697E" w:rsidP="002C0BEC">
      <w:pPr>
        <w:pStyle w:val="afffd"/>
        <w:ind w:firstLine="708"/>
        <w:jc w:val="both"/>
        <w:rPr>
          <w:spacing w:val="1"/>
          <w:sz w:val="28"/>
          <w:szCs w:val="28"/>
        </w:rPr>
      </w:pPr>
      <w:r>
        <w:rPr>
          <w:spacing w:val="1"/>
          <w:sz w:val="28"/>
          <w:szCs w:val="28"/>
        </w:rPr>
        <w:t>2.</w:t>
      </w:r>
      <w:r w:rsidR="009069AD">
        <w:rPr>
          <w:spacing w:val="1"/>
          <w:sz w:val="28"/>
          <w:szCs w:val="28"/>
        </w:rPr>
        <w:t xml:space="preserve"> </w:t>
      </w:r>
      <w:r>
        <w:rPr>
          <w:spacing w:val="1"/>
          <w:sz w:val="28"/>
          <w:szCs w:val="28"/>
        </w:rPr>
        <w:t>Окраска фасадов осуществляется в соответствии с проектом цветового решения фасада.</w:t>
      </w:r>
    </w:p>
    <w:p w:rsidR="00EB47A7" w:rsidRPr="00D25F42" w:rsidRDefault="007D697E" w:rsidP="002C0BEC">
      <w:pPr>
        <w:pStyle w:val="afffd"/>
        <w:ind w:firstLine="708"/>
        <w:jc w:val="both"/>
        <w:rPr>
          <w:spacing w:val="1"/>
          <w:sz w:val="28"/>
          <w:szCs w:val="28"/>
        </w:rPr>
      </w:pPr>
      <w:r>
        <w:rPr>
          <w:spacing w:val="1"/>
          <w:sz w:val="28"/>
          <w:szCs w:val="28"/>
        </w:rPr>
        <w:t>3</w:t>
      </w:r>
      <w:r w:rsidR="00EB47A7" w:rsidRPr="00D25F42">
        <w:rPr>
          <w:spacing w:val="1"/>
          <w:sz w:val="28"/>
          <w:szCs w:val="28"/>
        </w:rPr>
        <w:t xml:space="preserve">. </w:t>
      </w:r>
      <w:r>
        <w:rPr>
          <w:spacing w:val="1"/>
          <w:sz w:val="28"/>
          <w:szCs w:val="28"/>
        </w:rPr>
        <w:t>Порядок оформления и согласования проекта цветового решения фаса</w:t>
      </w:r>
      <w:r w:rsidR="00EB47A7" w:rsidRPr="00D25F42">
        <w:rPr>
          <w:spacing w:val="1"/>
          <w:sz w:val="28"/>
          <w:szCs w:val="28"/>
        </w:rPr>
        <w:t>дов зданий</w:t>
      </w:r>
      <w:r>
        <w:rPr>
          <w:spacing w:val="1"/>
          <w:sz w:val="28"/>
          <w:szCs w:val="28"/>
        </w:rPr>
        <w:t>,</w:t>
      </w:r>
      <w:r w:rsidR="00EB47A7" w:rsidRPr="00D25F42">
        <w:rPr>
          <w:spacing w:val="1"/>
          <w:sz w:val="28"/>
          <w:szCs w:val="28"/>
        </w:rPr>
        <w:t xml:space="preserve"> </w:t>
      </w:r>
      <w:r w:rsidR="002C0BEC">
        <w:rPr>
          <w:spacing w:val="1"/>
          <w:sz w:val="28"/>
          <w:szCs w:val="28"/>
        </w:rPr>
        <w:t xml:space="preserve">строений, </w:t>
      </w:r>
      <w:r w:rsidR="002C0BEC" w:rsidRPr="00D25F42">
        <w:rPr>
          <w:spacing w:val="1"/>
          <w:sz w:val="28"/>
          <w:szCs w:val="28"/>
        </w:rPr>
        <w:t>сооружений</w:t>
      </w:r>
      <w:r w:rsidR="00EB47A7" w:rsidRPr="00D25F42">
        <w:rPr>
          <w:spacing w:val="1"/>
          <w:sz w:val="28"/>
          <w:szCs w:val="28"/>
        </w:rPr>
        <w:t xml:space="preserve">, </w:t>
      </w:r>
      <w:r>
        <w:rPr>
          <w:spacing w:val="1"/>
          <w:sz w:val="28"/>
          <w:szCs w:val="28"/>
        </w:rPr>
        <w:t xml:space="preserve">и их отдельных элементов при реконструкции, реставрации, текущем и капитальном ремонте, отделке и </w:t>
      </w:r>
      <w:r w:rsidR="002C0BEC">
        <w:rPr>
          <w:spacing w:val="1"/>
          <w:sz w:val="28"/>
          <w:szCs w:val="28"/>
        </w:rPr>
        <w:t>окраске, утверждается</w:t>
      </w:r>
      <w:r>
        <w:rPr>
          <w:spacing w:val="1"/>
          <w:sz w:val="28"/>
          <w:szCs w:val="28"/>
        </w:rPr>
        <w:t xml:space="preserve"> </w:t>
      </w:r>
      <w:r w:rsidR="00EB47A7" w:rsidRPr="00D25F42">
        <w:rPr>
          <w:spacing w:val="1"/>
          <w:sz w:val="28"/>
          <w:szCs w:val="28"/>
        </w:rPr>
        <w:t>муниципальным правовым актом города Грозного.</w:t>
      </w:r>
    </w:p>
    <w:p w:rsidR="00EB47A7" w:rsidRDefault="007D697E" w:rsidP="002C0BEC">
      <w:pPr>
        <w:pStyle w:val="afffd"/>
        <w:ind w:firstLine="708"/>
        <w:jc w:val="both"/>
        <w:rPr>
          <w:spacing w:val="1"/>
          <w:sz w:val="28"/>
          <w:szCs w:val="28"/>
        </w:rPr>
      </w:pPr>
      <w:r>
        <w:rPr>
          <w:spacing w:val="1"/>
          <w:sz w:val="28"/>
          <w:szCs w:val="28"/>
        </w:rPr>
        <w:t>4</w:t>
      </w:r>
      <w:r w:rsidR="00EB47A7" w:rsidRPr="00D92331">
        <w:rPr>
          <w:spacing w:val="1"/>
          <w:sz w:val="28"/>
          <w:szCs w:val="28"/>
        </w:rPr>
        <w:t>.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46670B" w:rsidRPr="003A6F30" w:rsidRDefault="003A6F30" w:rsidP="002C0BEC">
      <w:pPr>
        <w:pStyle w:val="afffd"/>
        <w:ind w:firstLine="708"/>
        <w:jc w:val="both"/>
        <w:rPr>
          <w:sz w:val="28"/>
          <w:szCs w:val="28"/>
        </w:rPr>
      </w:pPr>
      <w:r w:rsidRPr="003A6F30">
        <w:rPr>
          <w:sz w:val="28"/>
          <w:szCs w:val="28"/>
        </w:rPr>
        <w:t xml:space="preserve">5. </w:t>
      </w:r>
      <w:r w:rsidR="0046670B" w:rsidRPr="003A6F30">
        <w:rPr>
          <w:sz w:val="28"/>
          <w:szCs w:val="28"/>
        </w:rPr>
        <w:t xml:space="preserve">Действия, связанные с устройством, оборудованием окон и витрин, изменением их внешнего вида, цветового решения, ликвидацией оконных проемов, изменением их габаритов и конфигурации, установкой оконных и витринных конструкций, должны быть согласованы с </w:t>
      </w:r>
      <w:r w:rsidRPr="003A6F30">
        <w:rPr>
          <w:sz w:val="28"/>
          <w:szCs w:val="28"/>
        </w:rPr>
        <w:t>Департаментом строительства и архитектуры Мэрии города Грозного.</w:t>
      </w:r>
    </w:p>
    <w:p w:rsidR="007775CE" w:rsidRPr="003A6F30" w:rsidRDefault="003A6F30" w:rsidP="003A6F30">
      <w:pPr>
        <w:pStyle w:val="afffd"/>
        <w:ind w:firstLine="708"/>
        <w:jc w:val="both"/>
        <w:rPr>
          <w:sz w:val="28"/>
          <w:szCs w:val="28"/>
        </w:rPr>
      </w:pPr>
      <w:r>
        <w:rPr>
          <w:sz w:val="28"/>
          <w:szCs w:val="28"/>
        </w:rPr>
        <w:t xml:space="preserve">6. </w:t>
      </w:r>
      <w:r w:rsidR="007775CE" w:rsidRPr="003A6F30">
        <w:rPr>
          <w:sz w:val="28"/>
          <w:szCs w:val="28"/>
        </w:rPr>
        <w:t>Замена старых оконных заполнений современными оконными и витринными конструкциями допускается в соответствии с общим архитектурным решением фасада (рисунком и толщиной переплетов, цветовым решением, воспроизведением цвета и текстуры материалов).</w:t>
      </w:r>
    </w:p>
    <w:p w:rsidR="007775CE" w:rsidRPr="003A6F30" w:rsidRDefault="003A6F30" w:rsidP="003A6F30">
      <w:pPr>
        <w:pStyle w:val="afffd"/>
        <w:ind w:firstLine="708"/>
        <w:jc w:val="both"/>
        <w:rPr>
          <w:sz w:val="28"/>
          <w:szCs w:val="28"/>
        </w:rPr>
      </w:pPr>
      <w:r>
        <w:rPr>
          <w:sz w:val="28"/>
          <w:szCs w:val="28"/>
        </w:rPr>
        <w:lastRenderedPageBreak/>
        <w:t xml:space="preserve">7. </w:t>
      </w:r>
      <w:r w:rsidR="007775CE" w:rsidRPr="003A6F30">
        <w:rPr>
          <w:sz w:val="28"/>
          <w:szCs w:val="28"/>
        </w:rPr>
        <w:t>При ремонте и замене отдельных оконных блоков не допускается некачественное решение швов между оконной коробкой и проемом, ухудшающее внешний вид фасада.</w:t>
      </w:r>
    </w:p>
    <w:p w:rsidR="007775CE" w:rsidRPr="003A6F30" w:rsidRDefault="003A6F30" w:rsidP="003A6F30">
      <w:pPr>
        <w:pStyle w:val="afffd"/>
        <w:ind w:firstLine="708"/>
        <w:jc w:val="both"/>
        <w:rPr>
          <w:sz w:val="28"/>
          <w:szCs w:val="28"/>
        </w:rPr>
      </w:pPr>
      <w:r>
        <w:rPr>
          <w:sz w:val="28"/>
          <w:szCs w:val="28"/>
        </w:rPr>
        <w:t>8. З</w:t>
      </w:r>
      <w:r w:rsidR="007775CE" w:rsidRPr="003A6F30">
        <w:rPr>
          <w:sz w:val="28"/>
          <w:szCs w:val="28"/>
        </w:rPr>
        <w:t>ащитные решетки устанавливаются за плоскостью остекления внутри помещения. Наружное размещение защитных решеток допускается только на дворовых фасадах по согласованию с органами пожарного надзора.</w:t>
      </w:r>
    </w:p>
    <w:p w:rsidR="00EB47A7" w:rsidRPr="003A6F30" w:rsidRDefault="003A6F30" w:rsidP="003A6F30">
      <w:pPr>
        <w:pStyle w:val="afffd"/>
        <w:ind w:firstLine="708"/>
        <w:jc w:val="both"/>
        <w:rPr>
          <w:spacing w:val="1"/>
          <w:sz w:val="28"/>
          <w:szCs w:val="28"/>
        </w:rPr>
      </w:pPr>
      <w:r>
        <w:rPr>
          <w:spacing w:val="1"/>
          <w:sz w:val="28"/>
          <w:szCs w:val="28"/>
        </w:rPr>
        <w:t>9</w:t>
      </w:r>
      <w:r w:rsidR="00EB47A7" w:rsidRPr="003A6F30">
        <w:rPr>
          <w:spacing w:val="1"/>
          <w:sz w:val="28"/>
          <w:szCs w:val="28"/>
        </w:rPr>
        <w:t>. Собственники зданий, строений и подрядные организации при  выполнении работ по изменению фасадов обязаны:</w:t>
      </w:r>
    </w:p>
    <w:p w:rsidR="00EB47A7" w:rsidRPr="00D92331" w:rsidRDefault="00EB47A7" w:rsidP="00D92331">
      <w:pPr>
        <w:pStyle w:val="afffd"/>
        <w:ind w:firstLine="851"/>
        <w:jc w:val="both"/>
        <w:rPr>
          <w:spacing w:val="1"/>
          <w:sz w:val="28"/>
          <w:szCs w:val="28"/>
        </w:rPr>
      </w:pPr>
      <w:r w:rsidRPr="00D92331">
        <w:rPr>
          <w:spacing w:val="1"/>
          <w:sz w:val="28"/>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EB47A7" w:rsidRPr="00D92331" w:rsidRDefault="00EB47A7" w:rsidP="00D92331">
      <w:pPr>
        <w:pStyle w:val="afffd"/>
        <w:ind w:firstLine="851"/>
        <w:jc w:val="both"/>
        <w:rPr>
          <w:spacing w:val="1"/>
          <w:sz w:val="28"/>
          <w:szCs w:val="28"/>
        </w:rPr>
      </w:pPr>
      <w:r w:rsidRPr="00D92331">
        <w:rPr>
          <w:spacing w:val="1"/>
          <w:sz w:val="28"/>
          <w:szCs w:val="28"/>
        </w:rPr>
        <w:t>2) обеспечить соблюдение условий согласования, проекта изменений фасада, а также технических регламентов, строительных норм и правил;</w:t>
      </w:r>
    </w:p>
    <w:p w:rsidR="00EB47A7" w:rsidRPr="00D92331" w:rsidRDefault="00EB47A7" w:rsidP="00D92331">
      <w:pPr>
        <w:pStyle w:val="afffd"/>
        <w:ind w:firstLine="851"/>
        <w:jc w:val="both"/>
        <w:rPr>
          <w:spacing w:val="1"/>
          <w:sz w:val="28"/>
          <w:szCs w:val="28"/>
        </w:rPr>
      </w:pPr>
      <w:r w:rsidRPr="00D92331">
        <w:rPr>
          <w:spacing w:val="1"/>
          <w:sz w:val="28"/>
          <w:szCs w:val="28"/>
        </w:rPr>
        <w:t>3) обеспечить выполнение работ с соблюдением мер, обеспечивающих сохранность архитектурно-художественного облика здания;</w:t>
      </w:r>
    </w:p>
    <w:p w:rsidR="00EB47A7" w:rsidRPr="00D92331" w:rsidRDefault="00EB47A7" w:rsidP="00D92331">
      <w:pPr>
        <w:pStyle w:val="afffd"/>
        <w:ind w:firstLine="851"/>
        <w:jc w:val="both"/>
        <w:rPr>
          <w:spacing w:val="1"/>
          <w:sz w:val="28"/>
          <w:szCs w:val="28"/>
        </w:rPr>
      </w:pPr>
      <w:r w:rsidRPr="00D92331">
        <w:rPr>
          <w:spacing w:val="1"/>
          <w:sz w:val="28"/>
          <w:szCs w:val="28"/>
        </w:rPr>
        <w:t>4) обеспечивать сохранность зеленых насаждений;</w:t>
      </w:r>
    </w:p>
    <w:p w:rsidR="00EB47A7" w:rsidRPr="00D92331" w:rsidRDefault="00EB47A7" w:rsidP="00D92331">
      <w:pPr>
        <w:pStyle w:val="afffd"/>
        <w:ind w:firstLine="851"/>
        <w:jc w:val="both"/>
        <w:rPr>
          <w:spacing w:val="1"/>
          <w:sz w:val="28"/>
          <w:szCs w:val="28"/>
        </w:rPr>
      </w:pPr>
      <w:r w:rsidRPr="00D92331">
        <w:rPr>
          <w:spacing w:val="1"/>
          <w:sz w:val="28"/>
          <w:szCs w:val="28"/>
        </w:rPr>
        <w:t>5) ограждать здание (его соответствующую часть) на период производства работ;</w:t>
      </w:r>
    </w:p>
    <w:p w:rsidR="00EB47A7" w:rsidRPr="00D92331" w:rsidRDefault="00EB47A7" w:rsidP="00D92331">
      <w:pPr>
        <w:pStyle w:val="afffd"/>
        <w:ind w:firstLine="851"/>
        <w:jc w:val="both"/>
        <w:rPr>
          <w:spacing w:val="1"/>
          <w:sz w:val="28"/>
          <w:szCs w:val="28"/>
        </w:rPr>
      </w:pPr>
      <w:r w:rsidRPr="00D92331">
        <w:rPr>
          <w:spacing w:val="1"/>
          <w:sz w:val="28"/>
          <w:szCs w:val="28"/>
        </w:rPr>
        <w:t>6) при проведении малярных работ укрывать не подлежащие окраске поверхности объекта или его части;</w:t>
      </w:r>
    </w:p>
    <w:p w:rsidR="00EB47A7" w:rsidRPr="00D92331" w:rsidRDefault="00EB47A7" w:rsidP="00D92331">
      <w:pPr>
        <w:pStyle w:val="afffd"/>
        <w:ind w:firstLine="851"/>
        <w:jc w:val="both"/>
        <w:rPr>
          <w:spacing w:val="1"/>
          <w:sz w:val="28"/>
          <w:szCs w:val="28"/>
        </w:rPr>
      </w:pPr>
      <w:r w:rsidRPr="00D92331">
        <w:rPr>
          <w:spacing w:val="1"/>
          <w:sz w:val="28"/>
          <w:szCs w:val="28"/>
        </w:rPr>
        <w:t>7) не допускать засорения прилегающей территории строительным мусором.</w:t>
      </w:r>
    </w:p>
    <w:p w:rsidR="00EB47A7" w:rsidRPr="00D92331" w:rsidRDefault="00EB47A7" w:rsidP="00D92331">
      <w:pPr>
        <w:pStyle w:val="afffd"/>
        <w:ind w:firstLine="851"/>
        <w:jc w:val="both"/>
        <w:rPr>
          <w:spacing w:val="1"/>
          <w:sz w:val="28"/>
          <w:szCs w:val="28"/>
        </w:rPr>
      </w:pPr>
    </w:p>
    <w:p w:rsidR="00EB47A7" w:rsidRDefault="00EB47A7" w:rsidP="00D92331">
      <w:pPr>
        <w:pStyle w:val="afffd"/>
        <w:ind w:firstLine="851"/>
        <w:jc w:val="both"/>
        <w:rPr>
          <w:b/>
          <w:sz w:val="28"/>
          <w:szCs w:val="28"/>
        </w:rPr>
      </w:pPr>
      <w:bookmarkStart w:id="59" w:name="_Toc349746533"/>
      <w:r w:rsidRPr="00D92331">
        <w:rPr>
          <w:b/>
          <w:sz w:val="28"/>
          <w:szCs w:val="28"/>
        </w:rPr>
        <w:t>Статья 4</w:t>
      </w:r>
      <w:r w:rsidR="002C0BEC">
        <w:rPr>
          <w:b/>
          <w:sz w:val="28"/>
          <w:szCs w:val="28"/>
        </w:rPr>
        <w:t>7</w:t>
      </w:r>
      <w:r w:rsidRPr="00D92331">
        <w:rPr>
          <w:b/>
          <w:sz w:val="28"/>
          <w:szCs w:val="28"/>
        </w:rPr>
        <w:t>. Балконы и лоджии</w:t>
      </w:r>
      <w:bookmarkEnd w:id="59"/>
    </w:p>
    <w:p w:rsidR="002C0BEC" w:rsidRDefault="002C0BEC" w:rsidP="00D92331">
      <w:pPr>
        <w:pStyle w:val="afffd"/>
        <w:ind w:firstLine="851"/>
        <w:jc w:val="both"/>
        <w:rPr>
          <w:b/>
          <w:sz w:val="28"/>
          <w:szCs w:val="28"/>
        </w:rPr>
      </w:pPr>
    </w:p>
    <w:p w:rsidR="00D25F42" w:rsidRPr="008169E4" w:rsidRDefault="00D25F42" w:rsidP="00D92331">
      <w:pPr>
        <w:pStyle w:val="afffd"/>
        <w:ind w:firstLine="851"/>
        <w:jc w:val="both"/>
        <w:rPr>
          <w:sz w:val="28"/>
          <w:szCs w:val="28"/>
        </w:rPr>
      </w:pPr>
      <w:r w:rsidRPr="008169E4">
        <w:rPr>
          <w:sz w:val="28"/>
          <w:szCs w:val="28"/>
        </w:rPr>
        <w:t xml:space="preserve">1. Устройство и изменение внешнего вида балконов и лоджий (остекление, изменение, ремонт или замена ограждений, цветовые решения) </w:t>
      </w:r>
      <w:r w:rsidR="008169E4">
        <w:rPr>
          <w:sz w:val="28"/>
          <w:szCs w:val="28"/>
        </w:rPr>
        <w:t>производятся в соответствии с проектной документацией, утвержденной Департаментом строительства и архитектуры Мэрии города Грозного.</w:t>
      </w:r>
    </w:p>
    <w:p w:rsidR="00EB47A7" w:rsidRPr="00D92331" w:rsidRDefault="004A1FF8" w:rsidP="00D92331">
      <w:pPr>
        <w:pStyle w:val="afffd"/>
        <w:ind w:firstLine="851"/>
        <w:jc w:val="both"/>
        <w:rPr>
          <w:spacing w:val="1"/>
          <w:sz w:val="28"/>
          <w:szCs w:val="28"/>
        </w:rPr>
      </w:pPr>
      <w:r>
        <w:rPr>
          <w:spacing w:val="1"/>
          <w:sz w:val="28"/>
          <w:szCs w:val="28"/>
        </w:rPr>
        <w:t>2</w:t>
      </w:r>
      <w:r w:rsidR="00EB47A7" w:rsidRPr="00D92331">
        <w:rPr>
          <w:spacing w:val="1"/>
          <w:sz w:val="28"/>
          <w:szCs w:val="28"/>
        </w:rPr>
        <w:t>. На территории города Грозного запрещается:</w:t>
      </w:r>
    </w:p>
    <w:p w:rsidR="00EB47A7" w:rsidRPr="00D92331" w:rsidRDefault="00EB47A7" w:rsidP="00D92331">
      <w:pPr>
        <w:pStyle w:val="afffd"/>
        <w:ind w:firstLine="851"/>
        <w:jc w:val="both"/>
        <w:rPr>
          <w:spacing w:val="1"/>
          <w:sz w:val="28"/>
          <w:szCs w:val="28"/>
        </w:rPr>
      </w:pPr>
      <w:r w:rsidRPr="00D92331">
        <w:rPr>
          <w:spacing w:val="1"/>
          <w:sz w:val="28"/>
          <w:szCs w:val="28"/>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EB47A7" w:rsidRPr="003A6F30" w:rsidRDefault="00EB47A7" w:rsidP="00D92331">
      <w:pPr>
        <w:pStyle w:val="afffd"/>
        <w:ind w:firstLine="851"/>
        <w:jc w:val="both"/>
        <w:rPr>
          <w:spacing w:val="1"/>
          <w:sz w:val="28"/>
          <w:szCs w:val="28"/>
        </w:rPr>
      </w:pPr>
      <w:r w:rsidRPr="003A6F30">
        <w:rPr>
          <w:spacing w:val="1"/>
          <w:sz w:val="28"/>
          <w:szCs w:val="28"/>
        </w:rPr>
        <w:t>2) производить не предусмотренное проектом остекление балконов</w:t>
      </w:r>
      <w:r w:rsidR="003A6F30" w:rsidRPr="003A6F30">
        <w:rPr>
          <w:spacing w:val="1"/>
          <w:sz w:val="28"/>
          <w:szCs w:val="28"/>
        </w:rPr>
        <w:t xml:space="preserve"> и лоджий</w:t>
      </w:r>
      <w:r w:rsidR="003A6F30">
        <w:rPr>
          <w:spacing w:val="1"/>
          <w:sz w:val="28"/>
          <w:szCs w:val="28"/>
        </w:rPr>
        <w:t xml:space="preserve"> наружных </w:t>
      </w:r>
      <w:r w:rsidR="004A1FF8">
        <w:rPr>
          <w:spacing w:val="1"/>
          <w:sz w:val="28"/>
          <w:szCs w:val="28"/>
        </w:rPr>
        <w:t>фасадов</w:t>
      </w:r>
      <w:r w:rsidR="003A6F30" w:rsidRPr="003A6F30">
        <w:rPr>
          <w:spacing w:val="1"/>
          <w:sz w:val="28"/>
          <w:szCs w:val="28"/>
        </w:rPr>
        <w:t xml:space="preserve"> </w:t>
      </w:r>
      <w:r w:rsidRPr="003A6F30">
        <w:rPr>
          <w:spacing w:val="1"/>
          <w:sz w:val="28"/>
          <w:szCs w:val="28"/>
        </w:rPr>
        <w:t xml:space="preserve">зданий, выходящих на </w:t>
      </w:r>
      <w:r w:rsidR="003A6F30">
        <w:rPr>
          <w:spacing w:val="1"/>
          <w:sz w:val="28"/>
          <w:szCs w:val="28"/>
        </w:rPr>
        <w:t xml:space="preserve">проезжую часть </w:t>
      </w:r>
      <w:r w:rsidR="003A6F30" w:rsidRPr="003A6F30">
        <w:rPr>
          <w:spacing w:val="1"/>
          <w:sz w:val="28"/>
          <w:szCs w:val="28"/>
        </w:rPr>
        <w:t>магистральны</w:t>
      </w:r>
      <w:r w:rsidR="003A6F30">
        <w:rPr>
          <w:spacing w:val="1"/>
          <w:sz w:val="28"/>
          <w:szCs w:val="28"/>
        </w:rPr>
        <w:t>х</w:t>
      </w:r>
      <w:r w:rsidR="003A6F30" w:rsidRPr="003A6F30">
        <w:rPr>
          <w:spacing w:val="1"/>
          <w:sz w:val="28"/>
          <w:szCs w:val="28"/>
        </w:rPr>
        <w:t xml:space="preserve"> </w:t>
      </w:r>
      <w:r w:rsidRPr="003A6F30">
        <w:rPr>
          <w:spacing w:val="1"/>
          <w:sz w:val="28"/>
          <w:szCs w:val="28"/>
        </w:rPr>
        <w:t>улиц</w:t>
      </w:r>
      <w:r w:rsidR="003A6F30">
        <w:rPr>
          <w:spacing w:val="1"/>
          <w:sz w:val="28"/>
          <w:szCs w:val="28"/>
        </w:rPr>
        <w:t xml:space="preserve"> и площадей</w:t>
      </w:r>
      <w:r w:rsidRPr="003A6F30">
        <w:rPr>
          <w:spacing w:val="1"/>
          <w:sz w:val="28"/>
          <w:szCs w:val="28"/>
        </w:rPr>
        <w:t>;</w:t>
      </w:r>
    </w:p>
    <w:p w:rsidR="008169E4" w:rsidRDefault="008169E4" w:rsidP="008169E4">
      <w:pPr>
        <w:pStyle w:val="afffd"/>
        <w:ind w:firstLine="851"/>
        <w:jc w:val="both"/>
        <w:rPr>
          <w:spacing w:val="1"/>
          <w:sz w:val="28"/>
          <w:szCs w:val="28"/>
        </w:rPr>
      </w:pPr>
      <w:r>
        <w:rPr>
          <w:spacing w:val="1"/>
          <w:sz w:val="28"/>
          <w:szCs w:val="28"/>
        </w:rPr>
        <w:t>3)</w:t>
      </w:r>
      <w:r w:rsidRPr="008169E4">
        <w:rPr>
          <w:spacing w:val="1"/>
          <w:sz w:val="28"/>
          <w:szCs w:val="28"/>
        </w:rPr>
        <w:t xml:space="preserve"> </w:t>
      </w:r>
      <w:r w:rsidRPr="00D92331">
        <w:rPr>
          <w:spacing w:val="1"/>
          <w:sz w:val="28"/>
          <w:szCs w:val="28"/>
        </w:rPr>
        <w:t xml:space="preserve">развешивать ковры, одежду, белье на балконах </w:t>
      </w:r>
      <w:r>
        <w:rPr>
          <w:spacing w:val="1"/>
          <w:sz w:val="28"/>
          <w:szCs w:val="28"/>
        </w:rPr>
        <w:t xml:space="preserve">и лоджиях </w:t>
      </w:r>
      <w:r w:rsidRPr="00D92331">
        <w:rPr>
          <w:spacing w:val="1"/>
          <w:sz w:val="28"/>
          <w:szCs w:val="28"/>
        </w:rPr>
        <w:t>наружных фасадов зданий, выходящих на улиц</w:t>
      </w:r>
      <w:r>
        <w:rPr>
          <w:spacing w:val="1"/>
          <w:sz w:val="28"/>
          <w:szCs w:val="28"/>
        </w:rPr>
        <w:t>у</w:t>
      </w:r>
      <w:r w:rsidRPr="00D92331">
        <w:rPr>
          <w:spacing w:val="1"/>
          <w:sz w:val="28"/>
          <w:szCs w:val="28"/>
        </w:rPr>
        <w:t>;</w:t>
      </w:r>
    </w:p>
    <w:p w:rsidR="00EB47A7" w:rsidRPr="00D92331" w:rsidRDefault="008169E4" w:rsidP="00D92331">
      <w:pPr>
        <w:pStyle w:val="afffd"/>
        <w:ind w:firstLine="851"/>
        <w:jc w:val="both"/>
        <w:rPr>
          <w:spacing w:val="1"/>
          <w:sz w:val="28"/>
          <w:szCs w:val="28"/>
        </w:rPr>
      </w:pPr>
      <w:r>
        <w:rPr>
          <w:spacing w:val="1"/>
          <w:sz w:val="28"/>
          <w:szCs w:val="28"/>
        </w:rPr>
        <w:t>4</w:t>
      </w:r>
      <w:r w:rsidR="00EB47A7" w:rsidRPr="00D92331">
        <w:rPr>
          <w:spacing w:val="1"/>
          <w:sz w:val="28"/>
          <w:szCs w:val="28"/>
        </w:rPr>
        <w:t>) производить окраску балконов и лоджий в цвета, не соответствующие общему цветовому решению фасада.</w:t>
      </w:r>
    </w:p>
    <w:p w:rsidR="00EB47A7" w:rsidRPr="00D92331" w:rsidRDefault="004A1FF8" w:rsidP="00D92331">
      <w:pPr>
        <w:pStyle w:val="afffd"/>
        <w:ind w:firstLine="851"/>
        <w:jc w:val="both"/>
        <w:rPr>
          <w:spacing w:val="1"/>
          <w:sz w:val="28"/>
          <w:szCs w:val="28"/>
        </w:rPr>
      </w:pPr>
      <w:r>
        <w:rPr>
          <w:spacing w:val="1"/>
          <w:sz w:val="28"/>
          <w:szCs w:val="28"/>
        </w:rPr>
        <w:t>3</w:t>
      </w:r>
      <w:r w:rsidR="00EB47A7" w:rsidRPr="00D92331">
        <w:rPr>
          <w:spacing w:val="1"/>
          <w:sz w:val="28"/>
          <w:szCs w:val="28"/>
        </w:rPr>
        <w:t>.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строительных и санитарных норм настоящих Правил.</w:t>
      </w:r>
    </w:p>
    <w:p w:rsidR="00AB7477" w:rsidRPr="00D92331" w:rsidRDefault="00AB7477" w:rsidP="00D92331">
      <w:pPr>
        <w:pStyle w:val="afffd"/>
        <w:ind w:firstLine="851"/>
        <w:jc w:val="both"/>
        <w:rPr>
          <w:spacing w:val="1"/>
          <w:sz w:val="28"/>
          <w:szCs w:val="28"/>
        </w:rPr>
      </w:pPr>
    </w:p>
    <w:p w:rsidR="002C0BEC" w:rsidRDefault="002C0BEC" w:rsidP="00D92331">
      <w:pPr>
        <w:pStyle w:val="afffd"/>
        <w:ind w:firstLine="851"/>
        <w:jc w:val="both"/>
        <w:rPr>
          <w:b/>
          <w:sz w:val="28"/>
          <w:szCs w:val="28"/>
        </w:rPr>
      </w:pPr>
      <w:bookmarkStart w:id="60" w:name="_Toc349746534"/>
    </w:p>
    <w:p w:rsidR="00EB47A7" w:rsidRPr="00D92331" w:rsidRDefault="00EB47A7" w:rsidP="00D92331">
      <w:pPr>
        <w:pStyle w:val="afffd"/>
        <w:ind w:firstLine="851"/>
        <w:jc w:val="both"/>
        <w:rPr>
          <w:b/>
          <w:sz w:val="28"/>
          <w:szCs w:val="28"/>
        </w:rPr>
      </w:pPr>
      <w:r w:rsidRPr="00D92331">
        <w:rPr>
          <w:b/>
          <w:sz w:val="28"/>
          <w:szCs w:val="28"/>
        </w:rPr>
        <w:lastRenderedPageBreak/>
        <w:t>Часть V. Сбор, транспортировка и утилизация отходов</w:t>
      </w:r>
      <w:bookmarkEnd w:id="60"/>
    </w:p>
    <w:p w:rsidR="00EB47A7" w:rsidRPr="00D92331" w:rsidRDefault="00EB47A7" w:rsidP="00D92331">
      <w:pPr>
        <w:pStyle w:val="afffd"/>
        <w:ind w:firstLine="851"/>
        <w:jc w:val="both"/>
        <w:rPr>
          <w:b/>
          <w:sz w:val="28"/>
          <w:szCs w:val="28"/>
        </w:rPr>
      </w:pPr>
    </w:p>
    <w:p w:rsidR="00EB47A7" w:rsidRPr="00D92331" w:rsidRDefault="00EB47A7" w:rsidP="00D92331">
      <w:pPr>
        <w:pStyle w:val="afffd"/>
        <w:ind w:firstLine="851"/>
        <w:jc w:val="both"/>
        <w:rPr>
          <w:b/>
          <w:sz w:val="28"/>
          <w:szCs w:val="28"/>
        </w:rPr>
      </w:pPr>
      <w:bookmarkStart w:id="61" w:name="_Toc349746535"/>
      <w:r w:rsidRPr="00D92331">
        <w:rPr>
          <w:b/>
          <w:sz w:val="28"/>
          <w:szCs w:val="28"/>
        </w:rPr>
        <w:t>Раздел 1. Организация сбора, вывоза, утилизации твердых бытовых, жидких и иных отходов на территории города Грозного</w:t>
      </w:r>
      <w:bookmarkEnd w:id="61"/>
    </w:p>
    <w:p w:rsidR="00EB47A7" w:rsidRPr="00D92331" w:rsidRDefault="00EB47A7" w:rsidP="00D92331">
      <w:pPr>
        <w:pStyle w:val="afffd"/>
        <w:ind w:firstLine="851"/>
        <w:jc w:val="both"/>
        <w:rPr>
          <w:b/>
          <w:spacing w:val="1"/>
          <w:sz w:val="28"/>
          <w:szCs w:val="28"/>
        </w:rPr>
      </w:pPr>
    </w:p>
    <w:p w:rsidR="00EB47A7" w:rsidRPr="00D92331" w:rsidRDefault="00EB47A7" w:rsidP="00D92331">
      <w:pPr>
        <w:pStyle w:val="afffd"/>
        <w:ind w:firstLine="851"/>
        <w:jc w:val="both"/>
        <w:rPr>
          <w:b/>
          <w:sz w:val="28"/>
          <w:szCs w:val="28"/>
        </w:rPr>
      </w:pPr>
      <w:bookmarkStart w:id="62" w:name="_Toc349746536"/>
      <w:r w:rsidRPr="00D92331">
        <w:rPr>
          <w:b/>
          <w:sz w:val="28"/>
          <w:szCs w:val="28"/>
        </w:rPr>
        <w:t>Статья 4</w:t>
      </w:r>
      <w:r w:rsidR="002C0BEC">
        <w:rPr>
          <w:b/>
          <w:sz w:val="28"/>
          <w:szCs w:val="28"/>
        </w:rPr>
        <w:t>8</w:t>
      </w:r>
      <w:r w:rsidRPr="00D92331">
        <w:rPr>
          <w:b/>
          <w:sz w:val="28"/>
          <w:szCs w:val="28"/>
        </w:rPr>
        <w:t>. Организация сбора, вывоза, утилизации и переработки бытовых и промышленных отходов</w:t>
      </w:r>
      <w:bookmarkEnd w:id="62"/>
    </w:p>
    <w:p w:rsidR="00EB47A7" w:rsidRPr="00D92331" w:rsidRDefault="00EB47A7" w:rsidP="00D92331">
      <w:pPr>
        <w:pStyle w:val="afffd"/>
        <w:ind w:firstLine="851"/>
        <w:jc w:val="both"/>
        <w:rPr>
          <w:spacing w:val="1"/>
          <w:sz w:val="28"/>
          <w:szCs w:val="28"/>
        </w:rPr>
      </w:pPr>
      <w:r w:rsidRPr="00D92331">
        <w:rPr>
          <w:spacing w:val="1"/>
          <w:sz w:val="28"/>
          <w:szCs w:val="28"/>
        </w:rPr>
        <w:t>1. Индивидуальные предприниматели и юридические лица, в результате хозяйственной и иной деятельности которых образуются отходы, осуществляют сбор, накопление, использование, обезвреживание, транспортирование, размещение отходов в соответствии с действующим законодательством.</w:t>
      </w:r>
    </w:p>
    <w:p w:rsidR="00EB47A7" w:rsidRPr="00D92331" w:rsidRDefault="00EB47A7" w:rsidP="00D92331">
      <w:pPr>
        <w:pStyle w:val="afffd"/>
        <w:ind w:firstLine="851"/>
        <w:jc w:val="both"/>
        <w:rPr>
          <w:spacing w:val="1"/>
          <w:sz w:val="28"/>
          <w:szCs w:val="28"/>
        </w:rPr>
      </w:pPr>
      <w:r w:rsidRPr="00D92331">
        <w:rPr>
          <w:spacing w:val="1"/>
          <w:sz w:val="28"/>
          <w:szCs w:val="28"/>
        </w:rPr>
        <w:t>2. Транспортировка твердых бытовых и промышленных отходов осуществляется на объект размещения отходов, а жидких бытовых отходов – на очистные сооружения канализации.</w:t>
      </w:r>
    </w:p>
    <w:p w:rsidR="00EB47A7" w:rsidRPr="00D92331" w:rsidRDefault="00EB47A7" w:rsidP="00D92331">
      <w:pPr>
        <w:pStyle w:val="afffd"/>
        <w:ind w:firstLine="851"/>
        <w:jc w:val="both"/>
        <w:rPr>
          <w:spacing w:val="1"/>
          <w:sz w:val="28"/>
          <w:szCs w:val="28"/>
        </w:rPr>
      </w:pPr>
      <w:r w:rsidRPr="00D92331">
        <w:rPr>
          <w:spacing w:val="1"/>
          <w:sz w:val="28"/>
          <w:szCs w:val="28"/>
        </w:rPr>
        <w:t>Запрещается выгружать отходы вне объектов размещения отходов.</w:t>
      </w:r>
    </w:p>
    <w:p w:rsidR="00EB47A7" w:rsidRPr="00D92331" w:rsidRDefault="00EB47A7" w:rsidP="00D92331">
      <w:pPr>
        <w:pStyle w:val="afffd"/>
        <w:ind w:firstLine="851"/>
        <w:jc w:val="both"/>
        <w:rPr>
          <w:spacing w:val="1"/>
          <w:sz w:val="28"/>
          <w:szCs w:val="28"/>
        </w:rPr>
      </w:pPr>
      <w:r w:rsidRPr="00D92331">
        <w:rPr>
          <w:spacing w:val="1"/>
          <w:sz w:val="28"/>
          <w:szCs w:val="28"/>
        </w:rPr>
        <w:t>3. Накопление твердых бытовых отходов осуществляется в контейнерах для сбора твердых бытовых отходов, которые размещаются на специально оборудованных контейнерных площадках, отходов производства, тары, спиленных деревьев, листвы, снега разрешается только в местах, специально отведенных для этих целей.</w:t>
      </w:r>
    </w:p>
    <w:p w:rsidR="00EB47A7" w:rsidRPr="00D92331" w:rsidRDefault="00EB47A7" w:rsidP="00D92331">
      <w:pPr>
        <w:pStyle w:val="afffd"/>
        <w:ind w:firstLine="851"/>
        <w:jc w:val="both"/>
        <w:rPr>
          <w:spacing w:val="1"/>
          <w:sz w:val="28"/>
          <w:szCs w:val="28"/>
        </w:rPr>
      </w:pPr>
      <w:r w:rsidRPr="00D92331">
        <w:rPr>
          <w:spacing w:val="1"/>
          <w:sz w:val="28"/>
          <w:szCs w:val="28"/>
        </w:rPr>
        <w:t>4. Организуемые собственниками отходов контейнерные площадки  должны располагаться в границах земельного участка (территории), на котором находятся принадлежащие собственнику отходы или эксплуатируемые ими объекты.</w:t>
      </w:r>
    </w:p>
    <w:p w:rsidR="00EB47A7" w:rsidRPr="00D92331" w:rsidRDefault="002C0BEC" w:rsidP="00D92331">
      <w:pPr>
        <w:pStyle w:val="afffd"/>
        <w:ind w:firstLine="851"/>
        <w:jc w:val="both"/>
        <w:rPr>
          <w:spacing w:val="1"/>
          <w:sz w:val="28"/>
          <w:szCs w:val="28"/>
        </w:rPr>
      </w:pPr>
      <w:r>
        <w:rPr>
          <w:spacing w:val="1"/>
          <w:sz w:val="28"/>
          <w:szCs w:val="28"/>
        </w:rPr>
        <w:t>5</w:t>
      </w:r>
      <w:r w:rsidR="00EB47A7" w:rsidRPr="00D92331">
        <w:rPr>
          <w:spacing w:val="1"/>
          <w:sz w:val="28"/>
          <w:szCs w:val="28"/>
        </w:rPr>
        <w:t xml:space="preserve">. Размещение </w:t>
      </w:r>
      <w:r w:rsidR="004D40C7">
        <w:rPr>
          <w:spacing w:val="1"/>
          <w:sz w:val="28"/>
          <w:szCs w:val="28"/>
        </w:rPr>
        <w:t xml:space="preserve">площадок для мусоросборников </w:t>
      </w:r>
      <w:r w:rsidR="00EB47A7" w:rsidRPr="00D92331">
        <w:rPr>
          <w:spacing w:val="1"/>
          <w:sz w:val="28"/>
          <w:szCs w:val="28"/>
        </w:rPr>
        <w:t xml:space="preserve">и контейнеров </w:t>
      </w:r>
      <w:r w:rsidR="00626E03">
        <w:rPr>
          <w:spacing w:val="1"/>
          <w:sz w:val="28"/>
          <w:szCs w:val="28"/>
        </w:rPr>
        <w:t>осуществляется</w:t>
      </w:r>
      <w:r w:rsidR="0055784E">
        <w:rPr>
          <w:spacing w:val="1"/>
          <w:sz w:val="28"/>
          <w:szCs w:val="28"/>
        </w:rPr>
        <w:t xml:space="preserve"> </w:t>
      </w:r>
      <w:r w:rsidR="00EB47A7" w:rsidRPr="00D92331">
        <w:rPr>
          <w:spacing w:val="1"/>
          <w:sz w:val="28"/>
          <w:szCs w:val="28"/>
        </w:rPr>
        <w:t>в соответствии</w:t>
      </w:r>
      <w:r w:rsidR="0055784E">
        <w:rPr>
          <w:spacing w:val="1"/>
          <w:sz w:val="28"/>
          <w:szCs w:val="28"/>
        </w:rPr>
        <w:t xml:space="preserve"> со </w:t>
      </w:r>
      <w:r w:rsidR="0055784E" w:rsidRPr="0055784E">
        <w:rPr>
          <w:spacing w:val="1"/>
          <w:sz w:val="28"/>
          <w:szCs w:val="28"/>
        </w:rPr>
        <w:t>"СНиП 2.07.01-89*. Градостроительство. Планировка и застройка городских и сельских поселений"</w:t>
      </w:r>
      <w:r w:rsidR="0000696F" w:rsidRPr="0000696F">
        <w:rPr>
          <w:spacing w:val="1"/>
          <w:sz w:val="28"/>
          <w:szCs w:val="28"/>
        </w:rPr>
        <w:br/>
      </w:r>
      <w:r w:rsidR="00626E03">
        <w:rPr>
          <w:spacing w:val="1"/>
          <w:sz w:val="28"/>
          <w:szCs w:val="28"/>
        </w:rPr>
        <w:t>и настоящими Правилами.</w:t>
      </w:r>
      <w:r w:rsidR="00EB47A7" w:rsidRPr="00D92331">
        <w:rPr>
          <w:spacing w:val="1"/>
          <w:sz w:val="28"/>
          <w:szCs w:val="28"/>
        </w:rPr>
        <w:t xml:space="preserve"> </w:t>
      </w:r>
    </w:p>
    <w:p w:rsidR="00EB47A7" w:rsidRPr="00D92331" w:rsidRDefault="002C0BEC" w:rsidP="00D92331">
      <w:pPr>
        <w:pStyle w:val="afffd"/>
        <w:ind w:firstLine="851"/>
        <w:jc w:val="both"/>
        <w:rPr>
          <w:spacing w:val="1"/>
          <w:sz w:val="28"/>
          <w:szCs w:val="28"/>
        </w:rPr>
      </w:pPr>
      <w:r>
        <w:rPr>
          <w:spacing w:val="1"/>
          <w:sz w:val="28"/>
          <w:szCs w:val="28"/>
        </w:rPr>
        <w:t>6</w:t>
      </w:r>
      <w:r w:rsidR="00EB47A7" w:rsidRPr="00D92331">
        <w:rPr>
          <w:spacing w:val="1"/>
          <w:sz w:val="28"/>
          <w:szCs w:val="28"/>
        </w:rPr>
        <w:t>.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EB47A7" w:rsidRPr="00D92331" w:rsidRDefault="00EB47A7" w:rsidP="00D92331">
      <w:pPr>
        <w:pStyle w:val="afffd"/>
        <w:ind w:firstLine="851"/>
        <w:jc w:val="both"/>
        <w:rPr>
          <w:spacing w:val="1"/>
          <w:sz w:val="28"/>
          <w:szCs w:val="28"/>
        </w:rPr>
      </w:pPr>
      <w:r w:rsidRPr="00D92331">
        <w:rPr>
          <w:spacing w:val="1"/>
          <w:sz w:val="28"/>
          <w:szCs w:val="28"/>
        </w:rPr>
        <w:t>При отсутствии возможности размещения достаточного количества контейнеров увеличивается кратность вывоза отходов.</w:t>
      </w:r>
    </w:p>
    <w:p w:rsidR="00EB47A7" w:rsidRPr="00D92331" w:rsidRDefault="002C0BEC" w:rsidP="00D92331">
      <w:pPr>
        <w:pStyle w:val="afffd"/>
        <w:ind w:firstLine="851"/>
        <w:jc w:val="both"/>
        <w:rPr>
          <w:spacing w:val="1"/>
          <w:sz w:val="28"/>
          <w:szCs w:val="28"/>
        </w:rPr>
      </w:pPr>
      <w:r>
        <w:rPr>
          <w:spacing w:val="1"/>
          <w:sz w:val="28"/>
          <w:szCs w:val="28"/>
        </w:rPr>
        <w:t>7</w:t>
      </w:r>
      <w:r w:rsidR="00EB47A7" w:rsidRPr="00D92331">
        <w:rPr>
          <w:spacing w:val="1"/>
          <w:sz w:val="28"/>
          <w:szCs w:val="28"/>
        </w:rPr>
        <w:t>. Запрещается устанавливать контейнеры на проезжей части, тротуарах, газонах и в проходных арках домов.</w:t>
      </w:r>
    </w:p>
    <w:p w:rsidR="00EB47A7" w:rsidRPr="00D92331" w:rsidRDefault="002C0BEC" w:rsidP="00D92331">
      <w:pPr>
        <w:pStyle w:val="afffd"/>
        <w:ind w:firstLine="851"/>
        <w:jc w:val="both"/>
        <w:rPr>
          <w:spacing w:val="1"/>
          <w:sz w:val="28"/>
          <w:szCs w:val="28"/>
        </w:rPr>
      </w:pPr>
      <w:r>
        <w:rPr>
          <w:spacing w:val="1"/>
          <w:sz w:val="28"/>
          <w:szCs w:val="28"/>
        </w:rPr>
        <w:t>8</w:t>
      </w:r>
      <w:r w:rsidR="00EB47A7" w:rsidRPr="00D92331">
        <w:rPr>
          <w:spacing w:val="1"/>
          <w:sz w:val="28"/>
          <w:szCs w:val="28"/>
        </w:rPr>
        <w:t>.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Собственники, владельцы, пользователи такой контейнерной площадки несут равную ответственность за ее содержание, если законом, настоящими Правилами или договором не предусмотрено иное.</w:t>
      </w:r>
    </w:p>
    <w:p w:rsidR="00EB47A7" w:rsidRPr="00D92331" w:rsidRDefault="002C0BEC" w:rsidP="00D92331">
      <w:pPr>
        <w:pStyle w:val="afffd"/>
        <w:ind w:firstLine="851"/>
        <w:jc w:val="both"/>
        <w:rPr>
          <w:spacing w:val="1"/>
          <w:sz w:val="28"/>
          <w:szCs w:val="28"/>
        </w:rPr>
      </w:pPr>
      <w:r>
        <w:rPr>
          <w:spacing w:val="1"/>
          <w:sz w:val="28"/>
          <w:szCs w:val="28"/>
        </w:rPr>
        <w:t>9</w:t>
      </w:r>
      <w:r w:rsidR="00EB47A7" w:rsidRPr="00D92331">
        <w:rPr>
          <w:spacing w:val="1"/>
          <w:sz w:val="28"/>
          <w:szCs w:val="28"/>
        </w:rPr>
        <w:t xml:space="preserve">. Контейнеры и иные емкости для </w:t>
      </w:r>
      <w:proofErr w:type="gramStart"/>
      <w:r w:rsidR="00EB47A7" w:rsidRPr="00D92331">
        <w:rPr>
          <w:spacing w:val="1"/>
          <w:sz w:val="28"/>
          <w:szCs w:val="28"/>
        </w:rPr>
        <w:t>сбора  и</w:t>
      </w:r>
      <w:proofErr w:type="gramEnd"/>
      <w:r w:rsidR="00EB47A7" w:rsidRPr="00D92331">
        <w:rPr>
          <w:spacing w:val="1"/>
          <w:sz w:val="28"/>
          <w:szCs w:val="28"/>
        </w:rPr>
        <w:t xml:space="preserve"> накопления отходов должны быть в технически исправном состоянии, покрашены и иметь маркировку с </w:t>
      </w:r>
      <w:r w:rsidR="00EB47A7" w:rsidRPr="00D92331">
        <w:rPr>
          <w:spacing w:val="1"/>
          <w:sz w:val="28"/>
          <w:szCs w:val="28"/>
        </w:rPr>
        <w:lastRenderedPageBreak/>
        <w:t>указанием реквизитов владельца, организации, осуществляющей сбор и вывоз твердых бытовых отходов, времени вывоза отходов.</w:t>
      </w:r>
    </w:p>
    <w:p w:rsidR="00EB47A7" w:rsidRPr="00D92331" w:rsidRDefault="00D70A17" w:rsidP="00D92331">
      <w:pPr>
        <w:pStyle w:val="afffd"/>
        <w:ind w:firstLine="851"/>
        <w:jc w:val="both"/>
        <w:rPr>
          <w:spacing w:val="1"/>
          <w:sz w:val="28"/>
          <w:szCs w:val="28"/>
        </w:rPr>
      </w:pPr>
      <w:r>
        <w:rPr>
          <w:spacing w:val="1"/>
          <w:sz w:val="28"/>
          <w:szCs w:val="28"/>
        </w:rPr>
        <w:t>10</w:t>
      </w:r>
      <w:r w:rsidR="00EB47A7" w:rsidRPr="00D92331">
        <w:rPr>
          <w:spacing w:val="1"/>
          <w:sz w:val="28"/>
          <w:szCs w:val="28"/>
        </w:rPr>
        <w:t xml:space="preserve">. Контейнеры должны промываться и обрабатываться дезинфицирующими составами не реже одного раза в десять дней (в летний период). </w:t>
      </w:r>
    </w:p>
    <w:p w:rsidR="00EB47A7" w:rsidRPr="00D92331" w:rsidRDefault="00EB47A7" w:rsidP="00D92331">
      <w:pPr>
        <w:pStyle w:val="afffd"/>
        <w:ind w:firstLine="851"/>
        <w:jc w:val="both"/>
        <w:rPr>
          <w:spacing w:val="1"/>
          <w:sz w:val="28"/>
          <w:szCs w:val="28"/>
        </w:rPr>
      </w:pPr>
      <w:r w:rsidRPr="00D92331">
        <w:rPr>
          <w:spacing w:val="1"/>
          <w:sz w:val="28"/>
          <w:szCs w:val="28"/>
        </w:rPr>
        <w:t>Обязанность по организации данной работы возлагается на организации и граждан, в собственности, владении и (или) пользовании которых находятся контейнеры и контейнерные площадки.</w:t>
      </w:r>
    </w:p>
    <w:p w:rsidR="00EB47A7" w:rsidRPr="00D92331" w:rsidRDefault="00EB47A7" w:rsidP="00D92331">
      <w:pPr>
        <w:pStyle w:val="afffd"/>
        <w:ind w:firstLine="851"/>
        <w:jc w:val="both"/>
        <w:rPr>
          <w:spacing w:val="1"/>
          <w:sz w:val="28"/>
          <w:szCs w:val="28"/>
        </w:rPr>
      </w:pPr>
      <w:r w:rsidRPr="00D92331">
        <w:rPr>
          <w:spacing w:val="1"/>
          <w:sz w:val="28"/>
          <w:szCs w:val="28"/>
        </w:rPr>
        <w:t>1</w:t>
      </w:r>
      <w:r w:rsidR="00D70A17">
        <w:rPr>
          <w:spacing w:val="1"/>
          <w:sz w:val="28"/>
          <w:szCs w:val="28"/>
        </w:rPr>
        <w:t>1</w:t>
      </w:r>
      <w:r w:rsidRPr="00D92331">
        <w:rPr>
          <w:spacing w:val="1"/>
          <w:sz w:val="28"/>
          <w:szCs w:val="28"/>
        </w:rPr>
        <w:t>. Организации и граждане осуществляют транспортировку бытовых отходов самостоятельно при наличии обустроенных в соответствии с пунктом 4 настоящей статьи контейнерных площадок либо обязаны организовать сбор и транспортировку бытовых отходов путем заключения соответствующих договоров со специализированными организациями.</w:t>
      </w:r>
    </w:p>
    <w:p w:rsidR="00EB47A7" w:rsidRPr="00D92331" w:rsidRDefault="00EB47A7" w:rsidP="00D92331">
      <w:pPr>
        <w:pStyle w:val="afffd"/>
        <w:ind w:firstLine="851"/>
        <w:jc w:val="both"/>
        <w:rPr>
          <w:spacing w:val="1"/>
          <w:sz w:val="28"/>
          <w:szCs w:val="28"/>
        </w:rPr>
      </w:pPr>
      <w:r w:rsidRPr="00D92331">
        <w:rPr>
          <w:spacing w:val="1"/>
          <w:sz w:val="28"/>
          <w:szCs w:val="28"/>
        </w:rPr>
        <w:t>1</w:t>
      </w:r>
      <w:r w:rsidR="00D70A17">
        <w:rPr>
          <w:spacing w:val="1"/>
          <w:sz w:val="28"/>
          <w:szCs w:val="28"/>
        </w:rPr>
        <w:t>2</w:t>
      </w:r>
      <w:r w:rsidRPr="00D92331">
        <w:rPr>
          <w:spacing w:val="1"/>
          <w:sz w:val="28"/>
          <w:szCs w:val="28"/>
        </w:rPr>
        <w:t>. Сбор отходов производится в кузов специального транспорта, прибывающего к местам накопления отходов, в соответствии с графиком вывоза.</w:t>
      </w:r>
    </w:p>
    <w:p w:rsidR="00EB47A7" w:rsidRPr="00D92331" w:rsidRDefault="00EB47A7" w:rsidP="00D92331">
      <w:pPr>
        <w:pStyle w:val="afffd"/>
        <w:ind w:firstLine="851"/>
        <w:jc w:val="both"/>
        <w:rPr>
          <w:spacing w:val="1"/>
          <w:sz w:val="28"/>
          <w:szCs w:val="28"/>
        </w:rPr>
      </w:pPr>
      <w:r w:rsidRPr="00D92331">
        <w:rPr>
          <w:spacing w:val="1"/>
          <w:sz w:val="28"/>
          <w:szCs w:val="28"/>
        </w:rPr>
        <w:t>Контейнерные площадки должны быть постоянно очищены от бытового и крупногабаритного мусора, содержаться в чистоте и порядке.</w:t>
      </w:r>
    </w:p>
    <w:p w:rsidR="00EB47A7" w:rsidRPr="00D92331" w:rsidRDefault="00EB47A7" w:rsidP="00D92331">
      <w:pPr>
        <w:pStyle w:val="afffd"/>
        <w:ind w:firstLine="851"/>
        <w:jc w:val="both"/>
        <w:rPr>
          <w:spacing w:val="1"/>
          <w:sz w:val="28"/>
          <w:szCs w:val="28"/>
        </w:rPr>
      </w:pPr>
      <w:r w:rsidRPr="00D92331">
        <w:rPr>
          <w:spacing w:val="1"/>
          <w:sz w:val="28"/>
          <w:szCs w:val="28"/>
        </w:rPr>
        <w:t>1</w:t>
      </w:r>
      <w:r w:rsidR="00D70A17">
        <w:rPr>
          <w:spacing w:val="1"/>
          <w:sz w:val="28"/>
          <w:szCs w:val="28"/>
        </w:rPr>
        <w:t>3</w:t>
      </w:r>
      <w:r w:rsidRPr="00D92331">
        <w:rPr>
          <w:spacing w:val="1"/>
          <w:sz w:val="28"/>
          <w:szCs w:val="28"/>
        </w:rPr>
        <w:t>.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EB47A7" w:rsidRPr="00D92331" w:rsidRDefault="00EB47A7" w:rsidP="00D92331">
      <w:pPr>
        <w:pStyle w:val="afffd"/>
        <w:ind w:firstLine="851"/>
        <w:jc w:val="both"/>
        <w:rPr>
          <w:spacing w:val="1"/>
          <w:sz w:val="28"/>
          <w:szCs w:val="28"/>
        </w:rPr>
      </w:pPr>
      <w:r w:rsidRPr="00D92331">
        <w:rPr>
          <w:spacing w:val="1"/>
          <w:sz w:val="28"/>
          <w:szCs w:val="28"/>
        </w:rPr>
        <w:t>1</w:t>
      </w:r>
      <w:r w:rsidR="00D70A17">
        <w:rPr>
          <w:spacing w:val="1"/>
          <w:sz w:val="28"/>
          <w:szCs w:val="28"/>
        </w:rPr>
        <w:t>4</w:t>
      </w:r>
      <w:r w:rsidRPr="00D92331">
        <w:rPr>
          <w:spacing w:val="1"/>
          <w:sz w:val="28"/>
          <w:szCs w:val="28"/>
        </w:rPr>
        <w:t xml:space="preserve">. Не допускается применение «поквартирной» системы удаления твердых бытовых отходов. </w:t>
      </w:r>
    </w:p>
    <w:p w:rsidR="00EB47A7" w:rsidRPr="00D92331" w:rsidRDefault="00EB47A7" w:rsidP="00D92331">
      <w:pPr>
        <w:pStyle w:val="afffd"/>
        <w:ind w:firstLine="851"/>
        <w:jc w:val="both"/>
        <w:rPr>
          <w:spacing w:val="1"/>
          <w:sz w:val="28"/>
          <w:szCs w:val="28"/>
        </w:rPr>
      </w:pPr>
      <w:r w:rsidRPr="00D92331">
        <w:rPr>
          <w:spacing w:val="1"/>
          <w:sz w:val="28"/>
          <w:szCs w:val="28"/>
        </w:rPr>
        <w:t>1</w:t>
      </w:r>
      <w:r w:rsidR="00D70A17">
        <w:rPr>
          <w:spacing w:val="1"/>
          <w:sz w:val="28"/>
          <w:szCs w:val="28"/>
        </w:rPr>
        <w:t>5</w:t>
      </w:r>
      <w:r w:rsidRPr="00D92331">
        <w:rPr>
          <w:spacing w:val="1"/>
          <w:sz w:val="28"/>
          <w:szCs w:val="28"/>
        </w:rPr>
        <w:t>. Для уменьшения воздействия шума на жителей бытовые отходы вывозятся не ранее 7.00 утра и не позднее 23.00.</w:t>
      </w:r>
    </w:p>
    <w:p w:rsidR="00EB47A7" w:rsidRPr="00D92331" w:rsidRDefault="00D70A17" w:rsidP="00D92331">
      <w:pPr>
        <w:pStyle w:val="afffd"/>
        <w:ind w:firstLine="851"/>
        <w:jc w:val="both"/>
        <w:rPr>
          <w:spacing w:val="1"/>
          <w:sz w:val="28"/>
          <w:szCs w:val="28"/>
        </w:rPr>
      </w:pPr>
      <w:r>
        <w:rPr>
          <w:spacing w:val="1"/>
          <w:sz w:val="28"/>
          <w:szCs w:val="28"/>
        </w:rPr>
        <w:t>16</w:t>
      </w:r>
      <w:r w:rsidR="00EB47A7" w:rsidRPr="00D92331">
        <w:rPr>
          <w:spacing w:val="1"/>
          <w:sz w:val="28"/>
          <w:szCs w:val="28"/>
        </w:rPr>
        <w:t>.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запрещается 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EB47A7" w:rsidRPr="00D92331" w:rsidRDefault="00EB47A7" w:rsidP="00D92331">
      <w:pPr>
        <w:pStyle w:val="afffd"/>
        <w:ind w:firstLine="851"/>
        <w:jc w:val="both"/>
        <w:rPr>
          <w:spacing w:val="1"/>
          <w:sz w:val="28"/>
          <w:szCs w:val="28"/>
        </w:rPr>
      </w:pPr>
      <w:r w:rsidRPr="00D92331">
        <w:rPr>
          <w:spacing w:val="1"/>
          <w:sz w:val="28"/>
          <w:szCs w:val="28"/>
        </w:rPr>
        <w:t xml:space="preserve">Не допускается выставлять контейнеры с отходами за пределы </w:t>
      </w:r>
      <w:proofErr w:type="spellStart"/>
      <w:r w:rsidRPr="00D92331">
        <w:rPr>
          <w:spacing w:val="1"/>
          <w:sz w:val="28"/>
          <w:szCs w:val="28"/>
        </w:rPr>
        <w:t>мусоросборного</w:t>
      </w:r>
      <w:proofErr w:type="spellEnd"/>
      <w:r w:rsidRPr="00D92331">
        <w:rPr>
          <w:spacing w:val="1"/>
          <w:sz w:val="28"/>
          <w:szCs w:val="28"/>
        </w:rPr>
        <w:t xml:space="preserve"> помещения заблаговременно (ранее одного часа) до прибытия специального транспорта.</w:t>
      </w:r>
    </w:p>
    <w:p w:rsidR="00EB47A7" w:rsidRPr="00D92331" w:rsidRDefault="00D70A17" w:rsidP="00D92331">
      <w:pPr>
        <w:pStyle w:val="afffd"/>
        <w:ind w:firstLine="851"/>
        <w:jc w:val="both"/>
        <w:rPr>
          <w:spacing w:val="1"/>
          <w:sz w:val="28"/>
          <w:szCs w:val="28"/>
        </w:rPr>
      </w:pPr>
      <w:r>
        <w:rPr>
          <w:spacing w:val="1"/>
          <w:sz w:val="28"/>
          <w:szCs w:val="28"/>
        </w:rPr>
        <w:t>17</w:t>
      </w:r>
      <w:r w:rsidR="00EB47A7" w:rsidRPr="00D92331">
        <w:rPr>
          <w:spacing w:val="1"/>
          <w:sz w:val="28"/>
          <w:szCs w:val="28"/>
        </w:rPr>
        <w:t xml:space="preserve">.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00EB47A7" w:rsidRPr="00D92331">
        <w:rPr>
          <w:spacing w:val="1"/>
          <w:sz w:val="28"/>
          <w:szCs w:val="28"/>
        </w:rPr>
        <w:t>шумоглушения</w:t>
      </w:r>
      <w:proofErr w:type="spellEnd"/>
      <w:r w:rsidR="00EB47A7" w:rsidRPr="00D92331">
        <w:rPr>
          <w:spacing w:val="1"/>
          <w:sz w:val="28"/>
          <w:szCs w:val="28"/>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EB47A7" w:rsidRPr="00D92331" w:rsidRDefault="00D70A17" w:rsidP="00D92331">
      <w:pPr>
        <w:pStyle w:val="afffd"/>
        <w:ind w:firstLine="851"/>
        <w:jc w:val="both"/>
        <w:rPr>
          <w:spacing w:val="1"/>
          <w:sz w:val="28"/>
          <w:szCs w:val="28"/>
        </w:rPr>
      </w:pPr>
      <w:r>
        <w:rPr>
          <w:spacing w:val="1"/>
          <w:sz w:val="28"/>
          <w:szCs w:val="28"/>
        </w:rPr>
        <w:t>18</w:t>
      </w:r>
      <w:r w:rsidR="00EB47A7" w:rsidRPr="00D92331">
        <w:rPr>
          <w:spacing w:val="1"/>
          <w:sz w:val="28"/>
          <w:szCs w:val="28"/>
        </w:rPr>
        <w:t>. Обязанность по содержанию общего имущества в многоквартирных домах (мусороприемной камеры, мусоропровода, контейнеров и территории, прилегающей территории в радиусе 10 метров к месту выгрузки отходов из камеры) несут управляющие многоквартирными домами.</w:t>
      </w:r>
    </w:p>
    <w:p w:rsidR="00EB47A7" w:rsidRPr="00D92331" w:rsidRDefault="00D70A17" w:rsidP="00D92331">
      <w:pPr>
        <w:pStyle w:val="afffd"/>
        <w:ind w:firstLine="851"/>
        <w:jc w:val="both"/>
        <w:rPr>
          <w:i/>
          <w:iCs/>
          <w:spacing w:val="4"/>
          <w:sz w:val="28"/>
          <w:szCs w:val="28"/>
        </w:rPr>
      </w:pPr>
      <w:r>
        <w:rPr>
          <w:spacing w:val="4"/>
          <w:sz w:val="28"/>
          <w:szCs w:val="28"/>
        </w:rPr>
        <w:lastRenderedPageBreak/>
        <w:t>19</w:t>
      </w:r>
      <w:r w:rsidR="00EB47A7" w:rsidRPr="00D92331">
        <w:rPr>
          <w:spacing w:val="4"/>
          <w:sz w:val="28"/>
          <w:szCs w:val="28"/>
        </w:rPr>
        <w:t>. Удаление строительного мусора, крупногабаритных отходов, не относящихся к твердым бытовым отходам, с территории земельных участков, на которых расположены многоквартирные дома, и границы которых определены на основании данных государственного кадастрового учета, объектов, предназначенных для обслуживания, эксплуатации, благоустройства многоквартирных домов и прилегающей территории, следует производить по мере их накопления, но не реже одного раза в неделю.</w:t>
      </w:r>
      <w:r w:rsidR="00EB47A7" w:rsidRPr="00D92331">
        <w:rPr>
          <w:i/>
          <w:iCs/>
          <w:spacing w:val="4"/>
          <w:sz w:val="28"/>
          <w:szCs w:val="28"/>
        </w:rPr>
        <w:t xml:space="preserve"> </w:t>
      </w:r>
      <w:r w:rsidR="00EB47A7" w:rsidRPr="00D92331">
        <w:rPr>
          <w:spacing w:val="4"/>
          <w:sz w:val="28"/>
          <w:szCs w:val="28"/>
        </w:rPr>
        <w:t>Обязанность по организации данной работы возлагается на управляющих многоквартирными домами.</w:t>
      </w:r>
    </w:p>
    <w:p w:rsidR="00EB47A7" w:rsidRPr="00D92331" w:rsidRDefault="00D70A17" w:rsidP="00D92331">
      <w:pPr>
        <w:pStyle w:val="afffd"/>
        <w:ind w:firstLine="851"/>
        <w:jc w:val="both"/>
        <w:rPr>
          <w:spacing w:val="1"/>
          <w:sz w:val="28"/>
          <w:szCs w:val="28"/>
        </w:rPr>
      </w:pPr>
      <w:r>
        <w:rPr>
          <w:spacing w:val="1"/>
          <w:sz w:val="28"/>
          <w:szCs w:val="28"/>
        </w:rPr>
        <w:t>20</w:t>
      </w:r>
      <w:r w:rsidR="00EB47A7" w:rsidRPr="00D92331">
        <w:rPr>
          <w:spacing w:val="1"/>
          <w:sz w:val="28"/>
          <w:szCs w:val="28"/>
        </w:rPr>
        <w:t>.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EB47A7" w:rsidRPr="00D92331" w:rsidRDefault="00EB47A7" w:rsidP="00D92331">
      <w:pPr>
        <w:pStyle w:val="afffd"/>
        <w:ind w:firstLine="851"/>
        <w:jc w:val="both"/>
        <w:rPr>
          <w:spacing w:val="1"/>
          <w:sz w:val="28"/>
          <w:szCs w:val="28"/>
        </w:rPr>
      </w:pPr>
      <w:r w:rsidRPr="00D92331">
        <w:rPr>
          <w:spacing w:val="1"/>
          <w:sz w:val="28"/>
          <w:szCs w:val="28"/>
        </w:rPr>
        <w:t xml:space="preserve">1) не допускать разлива отработавших масел и </w:t>
      </w:r>
      <w:proofErr w:type="spellStart"/>
      <w:r w:rsidRPr="00D92331">
        <w:rPr>
          <w:spacing w:val="1"/>
          <w:sz w:val="28"/>
          <w:szCs w:val="28"/>
        </w:rPr>
        <w:t>автожидкостей</w:t>
      </w:r>
      <w:proofErr w:type="spellEnd"/>
      <w:r w:rsidRPr="00D92331">
        <w:rPr>
          <w:spacing w:val="1"/>
          <w:sz w:val="28"/>
          <w:szCs w:val="28"/>
        </w:rPr>
        <w:t>;</w:t>
      </w:r>
    </w:p>
    <w:p w:rsidR="00EB47A7" w:rsidRPr="00D92331" w:rsidRDefault="00EB47A7" w:rsidP="00D92331">
      <w:pPr>
        <w:pStyle w:val="afffd"/>
        <w:ind w:firstLine="851"/>
        <w:jc w:val="both"/>
        <w:rPr>
          <w:spacing w:val="1"/>
          <w:sz w:val="28"/>
          <w:szCs w:val="28"/>
        </w:rPr>
      </w:pPr>
      <w:r w:rsidRPr="00D92331">
        <w:rPr>
          <w:spacing w:val="1"/>
          <w:sz w:val="28"/>
          <w:szCs w:val="28"/>
        </w:rPr>
        <w:t xml:space="preserve">2) определить места и емкости для сбора отработавших масел и </w:t>
      </w:r>
      <w:proofErr w:type="spellStart"/>
      <w:r w:rsidRPr="00D92331">
        <w:rPr>
          <w:spacing w:val="1"/>
          <w:sz w:val="28"/>
          <w:szCs w:val="28"/>
        </w:rPr>
        <w:t>автожидкостей</w:t>
      </w:r>
      <w:proofErr w:type="spellEnd"/>
      <w:r w:rsidRPr="00D92331">
        <w:rPr>
          <w:spacing w:val="1"/>
          <w:sz w:val="28"/>
          <w:szCs w:val="28"/>
        </w:rPr>
        <w:t xml:space="preserve">; </w:t>
      </w:r>
    </w:p>
    <w:p w:rsidR="00EB47A7" w:rsidRPr="00D92331" w:rsidRDefault="00EB47A7" w:rsidP="00D92331">
      <w:pPr>
        <w:pStyle w:val="afffd"/>
        <w:ind w:firstLine="851"/>
        <w:jc w:val="both"/>
        <w:rPr>
          <w:spacing w:val="1"/>
          <w:sz w:val="28"/>
          <w:szCs w:val="28"/>
        </w:rPr>
      </w:pPr>
      <w:r w:rsidRPr="00D92331">
        <w:rPr>
          <w:spacing w:val="1"/>
          <w:sz w:val="28"/>
          <w:szCs w:val="28"/>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D92331" w:rsidRPr="00D92331" w:rsidRDefault="00D92331" w:rsidP="00D92331">
      <w:pPr>
        <w:pStyle w:val="afffd"/>
        <w:ind w:firstLine="851"/>
        <w:jc w:val="both"/>
        <w:rPr>
          <w:spacing w:val="1"/>
          <w:sz w:val="28"/>
          <w:szCs w:val="28"/>
        </w:rPr>
      </w:pPr>
    </w:p>
    <w:p w:rsidR="00D70A17" w:rsidRPr="00D92331" w:rsidRDefault="00EB47A7" w:rsidP="00D92331">
      <w:pPr>
        <w:pStyle w:val="afffd"/>
        <w:ind w:firstLine="851"/>
        <w:jc w:val="both"/>
        <w:rPr>
          <w:b/>
          <w:sz w:val="28"/>
          <w:szCs w:val="28"/>
        </w:rPr>
      </w:pPr>
      <w:bookmarkStart w:id="63" w:name="_Toc349746537"/>
      <w:r w:rsidRPr="00D92331">
        <w:rPr>
          <w:b/>
          <w:sz w:val="28"/>
          <w:szCs w:val="28"/>
        </w:rPr>
        <w:t>Статья 4</w:t>
      </w:r>
      <w:r w:rsidR="00D70A17">
        <w:rPr>
          <w:b/>
          <w:sz w:val="28"/>
          <w:szCs w:val="28"/>
        </w:rPr>
        <w:t>9</w:t>
      </w:r>
      <w:r w:rsidRPr="00D92331">
        <w:rPr>
          <w:b/>
          <w:sz w:val="28"/>
          <w:szCs w:val="28"/>
        </w:rPr>
        <w:t>. Организация деятельности в сфере обращения с жидкими бытовыми отходами</w:t>
      </w:r>
      <w:bookmarkEnd w:id="63"/>
      <w:r w:rsidRPr="00D92331">
        <w:rPr>
          <w:b/>
          <w:sz w:val="28"/>
          <w:szCs w:val="28"/>
        </w:rPr>
        <w:t xml:space="preserve"> </w:t>
      </w:r>
    </w:p>
    <w:p w:rsidR="00EB47A7" w:rsidRPr="00D92331" w:rsidRDefault="00EB47A7" w:rsidP="00D92331">
      <w:pPr>
        <w:pStyle w:val="afffd"/>
        <w:ind w:firstLine="851"/>
        <w:jc w:val="both"/>
        <w:rPr>
          <w:spacing w:val="1"/>
          <w:sz w:val="28"/>
          <w:szCs w:val="28"/>
        </w:rPr>
      </w:pPr>
      <w:r w:rsidRPr="00D92331">
        <w:rPr>
          <w:spacing w:val="1"/>
          <w:sz w:val="28"/>
          <w:szCs w:val="28"/>
        </w:rPr>
        <w:t xml:space="preserve">1. Сбор жидких бытовых отходов в </w:t>
      </w:r>
      <w:proofErr w:type="spellStart"/>
      <w:r w:rsidRPr="00D92331">
        <w:rPr>
          <w:spacing w:val="1"/>
          <w:sz w:val="28"/>
          <w:szCs w:val="28"/>
        </w:rPr>
        <w:t>неканализованных</w:t>
      </w:r>
      <w:proofErr w:type="spellEnd"/>
      <w:r w:rsidRPr="00D92331">
        <w:rPr>
          <w:spacing w:val="1"/>
          <w:sz w:val="28"/>
          <w:szCs w:val="28"/>
        </w:rPr>
        <w:t xml:space="preserve"> домовладениях осуществляется в местах, обустроенных в соответствии с действующим законодательством.</w:t>
      </w:r>
    </w:p>
    <w:p w:rsidR="00EB47A7" w:rsidRPr="00D92331" w:rsidRDefault="00EB47A7" w:rsidP="00D92331">
      <w:pPr>
        <w:pStyle w:val="afffd"/>
        <w:ind w:firstLine="851"/>
        <w:jc w:val="both"/>
        <w:rPr>
          <w:spacing w:val="1"/>
          <w:sz w:val="28"/>
          <w:szCs w:val="28"/>
        </w:rPr>
      </w:pPr>
      <w:r w:rsidRPr="00D92331">
        <w:rPr>
          <w:spacing w:val="1"/>
          <w:sz w:val="28"/>
          <w:szCs w:val="28"/>
        </w:rPr>
        <w:t xml:space="preserve">2. Обязанность по организации сбора и вывоза жидких бытовых отходов, содержанию, ремонту дворовых </w:t>
      </w:r>
      <w:proofErr w:type="spellStart"/>
      <w:r w:rsidRPr="00D92331">
        <w:rPr>
          <w:spacing w:val="1"/>
          <w:sz w:val="28"/>
          <w:szCs w:val="28"/>
        </w:rPr>
        <w:t>помойниц</w:t>
      </w:r>
      <w:proofErr w:type="spellEnd"/>
      <w:r w:rsidRPr="00D92331">
        <w:rPr>
          <w:spacing w:val="1"/>
          <w:sz w:val="28"/>
          <w:szCs w:val="28"/>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w:t>
      </w:r>
    </w:p>
    <w:p w:rsidR="00EB47A7" w:rsidRPr="00D92331" w:rsidRDefault="00EB47A7" w:rsidP="00D92331">
      <w:pPr>
        <w:pStyle w:val="afffd"/>
        <w:ind w:firstLine="851"/>
        <w:jc w:val="both"/>
        <w:rPr>
          <w:spacing w:val="1"/>
          <w:sz w:val="28"/>
          <w:szCs w:val="28"/>
        </w:rPr>
      </w:pPr>
      <w:r w:rsidRPr="00D92331">
        <w:rPr>
          <w:spacing w:val="1"/>
          <w:sz w:val="28"/>
          <w:szCs w:val="28"/>
        </w:rPr>
        <w:t>3. Дворовая уборная должна иметь подъездные пути для специального транспорта.</w:t>
      </w:r>
    </w:p>
    <w:p w:rsidR="00EB47A7" w:rsidRPr="00D92331" w:rsidRDefault="00EB47A7" w:rsidP="00D92331">
      <w:pPr>
        <w:pStyle w:val="afffd"/>
        <w:ind w:firstLine="851"/>
        <w:jc w:val="both"/>
        <w:rPr>
          <w:spacing w:val="1"/>
          <w:sz w:val="28"/>
          <w:szCs w:val="28"/>
        </w:rPr>
      </w:pPr>
      <w:r w:rsidRPr="00D92331">
        <w:rPr>
          <w:spacing w:val="1"/>
          <w:sz w:val="28"/>
          <w:szCs w:val="28"/>
        </w:rPr>
        <w:t xml:space="preserve">4. Выгреб дворовых уборных и </w:t>
      </w:r>
      <w:proofErr w:type="spellStart"/>
      <w:r w:rsidRPr="00D92331">
        <w:rPr>
          <w:spacing w:val="1"/>
          <w:sz w:val="28"/>
          <w:szCs w:val="28"/>
        </w:rPr>
        <w:t>помойниц</w:t>
      </w:r>
      <w:proofErr w:type="spellEnd"/>
      <w:r w:rsidRPr="00D92331">
        <w:rPr>
          <w:spacing w:val="1"/>
          <w:sz w:val="28"/>
          <w:szCs w:val="28"/>
        </w:rPr>
        <w:t xml:space="preserve"> очищается по мере его заполнения, но не реже одного раза в полгода. Вывоз нечистот из выгребов домовладений, независимо от форм собственности, производится специализированным транспортом индивидуальных предпринимателей и организаций согласно договорам и разовым заявкам.</w:t>
      </w:r>
    </w:p>
    <w:p w:rsidR="00EB47A7" w:rsidRPr="00D92331" w:rsidRDefault="00EB47A7" w:rsidP="00D92331">
      <w:pPr>
        <w:pStyle w:val="afffd"/>
        <w:ind w:firstLine="851"/>
        <w:jc w:val="both"/>
        <w:rPr>
          <w:spacing w:val="1"/>
          <w:sz w:val="28"/>
          <w:szCs w:val="28"/>
        </w:rPr>
      </w:pPr>
      <w:r w:rsidRPr="00D92331">
        <w:rPr>
          <w:spacing w:val="1"/>
          <w:sz w:val="28"/>
          <w:szCs w:val="28"/>
        </w:rPr>
        <w:t xml:space="preserve">5. Помещения дворовых уборных должны содержаться в чистоте, их уборка производится ежедневно в порядке, установленном действующим законодательством. </w:t>
      </w:r>
    </w:p>
    <w:p w:rsidR="00EB47A7" w:rsidRPr="00D92331" w:rsidRDefault="00EB47A7" w:rsidP="00D92331">
      <w:pPr>
        <w:pStyle w:val="afffd"/>
        <w:ind w:firstLine="851"/>
        <w:jc w:val="both"/>
        <w:rPr>
          <w:spacing w:val="1"/>
          <w:sz w:val="28"/>
          <w:szCs w:val="28"/>
        </w:rPr>
      </w:pPr>
      <w:r w:rsidRPr="00D92331">
        <w:rPr>
          <w:spacing w:val="1"/>
          <w:sz w:val="28"/>
          <w:szCs w:val="28"/>
        </w:rPr>
        <w:t xml:space="preserve">6. Юридические лица, индивидуальные предприниматели и иные хозяйствующие субъекты, осуществляющие на территории города Грозного деятельность, связанную с посещением населения, обязаны обеспечить наличие, уборку и содержание на принадлежащем им земельном участке стационарных </w:t>
      </w:r>
      <w:r w:rsidRPr="00D92331">
        <w:rPr>
          <w:spacing w:val="1"/>
          <w:sz w:val="28"/>
          <w:szCs w:val="28"/>
        </w:rPr>
        <w:lastRenderedPageBreak/>
        <w:t xml:space="preserve">туалетов или при их отсутствии биотуалетов и обеспечить доступ к ним посетителей. </w:t>
      </w:r>
    </w:p>
    <w:p w:rsidR="00EB47A7" w:rsidRPr="00D92331" w:rsidRDefault="00EB47A7" w:rsidP="00D92331">
      <w:pPr>
        <w:pStyle w:val="afffd"/>
        <w:ind w:firstLine="851"/>
        <w:jc w:val="both"/>
        <w:rPr>
          <w:spacing w:val="1"/>
          <w:sz w:val="28"/>
          <w:szCs w:val="28"/>
        </w:rPr>
      </w:pPr>
      <w:r w:rsidRPr="00D92331">
        <w:rPr>
          <w:spacing w:val="1"/>
          <w:sz w:val="28"/>
          <w:szCs w:val="28"/>
        </w:rPr>
        <w:t>7.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EB47A7" w:rsidRPr="00D92331" w:rsidRDefault="00EB47A7" w:rsidP="00D92331">
      <w:pPr>
        <w:pStyle w:val="afffd"/>
        <w:ind w:firstLine="851"/>
        <w:jc w:val="both"/>
        <w:rPr>
          <w:spacing w:val="1"/>
          <w:sz w:val="28"/>
          <w:szCs w:val="28"/>
        </w:rPr>
      </w:pPr>
      <w:r w:rsidRPr="00D92331">
        <w:rPr>
          <w:spacing w:val="1"/>
          <w:sz w:val="28"/>
          <w:szCs w:val="28"/>
        </w:rPr>
        <w:t xml:space="preserve">8. Уборка биотуалетов производится владельцем по мере загрязнения, но не реже одного раза в день. Переполнение биотуалетов не допускается. </w:t>
      </w:r>
    </w:p>
    <w:p w:rsidR="00EB47A7" w:rsidRPr="00D92331" w:rsidRDefault="00EB47A7" w:rsidP="00D92331">
      <w:pPr>
        <w:pStyle w:val="afffd"/>
        <w:ind w:firstLine="851"/>
        <w:jc w:val="both"/>
        <w:rPr>
          <w:spacing w:val="1"/>
          <w:sz w:val="28"/>
          <w:szCs w:val="28"/>
        </w:rPr>
      </w:pPr>
      <w:r w:rsidRPr="00D92331">
        <w:rPr>
          <w:spacing w:val="1"/>
          <w:sz w:val="28"/>
          <w:szCs w:val="28"/>
        </w:rPr>
        <w:t xml:space="preserve">9. Работа биотуалетов без специальных, сертифицированных </w:t>
      </w:r>
      <w:proofErr w:type="spellStart"/>
      <w:r w:rsidRPr="00D92331">
        <w:rPr>
          <w:spacing w:val="1"/>
          <w:sz w:val="28"/>
          <w:szCs w:val="28"/>
        </w:rPr>
        <w:t>расщепительных</w:t>
      </w:r>
      <w:proofErr w:type="spellEnd"/>
      <w:r w:rsidRPr="00D92331">
        <w:rPr>
          <w:spacing w:val="1"/>
          <w:sz w:val="28"/>
          <w:szCs w:val="28"/>
        </w:rPr>
        <w:t xml:space="preserve"> и ароматических добавок не разрешается.</w:t>
      </w:r>
    </w:p>
    <w:p w:rsidR="00EB47A7" w:rsidRPr="00D92331" w:rsidRDefault="00EB47A7" w:rsidP="00D92331">
      <w:pPr>
        <w:pStyle w:val="afffd"/>
        <w:ind w:firstLine="851"/>
        <w:jc w:val="both"/>
        <w:rPr>
          <w:spacing w:val="1"/>
          <w:sz w:val="28"/>
          <w:szCs w:val="28"/>
        </w:rPr>
      </w:pPr>
    </w:p>
    <w:p w:rsidR="00EB47A7" w:rsidRPr="00D92331" w:rsidRDefault="00EB47A7" w:rsidP="00D92331">
      <w:pPr>
        <w:pStyle w:val="afffd"/>
        <w:ind w:firstLine="851"/>
        <w:jc w:val="both"/>
        <w:rPr>
          <w:b/>
          <w:sz w:val="28"/>
          <w:szCs w:val="28"/>
        </w:rPr>
      </w:pPr>
      <w:bookmarkStart w:id="64" w:name="_Toc349746538"/>
      <w:r w:rsidRPr="00D92331">
        <w:rPr>
          <w:b/>
          <w:sz w:val="28"/>
          <w:szCs w:val="28"/>
        </w:rPr>
        <w:t xml:space="preserve">Статья </w:t>
      </w:r>
      <w:r w:rsidR="00D70A17">
        <w:rPr>
          <w:b/>
          <w:sz w:val="28"/>
          <w:szCs w:val="28"/>
        </w:rPr>
        <w:t>50</w:t>
      </w:r>
      <w:r w:rsidRPr="00D92331">
        <w:rPr>
          <w:b/>
          <w:sz w:val="28"/>
          <w:szCs w:val="28"/>
        </w:rPr>
        <w:t>. Организация сбора отработанных ртутьсодержащих ламп</w:t>
      </w:r>
      <w:bookmarkEnd w:id="64"/>
    </w:p>
    <w:p w:rsidR="00EB47A7" w:rsidRPr="00D92331" w:rsidRDefault="00EB47A7" w:rsidP="00D92331">
      <w:pPr>
        <w:pStyle w:val="afffd"/>
        <w:ind w:firstLine="851"/>
        <w:jc w:val="both"/>
        <w:rPr>
          <w:spacing w:val="1"/>
          <w:sz w:val="28"/>
          <w:szCs w:val="28"/>
        </w:rPr>
      </w:pPr>
      <w:r w:rsidRPr="00D92331">
        <w:rPr>
          <w:spacing w:val="1"/>
          <w:sz w:val="28"/>
          <w:szCs w:val="28"/>
        </w:rPr>
        <w:t>1. Сбор отработанных ртутьсодержащих ламп специализированными организациями от управляющих многоквартирными домами, организаций и граждан осуществляется на основании гражданско-правовых договоров в соответствии с действующим законодательством.</w:t>
      </w:r>
    </w:p>
    <w:p w:rsidR="00EB47A7" w:rsidRPr="00D92331" w:rsidRDefault="00EB47A7" w:rsidP="00D92331">
      <w:pPr>
        <w:pStyle w:val="afffd"/>
        <w:ind w:firstLine="851"/>
        <w:jc w:val="both"/>
        <w:rPr>
          <w:spacing w:val="1"/>
          <w:sz w:val="28"/>
          <w:szCs w:val="28"/>
        </w:rPr>
      </w:pPr>
      <w:r w:rsidRPr="00D92331">
        <w:rPr>
          <w:spacing w:val="1"/>
          <w:sz w:val="28"/>
          <w:szCs w:val="28"/>
        </w:rPr>
        <w:t>2. Специализированные организации осуществляют сбор отработанных ртутьсодержащих ламп от управляющих многоквартирными домами, организаций, индивидуальных предпринимателей в местах накопления, оборудованных в соответствии с действующим законодательством, от физических лиц – в местах, определяемых самими физическими лицами.</w:t>
      </w:r>
    </w:p>
    <w:p w:rsidR="00EB47A7" w:rsidRPr="00D92331" w:rsidRDefault="00EB47A7" w:rsidP="00D92331">
      <w:pPr>
        <w:pStyle w:val="afffd"/>
        <w:ind w:firstLine="851"/>
        <w:jc w:val="both"/>
        <w:rPr>
          <w:spacing w:val="1"/>
          <w:sz w:val="28"/>
          <w:szCs w:val="28"/>
        </w:rPr>
      </w:pPr>
      <w:r w:rsidRPr="00D92331">
        <w:rPr>
          <w:spacing w:val="1"/>
          <w:sz w:val="28"/>
          <w:szCs w:val="28"/>
        </w:rPr>
        <w:t>3. Информирование о порядке сбора отработанных ртутьсодержащих ламп осуществляется Мэрией города Грозного, специализированными организациями, а также юридическими лицами и индивидуальными предпринимателями, осуществляющими накопление и реализацию ртутьсодержащих ламп.</w:t>
      </w:r>
    </w:p>
    <w:p w:rsidR="00EB47A7" w:rsidRPr="00D92331" w:rsidRDefault="00EB47A7" w:rsidP="00D92331">
      <w:pPr>
        <w:pStyle w:val="afffd"/>
        <w:ind w:firstLine="851"/>
        <w:jc w:val="both"/>
        <w:rPr>
          <w:spacing w:val="1"/>
          <w:sz w:val="28"/>
          <w:szCs w:val="28"/>
        </w:rPr>
      </w:pPr>
      <w:r w:rsidRPr="00D92331">
        <w:rPr>
          <w:spacing w:val="1"/>
          <w:sz w:val="28"/>
          <w:szCs w:val="28"/>
        </w:rPr>
        <w:t>Информация о порядке сбора отработанных ртутьсодержащих ламп (далее – информация) размещается на официальном сайте Мэрии города Грозного, в средствах массовой информации, в местах реализации ртутьсодержащих ламп, по месту нахождения специализированных организаций и должна содержать сведения:</w:t>
      </w:r>
    </w:p>
    <w:p w:rsidR="00EB47A7" w:rsidRPr="00D92331" w:rsidRDefault="00EB47A7" w:rsidP="00D92331">
      <w:pPr>
        <w:pStyle w:val="afffd"/>
        <w:ind w:firstLine="851"/>
        <w:jc w:val="both"/>
        <w:rPr>
          <w:spacing w:val="1"/>
          <w:sz w:val="28"/>
          <w:szCs w:val="28"/>
        </w:rPr>
      </w:pPr>
      <w:r w:rsidRPr="00D92331">
        <w:rPr>
          <w:spacing w:val="1"/>
          <w:sz w:val="28"/>
          <w:szCs w:val="28"/>
        </w:rPr>
        <w:t>о порядке обращения с отработанными ртутьсодержащими лампами;</w:t>
      </w:r>
    </w:p>
    <w:p w:rsidR="00EB47A7" w:rsidRPr="00D92331" w:rsidRDefault="00EB47A7" w:rsidP="00D92331">
      <w:pPr>
        <w:pStyle w:val="afffd"/>
        <w:ind w:firstLine="851"/>
        <w:jc w:val="both"/>
        <w:rPr>
          <w:spacing w:val="1"/>
          <w:sz w:val="28"/>
          <w:szCs w:val="28"/>
        </w:rPr>
      </w:pPr>
      <w:r w:rsidRPr="00D92331">
        <w:rPr>
          <w:spacing w:val="1"/>
          <w:sz w:val="28"/>
          <w:szCs w:val="28"/>
        </w:rPr>
        <w:t xml:space="preserve">о перечне специализированных организаций, осуществляющих сбор, транспортировку, хранение и размещение ртутьсодержащих отходов, проведение </w:t>
      </w:r>
      <w:proofErr w:type="spellStart"/>
      <w:r w:rsidRPr="00D92331">
        <w:rPr>
          <w:spacing w:val="1"/>
          <w:sz w:val="28"/>
          <w:szCs w:val="28"/>
        </w:rPr>
        <w:t>демеркуризационных</w:t>
      </w:r>
      <w:proofErr w:type="spellEnd"/>
      <w:r w:rsidRPr="00D92331">
        <w:rPr>
          <w:spacing w:val="1"/>
          <w:sz w:val="28"/>
          <w:szCs w:val="28"/>
        </w:rPr>
        <w:t xml:space="preserve"> мероприятий, с указанием их места нахождения и контактных телефонов;</w:t>
      </w:r>
    </w:p>
    <w:p w:rsidR="00EB47A7" w:rsidRPr="00D92331" w:rsidRDefault="00EB47A7" w:rsidP="00D92331">
      <w:pPr>
        <w:pStyle w:val="afffd"/>
        <w:ind w:firstLine="851"/>
        <w:jc w:val="both"/>
        <w:rPr>
          <w:spacing w:val="1"/>
          <w:sz w:val="28"/>
          <w:szCs w:val="28"/>
        </w:rPr>
      </w:pPr>
      <w:r w:rsidRPr="00D92331">
        <w:rPr>
          <w:spacing w:val="1"/>
          <w:sz w:val="28"/>
          <w:szCs w:val="28"/>
        </w:rPr>
        <w:t>о местах и условиях приема отработанных ртутьсодержащих ламп;</w:t>
      </w:r>
    </w:p>
    <w:p w:rsidR="00EB47A7" w:rsidRPr="00D92331" w:rsidRDefault="00EB47A7" w:rsidP="00D92331">
      <w:pPr>
        <w:pStyle w:val="afffd"/>
        <w:ind w:firstLine="851"/>
        <w:jc w:val="both"/>
        <w:rPr>
          <w:spacing w:val="1"/>
          <w:sz w:val="28"/>
          <w:szCs w:val="28"/>
        </w:rPr>
      </w:pPr>
      <w:r w:rsidRPr="00D92331">
        <w:rPr>
          <w:spacing w:val="1"/>
          <w:sz w:val="28"/>
          <w:szCs w:val="28"/>
        </w:rPr>
        <w:t>о стоимости услуг по приему отработанных ртутьсодержащих ламп.</w:t>
      </w:r>
    </w:p>
    <w:p w:rsidR="00EB47A7" w:rsidRPr="00D92331" w:rsidRDefault="00D70A17" w:rsidP="00D70A17">
      <w:pPr>
        <w:pStyle w:val="afffd"/>
        <w:ind w:firstLine="708"/>
        <w:jc w:val="both"/>
        <w:rPr>
          <w:spacing w:val="1"/>
          <w:sz w:val="28"/>
          <w:szCs w:val="28"/>
        </w:rPr>
      </w:pPr>
      <w:r>
        <w:rPr>
          <w:spacing w:val="1"/>
          <w:sz w:val="28"/>
          <w:szCs w:val="28"/>
        </w:rPr>
        <w:t xml:space="preserve">  </w:t>
      </w:r>
      <w:r w:rsidR="00EB47A7" w:rsidRPr="00D92331">
        <w:rPr>
          <w:spacing w:val="1"/>
          <w:sz w:val="28"/>
          <w:szCs w:val="28"/>
        </w:rPr>
        <w:t>Управляющие многоквартирными домами доводят информацию, указанную в настоящей статье, до сведения собственников помещений многоквартирных жилых домов путем размещения информации, указанной в настоящей статье, на информационных стендах.</w:t>
      </w:r>
    </w:p>
    <w:p w:rsidR="00C130B6" w:rsidRDefault="00C130B6" w:rsidP="00D92331">
      <w:pPr>
        <w:pStyle w:val="afffd"/>
        <w:ind w:firstLine="851"/>
        <w:jc w:val="both"/>
        <w:rPr>
          <w:b/>
          <w:sz w:val="28"/>
          <w:szCs w:val="28"/>
        </w:rPr>
      </w:pPr>
      <w:bookmarkStart w:id="65" w:name="_Toc349746539"/>
    </w:p>
    <w:p w:rsidR="00D70A17" w:rsidRDefault="00D70A17" w:rsidP="00D92331">
      <w:pPr>
        <w:pStyle w:val="afffd"/>
        <w:ind w:firstLine="851"/>
        <w:jc w:val="both"/>
        <w:rPr>
          <w:b/>
          <w:sz w:val="28"/>
          <w:szCs w:val="28"/>
        </w:rPr>
      </w:pPr>
    </w:p>
    <w:p w:rsidR="00D70A17" w:rsidRDefault="00D70A17" w:rsidP="00D92331">
      <w:pPr>
        <w:pStyle w:val="afffd"/>
        <w:ind w:firstLine="851"/>
        <w:jc w:val="both"/>
        <w:rPr>
          <w:b/>
          <w:sz w:val="28"/>
          <w:szCs w:val="28"/>
        </w:rPr>
      </w:pPr>
    </w:p>
    <w:p w:rsidR="00D70A17" w:rsidRDefault="00D70A17" w:rsidP="00D92331">
      <w:pPr>
        <w:pStyle w:val="afffd"/>
        <w:ind w:firstLine="851"/>
        <w:jc w:val="both"/>
        <w:rPr>
          <w:b/>
          <w:sz w:val="28"/>
          <w:szCs w:val="28"/>
        </w:rPr>
      </w:pPr>
    </w:p>
    <w:p w:rsidR="00EB47A7" w:rsidRPr="00D92331" w:rsidRDefault="00EB47A7" w:rsidP="00D92331">
      <w:pPr>
        <w:pStyle w:val="afffd"/>
        <w:ind w:firstLine="851"/>
        <w:jc w:val="both"/>
        <w:rPr>
          <w:b/>
          <w:sz w:val="28"/>
          <w:szCs w:val="28"/>
        </w:rPr>
      </w:pPr>
      <w:r w:rsidRPr="00D92331">
        <w:rPr>
          <w:b/>
          <w:sz w:val="28"/>
          <w:szCs w:val="28"/>
        </w:rPr>
        <w:lastRenderedPageBreak/>
        <w:t>Часть VI. Контроль за исполнением Правил и ответственность за нарушение Правил</w:t>
      </w:r>
      <w:bookmarkEnd w:id="65"/>
    </w:p>
    <w:p w:rsidR="00EB47A7" w:rsidRPr="00D92331" w:rsidRDefault="00EB47A7" w:rsidP="00D92331">
      <w:pPr>
        <w:pStyle w:val="afffd"/>
        <w:ind w:firstLine="851"/>
        <w:jc w:val="both"/>
        <w:rPr>
          <w:b/>
          <w:spacing w:val="1"/>
          <w:sz w:val="28"/>
          <w:szCs w:val="28"/>
        </w:rPr>
      </w:pPr>
    </w:p>
    <w:p w:rsidR="00EB47A7" w:rsidRPr="00D92331" w:rsidRDefault="00EB47A7" w:rsidP="00D92331">
      <w:pPr>
        <w:pStyle w:val="afffd"/>
        <w:ind w:firstLine="851"/>
        <w:jc w:val="both"/>
        <w:rPr>
          <w:b/>
          <w:sz w:val="28"/>
          <w:szCs w:val="28"/>
        </w:rPr>
      </w:pPr>
      <w:bookmarkStart w:id="66" w:name="_Toc349746540"/>
      <w:r w:rsidRPr="00D92331">
        <w:rPr>
          <w:b/>
          <w:sz w:val="28"/>
          <w:szCs w:val="28"/>
        </w:rPr>
        <w:t>Статья 5</w:t>
      </w:r>
      <w:r w:rsidR="00D70A17">
        <w:rPr>
          <w:b/>
          <w:sz w:val="28"/>
          <w:szCs w:val="28"/>
        </w:rPr>
        <w:t>1</w:t>
      </w:r>
      <w:r w:rsidRPr="00D92331">
        <w:rPr>
          <w:b/>
          <w:sz w:val="28"/>
          <w:szCs w:val="28"/>
        </w:rPr>
        <w:t>. Контроль за исполнением Правил</w:t>
      </w:r>
      <w:bookmarkEnd w:id="66"/>
    </w:p>
    <w:p w:rsidR="00EB47A7" w:rsidRPr="00D92331" w:rsidRDefault="00EB47A7" w:rsidP="00D92331">
      <w:pPr>
        <w:pStyle w:val="afffd"/>
        <w:ind w:firstLine="851"/>
        <w:jc w:val="both"/>
        <w:rPr>
          <w:spacing w:val="1"/>
          <w:sz w:val="28"/>
          <w:szCs w:val="28"/>
        </w:rPr>
      </w:pPr>
      <w:r w:rsidRPr="00D92331">
        <w:rPr>
          <w:spacing w:val="1"/>
          <w:sz w:val="28"/>
          <w:szCs w:val="28"/>
        </w:rPr>
        <w:t>1. Контроль за исполнением настоящих Правил осуществляют отраслевые (функциональные) и территориальные органы Мэрии города Грозного в установленном законодательством порядке.</w:t>
      </w:r>
    </w:p>
    <w:p w:rsidR="00EB47A7" w:rsidRPr="00D92331" w:rsidRDefault="00EB47A7" w:rsidP="00D92331">
      <w:pPr>
        <w:pStyle w:val="afffd"/>
        <w:ind w:firstLine="851"/>
        <w:jc w:val="both"/>
        <w:rPr>
          <w:spacing w:val="1"/>
          <w:sz w:val="28"/>
          <w:szCs w:val="28"/>
        </w:rPr>
      </w:pPr>
      <w:r w:rsidRPr="00D92331">
        <w:rPr>
          <w:spacing w:val="1"/>
          <w:sz w:val="28"/>
          <w:szCs w:val="28"/>
        </w:rPr>
        <w:t>2. Организация контроля за исполнением требований настоящих Правил возлагается на</w:t>
      </w:r>
      <w:r w:rsidR="00BC629D">
        <w:rPr>
          <w:spacing w:val="1"/>
          <w:sz w:val="28"/>
          <w:szCs w:val="28"/>
        </w:rPr>
        <w:t xml:space="preserve"> Мэрию</w:t>
      </w:r>
      <w:r w:rsidRPr="00D92331">
        <w:rPr>
          <w:spacing w:val="1"/>
          <w:sz w:val="28"/>
          <w:szCs w:val="28"/>
        </w:rPr>
        <w:t xml:space="preserve"> города Грозного.</w:t>
      </w:r>
    </w:p>
    <w:p w:rsidR="00EB47A7" w:rsidRPr="00D92331" w:rsidRDefault="00EB47A7" w:rsidP="00D92331">
      <w:pPr>
        <w:pStyle w:val="afffd"/>
        <w:ind w:firstLine="851"/>
        <w:jc w:val="both"/>
        <w:rPr>
          <w:sz w:val="28"/>
          <w:szCs w:val="28"/>
        </w:rPr>
      </w:pPr>
    </w:p>
    <w:p w:rsidR="00EB47A7" w:rsidRPr="00D92331" w:rsidRDefault="00EB47A7" w:rsidP="00D92331">
      <w:pPr>
        <w:pStyle w:val="afffd"/>
        <w:ind w:firstLine="851"/>
        <w:jc w:val="both"/>
        <w:rPr>
          <w:b/>
          <w:sz w:val="28"/>
          <w:szCs w:val="28"/>
        </w:rPr>
      </w:pPr>
      <w:bookmarkStart w:id="67" w:name="_Toc349746541"/>
      <w:r w:rsidRPr="00D92331">
        <w:rPr>
          <w:b/>
          <w:sz w:val="28"/>
          <w:szCs w:val="28"/>
        </w:rPr>
        <w:t>Статья 5</w:t>
      </w:r>
      <w:r w:rsidR="00D70A17">
        <w:rPr>
          <w:b/>
          <w:sz w:val="28"/>
          <w:szCs w:val="28"/>
        </w:rPr>
        <w:t>2</w:t>
      </w:r>
      <w:r w:rsidRPr="00D92331">
        <w:rPr>
          <w:b/>
          <w:sz w:val="28"/>
          <w:szCs w:val="28"/>
        </w:rPr>
        <w:t>. Ответственность за нарушение Правил</w:t>
      </w:r>
      <w:bookmarkEnd w:id="67"/>
    </w:p>
    <w:p w:rsidR="00F940D1" w:rsidRDefault="00EB47A7" w:rsidP="00D92331">
      <w:pPr>
        <w:pStyle w:val="afffd"/>
        <w:ind w:firstLine="851"/>
        <w:jc w:val="both"/>
        <w:rPr>
          <w:spacing w:val="1"/>
          <w:sz w:val="28"/>
          <w:szCs w:val="28"/>
        </w:rPr>
      </w:pPr>
      <w:r w:rsidRPr="00D92331">
        <w:rPr>
          <w:spacing w:val="1"/>
          <w:sz w:val="28"/>
          <w:szCs w:val="28"/>
        </w:rPr>
        <w:t>Нарушение настоящих Правил влечет за собой ответственность, предусмотренную действующим законодательством.</w:t>
      </w:r>
    </w:p>
    <w:p w:rsidR="00597746" w:rsidRDefault="00597746" w:rsidP="00D92331">
      <w:pPr>
        <w:pStyle w:val="afffd"/>
        <w:ind w:firstLine="851"/>
        <w:jc w:val="both"/>
        <w:rPr>
          <w:spacing w:val="1"/>
          <w:sz w:val="28"/>
          <w:szCs w:val="28"/>
        </w:rPr>
      </w:pPr>
    </w:p>
    <w:p w:rsidR="00597746" w:rsidRDefault="00597746" w:rsidP="00D92331">
      <w:pPr>
        <w:pStyle w:val="afffd"/>
        <w:ind w:firstLine="851"/>
        <w:jc w:val="both"/>
        <w:rPr>
          <w:spacing w:val="1"/>
          <w:sz w:val="28"/>
          <w:szCs w:val="28"/>
        </w:rPr>
      </w:pPr>
    </w:p>
    <w:p w:rsidR="00597746" w:rsidRDefault="00597746" w:rsidP="00D92331">
      <w:pPr>
        <w:pStyle w:val="afffd"/>
        <w:ind w:firstLine="851"/>
        <w:jc w:val="both"/>
        <w:rPr>
          <w:spacing w:val="1"/>
          <w:sz w:val="28"/>
          <w:szCs w:val="28"/>
        </w:rPr>
      </w:pPr>
    </w:p>
    <w:p w:rsidR="00597746" w:rsidRDefault="00597746" w:rsidP="00D92331">
      <w:pPr>
        <w:pStyle w:val="afffd"/>
        <w:ind w:firstLine="851"/>
        <w:jc w:val="both"/>
        <w:rPr>
          <w:spacing w:val="1"/>
          <w:sz w:val="28"/>
          <w:szCs w:val="28"/>
        </w:rPr>
      </w:pPr>
    </w:p>
    <w:p w:rsidR="00597746" w:rsidRDefault="00597746" w:rsidP="00D92331">
      <w:pPr>
        <w:pStyle w:val="afffd"/>
        <w:ind w:firstLine="851"/>
        <w:jc w:val="both"/>
        <w:rPr>
          <w:spacing w:val="1"/>
          <w:sz w:val="28"/>
          <w:szCs w:val="28"/>
        </w:rPr>
      </w:pPr>
    </w:p>
    <w:p w:rsidR="00597746" w:rsidRDefault="00597746" w:rsidP="00D92331">
      <w:pPr>
        <w:pStyle w:val="afffd"/>
        <w:ind w:firstLine="851"/>
        <w:jc w:val="both"/>
        <w:rPr>
          <w:spacing w:val="1"/>
          <w:sz w:val="28"/>
          <w:szCs w:val="28"/>
        </w:rPr>
      </w:pPr>
    </w:p>
    <w:p w:rsidR="00597746" w:rsidRDefault="00597746" w:rsidP="00D92331">
      <w:pPr>
        <w:pStyle w:val="afffd"/>
        <w:ind w:firstLine="851"/>
        <w:jc w:val="both"/>
        <w:rPr>
          <w:spacing w:val="1"/>
          <w:sz w:val="28"/>
          <w:szCs w:val="28"/>
        </w:rPr>
      </w:pPr>
    </w:p>
    <w:p w:rsidR="00597746" w:rsidRDefault="00597746" w:rsidP="00D92331">
      <w:pPr>
        <w:pStyle w:val="afffd"/>
        <w:ind w:firstLine="851"/>
        <w:jc w:val="both"/>
        <w:rPr>
          <w:spacing w:val="1"/>
          <w:sz w:val="28"/>
          <w:szCs w:val="28"/>
        </w:rPr>
      </w:pPr>
    </w:p>
    <w:p w:rsidR="00597746" w:rsidRDefault="00597746" w:rsidP="00D92331">
      <w:pPr>
        <w:pStyle w:val="afffd"/>
        <w:ind w:firstLine="851"/>
        <w:jc w:val="both"/>
        <w:rPr>
          <w:spacing w:val="1"/>
          <w:sz w:val="28"/>
          <w:szCs w:val="28"/>
        </w:rPr>
      </w:pPr>
    </w:p>
    <w:p w:rsidR="00597746" w:rsidRDefault="00597746" w:rsidP="00D92331">
      <w:pPr>
        <w:pStyle w:val="afffd"/>
        <w:ind w:firstLine="851"/>
        <w:jc w:val="both"/>
        <w:rPr>
          <w:spacing w:val="1"/>
          <w:sz w:val="28"/>
          <w:szCs w:val="28"/>
        </w:rPr>
      </w:pPr>
    </w:p>
    <w:p w:rsidR="00597746" w:rsidRDefault="00597746" w:rsidP="00D92331">
      <w:pPr>
        <w:pStyle w:val="afffd"/>
        <w:ind w:firstLine="851"/>
        <w:jc w:val="both"/>
        <w:rPr>
          <w:spacing w:val="1"/>
          <w:sz w:val="28"/>
          <w:szCs w:val="28"/>
        </w:rPr>
      </w:pPr>
    </w:p>
    <w:p w:rsidR="00597746" w:rsidRDefault="00597746" w:rsidP="00D92331">
      <w:pPr>
        <w:pStyle w:val="afffd"/>
        <w:ind w:firstLine="851"/>
        <w:jc w:val="both"/>
        <w:rPr>
          <w:spacing w:val="1"/>
          <w:sz w:val="28"/>
          <w:szCs w:val="28"/>
        </w:rPr>
      </w:pPr>
    </w:p>
    <w:p w:rsidR="00597746" w:rsidRDefault="00597746" w:rsidP="00D92331">
      <w:pPr>
        <w:pStyle w:val="afffd"/>
        <w:ind w:firstLine="851"/>
        <w:jc w:val="both"/>
        <w:rPr>
          <w:spacing w:val="1"/>
          <w:sz w:val="28"/>
          <w:szCs w:val="28"/>
        </w:rPr>
      </w:pPr>
    </w:p>
    <w:p w:rsidR="00597746" w:rsidRDefault="00597746" w:rsidP="00D92331">
      <w:pPr>
        <w:pStyle w:val="afffd"/>
        <w:ind w:firstLine="851"/>
        <w:jc w:val="both"/>
        <w:rPr>
          <w:spacing w:val="1"/>
          <w:sz w:val="28"/>
          <w:szCs w:val="28"/>
        </w:rPr>
      </w:pPr>
    </w:p>
    <w:p w:rsidR="00597746" w:rsidRDefault="00597746" w:rsidP="00D92331">
      <w:pPr>
        <w:pStyle w:val="afffd"/>
        <w:ind w:firstLine="851"/>
        <w:jc w:val="both"/>
        <w:rPr>
          <w:spacing w:val="1"/>
          <w:sz w:val="28"/>
          <w:szCs w:val="28"/>
        </w:rPr>
      </w:pPr>
    </w:p>
    <w:p w:rsidR="00597746" w:rsidRDefault="00597746" w:rsidP="00D92331">
      <w:pPr>
        <w:pStyle w:val="afffd"/>
        <w:ind w:firstLine="851"/>
        <w:jc w:val="both"/>
        <w:rPr>
          <w:spacing w:val="1"/>
          <w:sz w:val="28"/>
          <w:szCs w:val="28"/>
        </w:rPr>
      </w:pPr>
    </w:p>
    <w:p w:rsidR="0011484C" w:rsidRDefault="0011484C" w:rsidP="00D92331">
      <w:pPr>
        <w:pStyle w:val="afffd"/>
        <w:ind w:firstLine="851"/>
        <w:jc w:val="both"/>
        <w:rPr>
          <w:spacing w:val="1"/>
          <w:sz w:val="28"/>
          <w:szCs w:val="28"/>
        </w:rPr>
      </w:pPr>
    </w:p>
    <w:p w:rsidR="0011484C" w:rsidRDefault="0011484C" w:rsidP="00D92331">
      <w:pPr>
        <w:pStyle w:val="afffd"/>
        <w:ind w:firstLine="851"/>
        <w:jc w:val="both"/>
        <w:rPr>
          <w:spacing w:val="1"/>
          <w:sz w:val="28"/>
          <w:szCs w:val="28"/>
        </w:rPr>
      </w:pPr>
    </w:p>
    <w:p w:rsidR="0011484C" w:rsidRDefault="0011484C" w:rsidP="00D92331">
      <w:pPr>
        <w:pStyle w:val="afffd"/>
        <w:ind w:firstLine="851"/>
        <w:jc w:val="both"/>
        <w:rPr>
          <w:spacing w:val="1"/>
          <w:sz w:val="28"/>
          <w:szCs w:val="28"/>
        </w:rPr>
      </w:pPr>
    </w:p>
    <w:p w:rsidR="0011484C" w:rsidRDefault="0011484C" w:rsidP="00D92331">
      <w:pPr>
        <w:pStyle w:val="afffd"/>
        <w:ind w:firstLine="851"/>
        <w:jc w:val="both"/>
        <w:rPr>
          <w:spacing w:val="1"/>
          <w:sz w:val="28"/>
          <w:szCs w:val="28"/>
        </w:rPr>
      </w:pPr>
    </w:p>
    <w:p w:rsidR="0011484C" w:rsidRDefault="0011484C" w:rsidP="00D92331">
      <w:pPr>
        <w:pStyle w:val="afffd"/>
        <w:ind w:firstLine="851"/>
        <w:jc w:val="both"/>
        <w:rPr>
          <w:spacing w:val="1"/>
          <w:sz w:val="28"/>
          <w:szCs w:val="28"/>
        </w:rPr>
      </w:pPr>
    </w:p>
    <w:p w:rsidR="0011484C" w:rsidRDefault="0011484C" w:rsidP="00D92331">
      <w:pPr>
        <w:pStyle w:val="afffd"/>
        <w:ind w:firstLine="851"/>
        <w:jc w:val="both"/>
        <w:rPr>
          <w:spacing w:val="1"/>
          <w:sz w:val="28"/>
          <w:szCs w:val="28"/>
        </w:rPr>
      </w:pPr>
    </w:p>
    <w:p w:rsidR="0011484C" w:rsidRDefault="0011484C" w:rsidP="00D92331">
      <w:pPr>
        <w:pStyle w:val="afffd"/>
        <w:ind w:firstLine="851"/>
        <w:jc w:val="both"/>
        <w:rPr>
          <w:spacing w:val="1"/>
          <w:sz w:val="28"/>
          <w:szCs w:val="28"/>
        </w:rPr>
      </w:pPr>
    </w:p>
    <w:p w:rsidR="0011484C" w:rsidRDefault="0011484C" w:rsidP="00D92331">
      <w:pPr>
        <w:pStyle w:val="afffd"/>
        <w:ind w:firstLine="851"/>
        <w:jc w:val="both"/>
        <w:rPr>
          <w:spacing w:val="1"/>
          <w:sz w:val="28"/>
          <w:szCs w:val="28"/>
        </w:rPr>
      </w:pPr>
    </w:p>
    <w:p w:rsidR="0011484C" w:rsidRDefault="0011484C" w:rsidP="00D92331">
      <w:pPr>
        <w:pStyle w:val="afffd"/>
        <w:ind w:firstLine="851"/>
        <w:jc w:val="both"/>
        <w:rPr>
          <w:spacing w:val="1"/>
          <w:sz w:val="28"/>
          <w:szCs w:val="28"/>
        </w:rPr>
      </w:pPr>
    </w:p>
    <w:p w:rsidR="0011484C" w:rsidRDefault="0011484C" w:rsidP="00D92331">
      <w:pPr>
        <w:pStyle w:val="afffd"/>
        <w:ind w:firstLine="851"/>
        <w:jc w:val="both"/>
        <w:rPr>
          <w:spacing w:val="1"/>
          <w:sz w:val="28"/>
          <w:szCs w:val="28"/>
        </w:rPr>
      </w:pPr>
    </w:p>
    <w:p w:rsidR="0011484C" w:rsidRDefault="0011484C" w:rsidP="00D92331">
      <w:pPr>
        <w:pStyle w:val="afffd"/>
        <w:ind w:firstLine="851"/>
        <w:jc w:val="both"/>
        <w:rPr>
          <w:spacing w:val="1"/>
          <w:sz w:val="28"/>
          <w:szCs w:val="28"/>
        </w:rPr>
      </w:pPr>
    </w:p>
    <w:p w:rsidR="0011484C" w:rsidRDefault="0011484C" w:rsidP="00D92331">
      <w:pPr>
        <w:pStyle w:val="afffd"/>
        <w:ind w:firstLine="851"/>
        <w:jc w:val="both"/>
        <w:rPr>
          <w:spacing w:val="1"/>
          <w:sz w:val="28"/>
          <w:szCs w:val="28"/>
        </w:rPr>
      </w:pPr>
    </w:p>
    <w:p w:rsidR="0011484C" w:rsidRDefault="0011484C" w:rsidP="00D92331">
      <w:pPr>
        <w:pStyle w:val="afffd"/>
        <w:ind w:firstLine="851"/>
        <w:jc w:val="both"/>
        <w:rPr>
          <w:spacing w:val="1"/>
          <w:sz w:val="28"/>
          <w:szCs w:val="28"/>
        </w:rPr>
      </w:pPr>
    </w:p>
    <w:p w:rsidR="0011484C" w:rsidRDefault="0011484C" w:rsidP="00D92331">
      <w:pPr>
        <w:pStyle w:val="afffd"/>
        <w:ind w:firstLine="851"/>
        <w:jc w:val="both"/>
        <w:rPr>
          <w:spacing w:val="1"/>
          <w:sz w:val="28"/>
          <w:szCs w:val="28"/>
        </w:rPr>
      </w:pPr>
    </w:p>
    <w:p w:rsidR="00D70A17" w:rsidRDefault="00D70A17" w:rsidP="00D92331">
      <w:pPr>
        <w:pStyle w:val="afffd"/>
        <w:ind w:firstLine="851"/>
        <w:jc w:val="both"/>
        <w:rPr>
          <w:spacing w:val="1"/>
          <w:sz w:val="28"/>
          <w:szCs w:val="28"/>
        </w:rPr>
      </w:pPr>
    </w:p>
    <w:p w:rsidR="00597746" w:rsidRDefault="00597746" w:rsidP="00D92331">
      <w:pPr>
        <w:pStyle w:val="afffd"/>
        <w:ind w:firstLine="851"/>
        <w:jc w:val="both"/>
        <w:rPr>
          <w:spacing w:val="1"/>
          <w:sz w:val="28"/>
          <w:szCs w:val="28"/>
        </w:rPr>
      </w:pPr>
    </w:p>
    <w:p w:rsidR="00597746" w:rsidRDefault="00597746" w:rsidP="00597746">
      <w:pPr>
        <w:pStyle w:val="a4"/>
        <w:ind w:left="4962"/>
      </w:pPr>
      <w:bookmarkStart w:id="68" w:name="_Toc349746542"/>
      <w:bookmarkStart w:id="69" w:name="sub_1000"/>
      <w:r>
        <w:lastRenderedPageBreak/>
        <w:t>Приложение N 1</w:t>
      </w:r>
      <w:bookmarkEnd w:id="68"/>
    </w:p>
    <w:bookmarkEnd w:id="69"/>
    <w:p w:rsidR="00597746" w:rsidRDefault="00597746" w:rsidP="00597746">
      <w:pPr>
        <w:ind w:left="4962"/>
        <w:rPr>
          <w:b/>
          <w:sz w:val="28"/>
          <w:szCs w:val="28"/>
        </w:rPr>
      </w:pPr>
      <w:r>
        <w:rPr>
          <w:b/>
          <w:sz w:val="28"/>
          <w:szCs w:val="28"/>
        </w:rPr>
        <w:t xml:space="preserve">к правилам благоустройства </w:t>
      </w:r>
    </w:p>
    <w:p w:rsidR="00597746" w:rsidRDefault="00597746" w:rsidP="00597746">
      <w:pPr>
        <w:ind w:left="4962"/>
        <w:rPr>
          <w:b/>
          <w:sz w:val="28"/>
          <w:szCs w:val="28"/>
        </w:rPr>
      </w:pPr>
      <w:r>
        <w:rPr>
          <w:b/>
          <w:sz w:val="28"/>
          <w:szCs w:val="28"/>
        </w:rPr>
        <w:t>территории г.</w:t>
      </w:r>
      <w:r w:rsidR="0011484C">
        <w:rPr>
          <w:b/>
          <w:sz w:val="28"/>
          <w:szCs w:val="28"/>
        </w:rPr>
        <w:t xml:space="preserve"> </w:t>
      </w:r>
      <w:r>
        <w:rPr>
          <w:b/>
          <w:sz w:val="28"/>
          <w:szCs w:val="28"/>
        </w:rPr>
        <w:t>Грозного</w:t>
      </w:r>
    </w:p>
    <w:p w:rsidR="00597746" w:rsidRDefault="00597746" w:rsidP="00597746">
      <w:pPr>
        <w:jc w:val="center"/>
        <w:rPr>
          <w:sz w:val="28"/>
          <w:szCs w:val="28"/>
        </w:rPr>
      </w:pPr>
    </w:p>
    <w:p w:rsidR="00597746" w:rsidRDefault="00597746" w:rsidP="00597746">
      <w:pPr>
        <w:jc w:val="center"/>
        <w:rPr>
          <w:b/>
          <w:bCs/>
          <w:sz w:val="28"/>
          <w:szCs w:val="28"/>
        </w:rPr>
      </w:pPr>
      <w:r>
        <w:rPr>
          <w:b/>
          <w:bCs/>
          <w:sz w:val="28"/>
          <w:szCs w:val="28"/>
        </w:rPr>
        <w:t>Основные термины и определения</w:t>
      </w:r>
    </w:p>
    <w:p w:rsidR="00597746" w:rsidRDefault="00597746" w:rsidP="00597746">
      <w:pPr>
        <w:widowControl w:val="0"/>
        <w:autoSpaceDE w:val="0"/>
        <w:autoSpaceDN w:val="0"/>
        <w:adjustRightInd w:val="0"/>
        <w:ind w:firstLine="720"/>
        <w:jc w:val="both"/>
        <w:rPr>
          <w:rFonts w:ascii="Arial" w:hAnsi="Arial" w:cs="Arial"/>
        </w:rPr>
      </w:pPr>
    </w:p>
    <w:p w:rsidR="00597746" w:rsidRDefault="00597746" w:rsidP="00597746">
      <w:pPr>
        <w:ind w:firstLine="709"/>
        <w:jc w:val="both"/>
        <w:rPr>
          <w:sz w:val="28"/>
          <w:szCs w:val="28"/>
        </w:rPr>
      </w:pPr>
      <w:bookmarkStart w:id="70" w:name="sub_1"/>
      <w:r>
        <w:rPr>
          <w:b/>
          <w:bCs/>
          <w:sz w:val="28"/>
          <w:szCs w:val="28"/>
        </w:rPr>
        <w:t>Ассимиляционный потенциал (емкость)</w:t>
      </w:r>
      <w:r>
        <w:rPr>
          <w:sz w:val="28"/>
          <w:szCs w:val="28"/>
        </w:rPr>
        <w:t xml:space="preserve"> - </w:t>
      </w:r>
      <w:proofErr w:type="spellStart"/>
      <w:r>
        <w:rPr>
          <w:sz w:val="28"/>
          <w:szCs w:val="28"/>
        </w:rPr>
        <w:t>самоочищающая</w:t>
      </w:r>
      <w:proofErr w:type="spellEnd"/>
      <w:r>
        <w:rPr>
          <w:sz w:val="28"/>
          <w:szCs w:val="28"/>
        </w:rPr>
        <w:t xml:space="preserve"> способность экосистемы, показатель максимальной вместимости количества загрязняющих веществ, которое может быть за единицу времени накоплено, разрушено и выведено за пределы экосистемы без нарушения ее нормальной деятельности.</w:t>
      </w:r>
    </w:p>
    <w:p w:rsidR="00597746" w:rsidRDefault="00597746" w:rsidP="00597746">
      <w:pPr>
        <w:widowControl w:val="0"/>
        <w:autoSpaceDE w:val="0"/>
        <w:autoSpaceDN w:val="0"/>
        <w:adjustRightInd w:val="0"/>
        <w:ind w:firstLine="720"/>
        <w:jc w:val="both"/>
        <w:rPr>
          <w:sz w:val="28"/>
          <w:szCs w:val="28"/>
        </w:rPr>
      </w:pPr>
      <w:bookmarkStart w:id="71" w:name="sub_2"/>
      <w:bookmarkEnd w:id="70"/>
      <w:r>
        <w:rPr>
          <w:b/>
          <w:bCs/>
          <w:sz w:val="28"/>
          <w:szCs w:val="28"/>
        </w:rPr>
        <w:t>Бордюрный пандус</w:t>
      </w:r>
      <w:r>
        <w:rPr>
          <w:sz w:val="28"/>
          <w:szCs w:val="28"/>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597746" w:rsidRDefault="00597746" w:rsidP="00597746">
      <w:pPr>
        <w:widowControl w:val="0"/>
        <w:autoSpaceDE w:val="0"/>
        <w:autoSpaceDN w:val="0"/>
        <w:adjustRightInd w:val="0"/>
        <w:ind w:firstLine="720"/>
        <w:jc w:val="both"/>
        <w:rPr>
          <w:sz w:val="28"/>
          <w:szCs w:val="28"/>
        </w:rPr>
      </w:pPr>
      <w:bookmarkStart w:id="72" w:name="sub_3"/>
      <w:bookmarkEnd w:id="71"/>
      <w:r>
        <w:rPr>
          <w:b/>
          <w:bCs/>
          <w:sz w:val="28"/>
          <w:szCs w:val="28"/>
        </w:rPr>
        <w:t>Вертикальное озеленение</w:t>
      </w:r>
      <w:r>
        <w:rPr>
          <w:sz w:val="28"/>
          <w:szCs w:val="28"/>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597746" w:rsidRDefault="00597746" w:rsidP="00597746">
      <w:pPr>
        <w:widowControl w:val="0"/>
        <w:autoSpaceDE w:val="0"/>
        <w:autoSpaceDN w:val="0"/>
        <w:adjustRightInd w:val="0"/>
        <w:ind w:firstLine="720"/>
        <w:jc w:val="both"/>
        <w:rPr>
          <w:sz w:val="28"/>
          <w:szCs w:val="28"/>
        </w:rPr>
      </w:pPr>
      <w:bookmarkStart w:id="73" w:name="sub_4"/>
      <w:bookmarkEnd w:id="72"/>
      <w:r>
        <w:rPr>
          <w:b/>
          <w:bCs/>
          <w:sz w:val="28"/>
          <w:szCs w:val="28"/>
        </w:rPr>
        <w:t>Зональность (типичная зональность)</w:t>
      </w:r>
      <w:r>
        <w:rPr>
          <w:sz w:val="28"/>
          <w:szCs w:val="28"/>
        </w:rPr>
        <w:t xml:space="preserve"> - характеристики структуры растительности в зависимости от природно-географических условий территории.</w:t>
      </w:r>
    </w:p>
    <w:p w:rsidR="00597746" w:rsidRDefault="00597746" w:rsidP="00597746">
      <w:pPr>
        <w:widowControl w:val="0"/>
        <w:autoSpaceDE w:val="0"/>
        <w:autoSpaceDN w:val="0"/>
        <w:adjustRightInd w:val="0"/>
        <w:ind w:firstLine="720"/>
        <w:jc w:val="both"/>
        <w:rPr>
          <w:sz w:val="28"/>
          <w:szCs w:val="28"/>
        </w:rPr>
      </w:pPr>
      <w:bookmarkStart w:id="74" w:name="sub_5"/>
      <w:bookmarkEnd w:id="73"/>
      <w:r>
        <w:rPr>
          <w:b/>
          <w:bCs/>
          <w:sz w:val="28"/>
          <w:szCs w:val="28"/>
        </w:rPr>
        <w:t>Крышное озеленение</w:t>
      </w:r>
      <w:r>
        <w:rPr>
          <w:sz w:val="28"/>
          <w:szCs w:val="28"/>
        </w:rPr>
        <w:t xml:space="preserve">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597746" w:rsidRDefault="00597746" w:rsidP="00597746">
      <w:pPr>
        <w:widowControl w:val="0"/>
        <w:autoSpaceDE w:val="0"/>
        <w:autoSpaceDN w:val="0"/>
        <w:adjustRightInd w:val="0"/>
        <w:ind w:firstLine="720"/>
        <w:jc w:val="both"/>
        <w:rPr>
          <w:sz w:val="28"/>
          <w:szCs w:val="28"/>
        </w:rPr>
      </w:pPr>
      <w:bookmarkStart w:id="75" w:name="sub_6"/>
      <w:bookmarkEnd w:id="74"/>
      <w:r>
        <w:rPr>
          <w:b/>
          <w:bCs/>
          <w:sz w:val="28"/>
          <w:szCs w:val="28"/>
        </w:rPr>
        <w:t>Объёмно-пространственная структура объектов ландшафтного искусства</w:t>
      </w:r>
      <w:r>
        <w:rPr>
          <w:sz w:val="28"/>
          <w:szCs w:val="28"/>
        </w:rPr>
        <w:t xml:space="preserve">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597746" w:rsidRDefault="00597746" w:rsidP="00597746">
      <w:pPr>
        <w:widowControl w:val="0"/>
        <w:autoSpaceDE w:val="0"/>
        <w:autoSpaceDN w:val="0"/>
        <w:adjustRightInd w:val="0"/>
        <w:ind w:firstLine="720"/>
        <w:jc w:val="both"/>
        <w:rPr>
          <w:sz w:val="28"/>
          <w:szCs w:val="28"/>
        </w:rPr>
      </w:pPr>
      <w:bookmarkStart w:id="76" w:name="sub_7"/>
      <w:bookmarkEnd w:id="75"/>
      <w:r>
        <w:rPr>
          <w:b/>
          <w:bCs/>
          <w:sz w:val="28"/>
          <w:szCs w:val="28"/>
        </w:rPr>
        <w:t>Пешеходные зоны</w:t>
      </w:r>
      <w:r>
        <w:rPr>
          <w:sz w:val="28"/>
          <w:szCs w:val="28"/>
        </w:rPr>
        <w:t xml:space="preserve">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w:t>
      </w:r>
      <w:hyperlink r:id="rId8" w:anchor="sub_13" w:history="1">
        <w:r w:rsidRPr="00323B61">
          <w:rPr>
            <w:rStyle w:val="a6"/>
            <w:b/>
            <w:bCs/>
            <w:color w:val="auto"/>
            <w:sz w:val="28"/>
            <w:szCs w:val="28"/>
            <w:u w:val="none"/>
          </w:rPr>
          <w:t>эспланадах</w:t>
        </w:r>
      </w:hyperlink>
      <w:r w:rsidRPr="00323B61">
        <w:rPr>
          <w:sz w:val="28"/>
          <w:szCs w:val="28"/>
        </w:rPr>
        <w:t xml:space="preserve">, </w:t>
      </w:r>
      <w:r>
        <w:rPr>
          <w:sz w:val="28"/>
          <w:szCs w:val="28"/>
        </w:rPr>
        <w:t>пешеходных улицах, пешеходных частях площадей населенного пункта.</w:t>
      </w:r>
    </w:p>
    <w:p w:rsidR="00597746" w:rsidRDefault="00597746" w:rsidP="00597746">
      <w:pPr>
        <w:widowControl w:val="0"/>
        <w:autoSpaceDE w:val="0"/>
        <w:autoSpaceDN w:val="0"/>
        <w:adjustRightInd w:val="0"/>
        <w:ind w:firstLine="720"/>
        <w:jc w:val="both"/>
        <w:rPr>
          <w:sz w:val="28"/>
          <w:szCs w:val="28"/>
        </w:rPr>
      </w:pPr>
      <w:bookmarkStart w:id="77" w:name="sub_8"/>
      <w:bookmarkEnd w:id="76"/>
      <w:r>
        <w:rPr>
          <w:b/>
          <w:bCs/>
          <w:sz w:val="28"/>
          <w:szCs w:val="28"/>
        </w:rPr>
        <w:t>Пешеходные улицы</w:t>
      </w:r>
      <w:r>
        <w:rPr>
          <w:sz w:val="28"/>
          <w:szCs w:val="28"/>
        </w:rPr>
        <w:t xml:space="preserve"> - это, как правило,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Оптимальную протяженность пешеходных улиц устанавливать 800-</w:t>
      </w:r>
      <w:smartTag w:uri="urn:schemas-microsoft-com:office:smarttags" w:element="metricconverter">
        <w:smartTagPr>
          <w:attr w:name="ProductID" w:val="100 га"/>
        </w:smartTagPr>
        <w:r>
          <w:rPr>
            <w:sz w:val="28"/>
            <w:szCs w:val="28"/>
          </w:rPr>
          <w:t>1200 м</w:t>
        </w:r>
      </w:smartTag>
      <w:r>
        <w:rPr>
          <w:sz w:val="28"/>
          <w:szCs w:val="28"/>
        </w:rPr>
        <w:t xml:space="preserve">, ширину, исходя из двустороннего движения объектов, - не менее </w:t>
      </w:r>
      <w:smartTag w:uri="urn:schemas-microsoft-com:office:smarttags" w:element="metricconverter">
        <w:smartTagPr>
          <w:attr w:name="ProductID" w:val="100 га"/>
        </w:smartTagPr>
        <w:r>
          <w:rPr>
            <w:sz w:val="28"/>
            <w:szCs w:val="28"/>
          </w:rPr>
          <w:t>10 м</w:t>
        </w:r>
      </w:smartTag>
      <w:r>
        <w:rPr>
          <w:sz w:val="28"/>
          <w:szCs w:val="28"/>
        </w:rPr>
        <w:t xml:space="preserve"> и не более </w:t>
      </w:r>
      <w:smartTag w:uri="urn:schemas-microsoft-com:office:smarttags" w:element="metricconverter">
        <w:smartTagPr>
          <w:attr w:name="ProductID" w:val="100 га"/>
        </w:smartTagPr>
        <w:r>
          <w:rPr>
            <w:sz w:val="28"/>
            <w:szCs w:val="28"/>
          </w:rPr>
          <w:t>30 м</w:t>
        </w:r>
      </w:smartTag>
      <w:r>
        <w:rPr>
          <w:sz w:val="28"/>
          <w:szCs w:val="28"/>
        </w:rPr>
        <w:t xml:space="preserve"> (оптимально 12-</w:t>
      </w:r>
      <w:smartTag w:uri="urn:schemas-microsoft-com:office:smarttags" w:element="metricconverter">
        <w:smartTagPr>
          <w:attr w:name="ProductID" w:val="100 га"/>
        </w:smartTagPr>
        <w:r>
          <w:rPr>
            <w:sz w:val="28"/>
            <w:szCs w:val="28"/>
          </w:rPr>
          <w:t>20 м</w:t>
        </w:r>
      </w:smartTag>
      <w:r>
        <w:rPr>
          <w:sz w:val="28"/>
          <w:szCs w:val="28"/>
        </w:rPr>
        <w:t>).</w:t>
      </w:r>
    </w:p>
    <w:p w:rsidR="00597746" w:rsidRDefault="00597746" w:rsidP="00597746">
      <w:pPr>
        <w:widowControl w:val="0"/>
        <w:autoSpaceDE w:val="0"/>
        <w:autoSpaceDN w:val="0"/>
        <w:adjustRightInd w:val="0"/>
        <w:ind w:firstLine="720"/>
        <w:jc w:val="both"/>
        <w:rPr>
          <w:sz w:val="28"/>
          <w:szCs w:val="28"/>
        </w:rPr>
      </w:pPr>
      <w:bookmarkStart w:id="78" w:name="sub_9"/>
      <w:bookmarkEnd w:id="77"/>
      <w:r>
        <w:rPr>
          <w:b/>
          <w:bCs/>
          <w:sz w:val="28"/>
          <w:szCs w:val="28"/>
        </w:rPr>
        <w:t>Пешеходные части площади</w:t>
      </w:r>
      <w:r>
        <w:rPr>
          <w:sz w:val="28"/>
          <w:szCs w:val="28"/>
        </w:rPr>
        <w:t xml:space="preserve">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w:t>
      </w:r>
      <w:proofErr w:type="spellStart"/>
      <w:r>
        <w:rPr>
          <w:sz w:val="28"/>
          <w:szCs w:val="28"/>
        </w:rPr>
        <w:t>приобъектные</w:t>
      </w:r>
      <w:proofErr w:type="spellEnd"/>
      <w:r>
        <w:rPr>
          <w:sz w:val="28"/>
          <w:szCs w:val="28"/>
        </w:rPr>
        <w:t>).</w:t>
      </w:r>
    </w:p>
    <w:p w:rsidR="00597746" w:rsidRDefault="00597746" w:rsidP="00597746">
      <w:pPr>
        <w:widowControl w:val="0"/>
        <w:autoSpaceDE w:val="0"/>
        <w:autoSpaceDN w:val="0"/>
        <w:adjustRightInd w:val="0"/>
        <w:ind w:firstLine="720"/>
        <w:jc w:val="both"/>
        <w:rPr>
          <w:sz w:val="28"/>
          <w:szCs w:val="28"/>
        </w:rPr>
      </w:pPr>
      <w:bookmarkStart w:id="79" w:name="sub_10"/>
      <w:bookmarkEnd w:id="78"/>
      <w:r>
        <w:rPr>
          <w:b/>
          <w:bCs/>
          <w:sz w:val="28"/>
          <w:szCs w:val="28"/>
        </w:rPr>
        <w:lastRenderedPageBreak/>
        <w:t>Рекреационный потенциал</w:t>
      </w:r>
      <w:r>
        <w:rPr>
          <w:sz w:val="28"/>
          <w:szCs w:val="28"/>
        </w:rPr>
        <w:t xml:space="preserve">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rsidR="00597746" w:rsidRDefault="00597746" w:rsidP="00597746">
      <w:pPr>
        <w:widowControl w:val="0"/>
        <w:autoSpaceDE w:val="0"/>
        <w:autoSpaceDN w:val="0"/>
        <w:adjustRightInd w:val="0"/>
        <w:ind w:firstLine="720"/>
        <w:jc w:val="both"/>
        <w:rPr>
          <w:sz w:val="28"/>
          <w:szCs w:val="28"/>
        </w:rPr>
      </w:pPr>
      <w:bookmarkStart w:id="80" w:name="sub_11"/>
      <w:bookmarkEnd w:id="79"/>
      <w:r>
        <w:rPr>
          <w:b/>
          <w:bCs/>
          <w:sz w:val="28"/>
          <w:szCs w:val="28"/>
        </w:rPr>
        <w:t>Сомкнутость полога насаждений</w:t>
      </w:r>
      <w:r>
        <w:rPr>
          <w:sz w:val="28"/>
          <w:szCs w:val="28"/>
        </w:rPr>
        <w:t xml:space="preserve">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597746" w:rsidRDefault="00597746" w:rsidP="00597746">
      <w:pPr>
        <w:widowControl w:val="0"/>
        <w:autoSpaceDE w:val="0"/>
        <w:autoSpaceDN w:val="0"/>
        <w:adjustRightInd w:val="0"/>
        <w:ind w:firstLine="720"/>
        <w:jc w:val="both"/>
        <w:rPr>
          <w:sz w:val="28"/>
          <w:szCs w:val="28"/>
        </w:rPr>
      </w:pPr>
      <w:bookmarkStart w:id="81" w:name="sub_12"/>
      <w:bookmarkEnd w:id="80"/>
      <w:r>
        <w:rPr>
          <w:b/>
          <w:bCs/>
          <w:sz w:val="28"/>
          <w:szCs w:val="28"/>
        </w:rPr>
        <w:t>Тактильное покрытие</w:t>
      </w:r>
      <w:r>
        <w:rPr>
          <w:sz w:val="28"/>
          <w:szCs w:val="28"/>
        </w:rPr>
        <w:t xml:space="preserve"> - покрытие с ощутимым изменением фактуры поверхностного слоя.</w:t>
      </w:r>
    </w:p>
    <w:p w:rsidR="00597746" w:rsidRDefault="00597746" w:rsidP="00597746">
      <w:pPr>
        <w:widowControl w:val="0"/>
        <w:autoSpaceDE w:val="0"/>
        <w:autoSpaceDN w:val="0"/>
        <w:adjustRightInd w:val="0"/>
        <w:ind w:firstLine="720"/>
        <w:jc w:val="both"/>
        <w:rPr>
          <w:sz w:val="28"/>
          <w:szCs w:val="28"/>
        </w:rPr>
      </w:pPr>
      <w:bookmarkStart w:id="82" w:name="sub_13"/>
      <w:bookmarkEnd w:id="81"/>
      <w:r>
        <w:rPr>
          <w:b/>
          <w:bCs/>
          <w:sz w:val="28"/>
          <w:szCs w:val="28"/>
        </w:rPr>
        <w:t>Эспланады</w:t>
      </w:r>
      <w:r>
        <w:rPr>
          <w:sz w:val="28"/>
          <w:szCs w:val="28"/>
        </w:rPr>
        <w:t xml:space="preserve"> - широкие пешеходные проходы вдоль магистралей, предназначенные для прогулок населения, организации подходов к особо значимым объектам. Ширина эспланады должна превышать в 1,5-2 раза ширину тротуара, требуемую для пропуска пешеходного потока.</w:t>
      </w:r>
    </w:p>
    <w:bookmarkEnd w:id="82"/>
    <w:p w:rsidR="00597746" w:rsidRDefault="00597746" w:rsidP="00597746">
      <w:pPr>
        <w:widowControl w:val="0"/>
        <w:autoSpaceDE w:val="0"/>
        <w:autoSpaceDN w:val="0"/>
        <w:adjustRightInd w:val="0"/>
        <w:jc w:val="both"/>
        <w:rPr>
          <w:sz w:val="28"/>
          <w:szCs w:val="28"/>
        </w:rPr>
      </w:pPr>
    </w:p>
    <w:p w:rsidR="00597746" w:rsidRDefault="00597746" w:rsidP="00597746">
      <w:pPr>
        <w:widowControl w:val="0"/>
        <w:autoSpaceDE w:val="0"/>
        <w:autoSpaceDN w:val="0"/>
        <w:adjustRightInd w:val="0"/>
        <w:ind w:firstLine="720"/>
        <w:jc w:val="both"/>
        <w:rPr>
          <w:rFonts w:ascii="Arial" w:hAnsi="Arial" w:cs="Arial"/>
        </w:rPr>
      </w:pPr>
    </w:p>
    <w:p w:rsidR="00680DFD" w:rsidRDefault="00680DFD" w:rsidP="00680DFD">
      <w:pPr>
        <w:pStyle w:val="a4"/>
        <w:ind w:left="4962"/>
        <w:rPr>
          <w:lang w:val="ru-RU"/>
        </w:rPr>
      </w:pPr>
    </w:p>
    <w:p w:rsidR="00680DFD" w:rsidRDefault="00680DFD" w:rsidP="00680DFD">
      <w:pPr>
        <w:pStyle w:val="a4"/>
        <w:ind w:left="4962"/>
        <w:rPr>
          <w:lang w:val="ru-RU"/>
        </w:rPr>
      </w:pPr>
    </w:p>
    <w:p w:rsidR="00680DFD" w:rsidRDefault="00680DFD" w:rsidP="00680DFD">
      <w:pPr>
        <w:pStyle w:val="a4"/>
        <w:ind w:left="4962"/>
        <w:rPr>
          <w:lang w:val="ru-RU"/>
        </w:rPr>
      </w:pPr>
    </w:p>
    <w:p w:rsidR="00680DFD" w:rsidRDefault="00680DFD" w:rsidP="00680DFD">
      <w:pPr>
        <w:pStyle w:val="a4"/>
        <w:ind w:left="4962"/>
        <w:rPr>
          <w:lang w:val="ru-RU"/>
        </w:rPr>
      </w:pPr>
    </w:p>
    <w:p w:rsidR="00680DFD" w:rsidRDefault="00680DFD" w:rsidP="00680DFD">
      <w:pPr>
        <w:pStyle w:val="a4"/>
        <w:ind w:left="4962"/>
        <w:rPr>
          <w:lang w:val="ru-RU"/>
        </w:rPr>
      </w:pPr>
    </w:p>
    <w:p w:rsidR="00680DFD" w:rsidRDefault="00680DFD" w:rsidP="00680DFD">
      <w:pPr>
        <w:pStyle w:val="a4"/>
        <w:ind w:left="4962"/>
        <w:rPr>
          <w:lang w:val="ru-RU"/>
        </w:rPr>
      </w:pPr>
    </w:p>
    <w:p w:rsidR="00680DFD" w:rsidRDefault="00680DFD" w:rsidP="00680DFD">
      <w:pPr>
        <w:pStyle w:val="a4"/>
        <w:ind w:left="4962"/>
        <w:rPr>
          <w:lang w:val="ru-RU"/>
        </w:rPr>
      </w:pPr>
    </w:p>
    <w:p w:rsidR="00680DFD" w:rsidRDefault="00680DFD" w:rsidP="00680DFD">
      <w:pPr>
        <w:pStyle w:val="a4"/>
        <w:ind w:left="4962"/>
        <w:rPr>
          <w:lang w:val="ru-RU"/>
        </w:rPr>
      </w:pPr>
    </w:p>
    <w:p w:rsidR="00680DFD" w:rsidRDefault="00680DFD" w:rsidP="00680DFD">
      <w:pPr>
        <w:pStyle w:val="a4"/>
        <w:ind w:left="4962"/>
        <w:rPr>
          <w:lang w:val="ru-RU"/>
        </w:rPr>
      </w:pPr>
    </w:p>
    <w:p w:rsidR="00680DFD" w:rsidRDefault="00680DFD" w:rsidP="00680DFD">
      <w:pPr>
        <w:pStyle w:val="a4"/>
        <w:ind w:left="4962"/>
        <w:rPr>
          <w:lang w:val="ru-RU"/>
        </w:rPr>
      </w:pPr>
    </w:p>
    <w:p w:rsidR="00680DFD" w:rsidRDefault="00680DFD" w:rsidP="00680DFD">
      <w:pPr>
        <w:pStyle w:val="a4"/>
        <w:ind w:left="4962"/>
        <w:rPr>
          <w:lang w:val="ru-RU"/>
        </w:rPr>
      </w:pPr>
    </w:p>
    <w:p w:rsidR="00680DFD" w:rsidRDefault="00680DFD" w:rsidP="00680DFD">
      <w:pPr>
        <w:pStyle w:val="a4"/>
        <w:ind w:left="4962"/>
        <w:rPr>
          <w:lang w:val="ru-RU"/>
        </w:rPr>
      </w:pPr>
    </w:p>
    <w:p w:rsidR="00680DFD" w:rsidRDefault="00680DFD" w:rsidP="00680DFD">
      <w:pPr>
        <w:pStyle w:val="a4"/>
        <w:ind w:left="4962"/>
        <w:rPr>
          <w:lang w:val="ru-RU"/>
        </w:rPr>
      </w:pPr>
    </w:p>
    <w:p w:rsidR="00680DFD" w:rsidRDefault="00680DFD" w:rsidP="00680DFD">
      <w:pPr>
        <w:pStyle w:val="a4"/>
        <w:ind w:left="4962"/>
        <w:rPr>
          <w:lang w:val="ru-RU"/>
        </w:rPr>
      </w:pPr>
    </w:p>
    <w:p w:rsidR="00680DFD" w:rsidRDefault="00680DFD" w:rsidP="00680DFD">
      <w:pPr>
        <w:pStyle w:val="a4"/>
        <w:ind w:left="4962"/>
        <w:rPr>
          <w:lang w:val="ru-RU"/>
        </w:rPr>
      </w:pPr>
    </w:p>
    <w:p w:rsidR="00680DFD" w:rsidRDefault="00680DFD" w:rsidP="00680DFD">
      <w:pPr>
        <w:pStyle w:val="a4"/>
        <w:ind w:left="4962"/>
        <w:rPr>
          <w:lang w:val="ru-RU"/>
        </w:rPr>
      </w:pPr>
    </w:p>
    <w:p w:rsidR="00680DFD" w:rsidRDefault="00680DFD" w:rsidP="00680DFD">
      <w:pPr>
        <w:pStyle w:val="a4"/>
        <w:ind w:left="4962"/>
        <w:rPr>
          <w:lang w:val="ru-RU"/>
        </w:rPr>
      </w:pPr>
    </w:p>
    <w:p w:rsidR="00680DFD" w:rsidRDefault="00680DFD" w:rsidP="00680DFD">
      <w:pPr>
        <w:pStyle w:val="a4"/>
        <w:ind w:left="4962"/>
        <w:rPr>
          <w:lang w:val="ru-RU"/>
        </w:rPr>
      </w:pPr>
    </w:p>
    <w:p w:rsidR="00680DFD" w:rsidRDefault="00680DFD" w:rsidP="00680DFD">
      <w:pPr>
        <w:pStyle w:val="a4"/>
        <w:ind w:left="4962"/>
        <w:rPr>
          <w:lang w:val="ru-RU"/>
        </w:rPr>
      </w:pPr>
    </w:p>
    <w:p w:rsidR="00680DFD" w:rsidRDefault="00680DFD" w:rsidP="00680DFD">
      <w:pPr>
        <w:pStyle w:val="a4"/>
        <w:ind w:left="4962"/>
        <w:rPr>
          <w:lang w:val="ru-RU"/>
        </w:rPr>
      </w:pPr>
    </w:p>
    <w:p w:rsidR="00680DFD" w:rsidRDefault="00680DFD" w:rsidP="00680DFD">
      <w:pPr>
        <w:pStyle w:val="a4"/>
        <w:ind w:left="4962"/>
        <w:rPr>
          <w:lang w:val="ru-RU"/>
        </w:rPr>
      </w:pPr>
    </w:p>
    <w:p w:rsidR="00680DFD" w:rsidRDefault="00680DFD" w:rsidP="00680DFD">
      <w:pPr>
        <w:pStyle w:val="a4"/>
        <w:ind w:left="4962"/>
        <w:rPr>
          <w:lang w:val="ru-RU"/>
        </w:rPr>
      </w:pPr>
    </w:p>
    <w:p w:rsidR="00D70A17" w:rsidRDefault="00D70A17" w:rsidP="00D70A17">
      <w:pPr>
        <w:rPr>
          <w:lang w:eastAsia="x-none"/>
        </w:rPr>
      </w:pPr>
    </w:p>
    <w:p w:rsidR="00D70A17" w:rsidRDefault="00D70A17" w:rsidP="00D70A17">
      <w:pPr>
        <w:rPr>
          <w:lang w:eastAsia="x-none"/>
        </w:rPr>
      </w:pPr>
    </w:p>
    <w:p w:rsidR="00D70A17" w:rsidRPr="00D70A17" w:rsidRDefault="00D70A17" w:rsidP="00D70A17">
      <w:pPr>
        <w:rPr>
          <w:lang w:eastAsia="x-none"/>
        </w:rPr>
      </w:pPr>
    </w:p>
    <w:p w:rsidR="00680DFD" w:rsidRPr="00680DFD" w:rsidRDefault="00680DFD" w:rsidP="00680DFD">
      <w:pPr>
        <w:pStyle w:val="a4"/>
        <w:ind w:left="4962"/>
      </w:pPr>
      <w:r w:rsidRPr="00680DFD">
        <w:lastRenderedPageBreak/>
        <w:t>Приложение N 2</w:t>
      </w:r>
    </w:p>
    <w:p w:rsidR="00680DFD" w:rsidRPr="00680DFD" w:rsidRDefault="00680DFD" w:rsidP="00680DFD">
      <w:pPr>
        <w:ind w:left="4962"/>
        <w:rPr>
          <w:b/>
          <w:sz w:val="28"/>
          <w:szCs w:val="28"/>
        </w:rPr>
      </w:pPr>
      <w:r w:rsidRPr="00680DFD">
        <w:rPr>
          <w:b/>
          <w:sz w:val="28"/>
          <w:szCs w:val="28"/>
        </w:rPr>
        <w:t xml:space="preserve">к правилам благоустройства </w:t>
      </w:r>
    </w:p>
    <w:p w:rsidR="00680DFD" w:rsidRPr="00680DFD" w:rsidRDefault="00680DFD" w:rsidP="00680DFD">
      <w:pPr>
        <w:ind w:left="4962"/>
        <w:rPr>
          <w:b/>
          <w:sz w:val="28"/>
          <w:szCs w:val="28"/>
        </w:rPr>
      </w:pPr>
      <w:r w:rsidRPr="00680DFD">
        <w:rPr>
          <w:b/>
          <w:sz w:val="28"/>
          <w:szCs w:val="28"/>
        </w:rPr>
        <w:t>территории г.</w:t>
      </w:r>
      <w:r w:rsidR="005359DF">
        <w:rPr>
          <w:b/>
          <w:sz w:val="28"/>
          <w:szCs w:val="28"/>
        </w:rPr>
        <w:t xml:space="preserve"> </w:t>
      </w:r>
      <w:r w:rsidRPr="00680DFD">
        <w:rPr>
          <w:b/>
          <w:sz w:val="28"/>
          <w:szCs w:val="28"/>
        </w:rPr>
        <w:t>Грозного</w:t>
      </w:r>
    </w:p>
    <w:p w:rsidR="00680DFD" w:rsidRPr="00680DFD" w:rsidRDefault="00680DFD" w:rsidP="00680DFD">
      <w:pPr>
        <w:widowControl w:val="0"/>
        <w:autoSpaceDE w:val="0"/>
        <w:autoSpaceDN w:val="0"/>
        <w:adjustRightInd w:val="0"/>
        <w:ind w:firstLine="720"/>
        <w:jc w:val="both"/>
      </w:pPr>
    </w:p>
    <w:p w:rsidR="00680DFD" w:rsidRPr="00680DFD" w:rsidRDefault="00680DFD" w:rsidP="00680DFD">
      <w:pPr>
        <w:jc w:val="center"/>
        <w:rPr>
          <w:b/>
          <w:sz w:val="28"/>
          <w:szCs w:val="28"/>
        </w:rPr>
      </w:pPr>
      <w:r w:rsidRPr="00680DFD">
        <w:rPr>
          <w:b/>
          <w:sz w:val="28"/>
          <w:szCs w:val="28"/>
        </w:rPr>
        <w:t>Рекомендуемые параметры</w:t>
      </w:r>
    </w:p>
    <w:p w:rsidR="00680DFD" w:rsidRPr="00680DFD" w:rsidRDefault="00680DFD" w:rsidP="00680DFD">
      <w:pPr>
        <w:widowControl w:val="0"/>
        <w:autoSpaceDE w:val="0"/>
        <w:autoSpaceDN w:val="0"/>
        <w:adjustRightInd w:val="0"/>
        <w:ind w:firstLine="720"/>
        <w:jc w:val="both"/>
      </w:pPr>
    </w:p>
    <w:p w:rsidR="00680DFD" w:rsidRPr="00680DFD" w:rsidRDefault="00680DFD" w:rsidP="00680DFD">
      <w:pPr>
        <w:jc w:val="center"/>
        <w:rPr>
          <w:b/>
          <w:sz w:val="28"/>
          <w:szCs w:val="28"/>
        </w:rPr>
      </w:pPr>
      <w:bookmarkStart w:id="83" w:name="_Toc348607810"/>
      <w:bookmarkStart w:id="84" w:name="sub_20100"/>
      <w:r w:rsidRPr="00680DFD">
        <w:rPr>
          <w:b/>
          <w:sz w:val="28"/>
          <w:szCs w:val="28"/>
        </w:rPr>
        <w:t xml:space="preserve">Таблица 1. Размещение </w:t>
      </w:r>
      <w:proofErr w:type="spellStart"/>
      <w:r w:rsidRPr="00680DFD">
        <w:rPr>
          <w:b/>
          <w:sz w:val="28"/>
          <w:szCs w:val="28"/>
        </w:rPr>
        <w:t>дождеприемных</w:t>
      </w:r>
      <w:proofErr w:type="spellEnd"/>
      <w:r w:rsidRPr="00680DFD">
        <w:rPr>
          <w:b/>
          <w:sz w:val="28"/>
          <w:szCs w:val="28"/>
        </w:rPr>
        <w:t xml:space="preserve"> колодцев в лотках проезжих частей улиц и проездов</w:t>
      </w:r>
      <w:bookmarkEnd w:id="83"/>
    </w:p>
    <w:bookmarkEnd w:id="84"/>
    <w:p w:rsidR="00680DFD" w:rsidRPr="00680DFD" w:rsidRDefault="00680DFD" w:rsidP="00680DFD">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7"/>
        <w:gridCol w:w="5868"/>
      </w:tblGrid>
      <w:tr w:rsidR="00680DFD" w:rsidRPr="00680DFD" w:rsidTr="001A625F">
        <w:tc>
          <w:tcPr>
            <w:tcW w:w="4367"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Уклон проезжей части улицы,%</w:t>
            </w:r>
          </w:p>
        </w:tc>
        <w:tc>
          <w:tcPr>
            <w:tcW w:w="5868"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 xml:space="preserve">Расстояние между </w:t>
            </w:r>
            <w:proofErr w:type="spellStart"/>
            <w:r w:rsidRPr="00680DFD">
              <w:t>дождеприемными</w:t>
            </w:r>
            <w:proofErr w:type="spellEnd"/>
            <w:r w:rsidRPr="00680DFD">
              <w:t xml:space="preserve"> колодцами, м</w:t>
            </w:r>
          </w:p>
        </w:tc>
      </w:tr>
      <w:tr w:rsidR="00680DFD" w:rsidRPr="00680DFD" w:rsidTr="001A625F">
        <w:tc>
          <w:tcPr>
            <w:tcW w:w="4367"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До 4</w:t>
            </w:r>
          </w:p>
        </w:tc>
        <w:tc>
          <w:tcPr>
            <w:tcW w:w="5868"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50</w:t>
            </w:r>
          </w:p>
        </w:tc>
      </w:tr>
      <w:tr w:rsidR="00680DFD" w:rsidRPr="00680DFD" w:rsidTr="001A625F">
        <w:tc>
          <w:tcPr>
            <w:tcW w:w="4367"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5-10</w:t>
            </w:r>
          </w:p>
        </w:tc>
        <w:tc>
          <w:tcPr>
            <w:tcW w:w="5868"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60-70</w:t>
            </w:r>
          </w:p>
        </w:tc>
      </w:tr>
      <w:tr w:rsidR="00680DFD" w:rsidRPr="00680DFD" w:rsidTr="001A625F">
        <w:tc>
          <w:tcPr>
            <w:tcW w:w="4367"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10-30</w:t>
            </w:r>
          </w:p>
        </w:tc>
        <w:tc>
          <w:tcPr>
            <w:tcW w:w="5868"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70-80</w:t>
            </w:r>
          </w:p>
        </w:tc>
      </w:tr>
      <w:tr w:rsidR="00680DFD" w:rsidRPr="00680DFD" w:rsidTr="001A625F">
        <w:tc>
          <w:tcPr>
            <w:tcW w:w="4367"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Свыше 30</w:t>
            </w:r>
          </w:p>
        </w:tc>
        <w:tc>
          <w:tcPr>
            <w:tcW w:w="5868"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Не более 60</w:t>
            </w:r>
          </w:p>
        </w:tc>
      </w:tr>
      <w:tr w:rsidR="00680DFD" w:rsidRPr="00680DFD" w:rsidTr="001A625F">
        <w:tc>
          <w:tcPr>
            <w:tcW w:w="10235" w:type="dxa"/>
            <w:gridSpan w:val="2"/>
            <w:tcBorders>
              <w:top w:val="single" w:sz="4" w:space="0" w:color="auto"/>
              <w:bottom w:val="single" w:sz="4" w:space="0" w:color="auto"/>
            </w:tcBorders>
          </w:tcPr>
          <w:p w:rsidR="00680DFD" w:rsidRPr="00680DFD" w:rsidRDefault="00680DFD" w:rsidP="001A625F">
            <w:pPr>
              <w:widowControl w:val="0"/>
              <w:autoSpaceDE w:val="0"/>
              <w:autoSpaceDN w:val="0"/>
              <w:adjustRightInd w:val="0"/>
              <w:jc w:val="both"/>
            </w:pPr>
            <w:r w:rsidRPr="00680DFD">
              <w:rPr>
                <w:b/>
                <w:bCs/>
              </w:rPr>
              <w:t>Примечание 1</w:t>
            </w:r>
            <w:r w:rsidRPr="00680DFD">
              <w:t xml:space="preserve"> - Пропускная способность одной горизонтальной водоприемной решетки определяется по формуле: </w:t>
            </w:r>
            <w:proofErr w:type="gramStart"/>
            <w:r w:rsidRPr="00680DFD">
              <w:t xml:space="preserve">при </w:t>
            </w:r>
            <w:r w:rsidRPr="00680DFD">
              <w:rPr>
                <w:noProof/>
              </w:rPr>
              <w:drawing>
                <wp:inline distT="0" distB="0" distL="0" distR="0" wp14:anchorId="550943B2" wp14:editId="5F76F58E">
                  <wp:extent cx="438150" cy="167640"/>
                  <wp:effectExtent l="0" t="0" r="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167640"/>
                          </a:xfrm>
                          <a:prstGeom prst="rect">
                            <a:avLst/>
                          </a:prstGeom>
                          <a:noFill/>
                          <a:ln>
                            <a:noFill/>
                          </a:ln>
                        </pic:spPr>
                      </pic:pic>
                    </a:graphicData>
                  </a:graphic>
                </wp:inline>
              </w:drawing>
            </w:r>
            <w:r w:rsidRPr="00680DFD">
              <w:t xml:space="preserve"> W</w:t>
            </w:r>
            <w:proofErr w:type="gramEnd"/>
            <w:r w:rsidRPr="00680DFD">
              <w:t xml:space="preserve">/I Q = 1/5 IH </w:t>
            </w:r>
            <w:proofErr w:type="spellStart"/>
            <w:r w:rsidRPr="00680DFD">
              <w:t>куб.м</w:t>
            </w:r>
            <w:proofErr w:type="spellEnd"/>
            <w:r w:rsidRPr="00680DFD">
              <w:t xml:space="preserve">/с, при </w:t>
            </w:r>
            <w:r w:rsidRPr="00680DFD">
              <w:rPr>
                <w:noProof/>
              </w:rPr>
              <w:drawing>
                <wp:inline distT="0" distB="0" distL="0" distR="0" wp14:anchorId="71B7317C" wp14:editId="1BF24747">
                  <wp:extent cx="438150" cy="167640"/>
                  <wp:effectExtent l="0" t="0" r="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 cy="167640"/>
                          </a:xfrm>
                          <a:prstGeom prst="rect">
                            <a:avLst/>
                          </a:prstGeom>
                          <a:noFill/>
                          <a:ln>
                            <a:noFill/>
                          </a:ln>
                        </pic:spPr>
                      </pic:pic>
                    </a:graphicData>
                  </a:graphic>
                </wp:inline>
              </w:drawing>
            </w:r>
            <w:r w:rsidRPr="00680DFD">
              <w:t xml:space="preserve"> W/I Q = 2W Н </w:t>
            </w:r>
            <w:proofErr w:type="spellStart"/>
            <w:r w:rsidRPr="00680DFD">
              <w:t>куб.м</w:t>
            </w:r>
            <w:proofErr w:type="spellEnd"/>
            <w:r w:rsidRPr="00680DFD">
              <w:t xml:space="preserve">/с, где: Н - полный напор, равный </w:t>
            </w:r>
            <w:r w:rsidRPr="00680DFD">
              <w:rPr>
                <w:noProof/>
              </w:rPr>
              <w:drawing>
                <wp:inline distT="0" distB="0" distL="0" distR="0" wp14:anchorId="38A5318E" wp14:editId="346AE85B">
                  <wp:extent cx="502285" cy="19304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285" cy="193040"/>
                          </a:xfrm>
                          <a:prstGeom prst="rect">
                            <a:avLst/>
                          </a:prstGeom>
                          <a:noFill/>
                          <a:ln>
                            <a:noFill/>
                          </a:ln>
                        </pic:spPr>
                      </pic:pic>
                    </a:graphicData>
                  </a:graphic>
                </wp:inline>
              </w:drawing>
            </w:r>
            <w:r w:rsidRPr="00680DFD">
              <w:t xml:space="preserve">; </w:t>
            </w:r>
            <w:r w:rsidRPr="00680DFD">
              <w:rPr>
                <w:noProof/>
              </w:rPr>
              <w:drawing>
                <wp:inline distT="0" distB="0" distL="0" distR="0" wp14:anchorId="0460C7C0" wp14:editId="0FDBB851">
                  <wp:extent cx="180340" cy="19304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340" cy="193040"/>
                          </a:xfrm>
                          <a:prstGeom prst="rect">
                            <a:avLst/>
                          </a:prstGeom>
                          <a:noFill/>
                          <a:ln>
                            <a:noFill/>
                          </a:ln>
                        </pic:spPr>
                      </pic:pic>
                    </a:graphicData>
                  </a:graphic>
                </wp:inline>
              </w:drawing>
            </w:r>
            <w:r w:rsidRPr="00680DFD">
              <w:t xml:space="preserve"> - глубина потока воды на подходе к решетке, м; V - скорость подхода воды, м/с; W - площадь всех отверстий решетки, </w:t>
            </w:r>
            <w:proofErr w:type="spellStart"/>
            <w:r w:rsidRPr="00680DFD">
              <w:t>кв.м</w:t>
            </w:r>
            <w:proofErr w:type="spellEnd"/>
            <w:r w:rsidRPr="00680DFD">
              <w:t>; I - длина водосливного фронта, м, равная периметру решетки, а при примыкании решетки одной стороной к бортику лотка - сумма длин трех ее сторон.</w:t>
            </w:r>
          </w:p>
          <w:p w:rsidR="00680DFD" w:rsidRPr="00680DFD" w:rsidRDefault="00680DFD" w:rsidP="001A625F">
            <w:pPr>
              <w:widowControl w:val="0"/>
              <w:autoSpaceDE w:val="0"/>
              <w:autoSpaceDN w:val="0"/>
              <w:adjustRightInd w:val="0"/>
              <w:jc w:val="both"/>
            </w:pPr>
            <w:r w:rsidRPr="00680DFD">
              <w:rPr>
                <w:b/>
                <w:bCs/>
              </w:rPr>
              <w:t>Примечание 2</w:t>
            </w:r>
            <w:r w:rsidRPr="00680DFD">
              <w:t xml:space="preserve"> - в населенных пунктах с дождливым климатом расстояния могут уточняться на основании местных данных метеонаблюдений.</w:t>
            </w:r>
          </w:p>
        </w:tc>
      </w:tr>
    </w:tbl>
    <w:p w:rsidR="00680DFD" w:rsidRPr="00680DFD" w:rsidRDefault="00680DFD" w:rsidP="00680DFD">
      <w:pPr>
        <w:widowControl w:val="0"/>
        <w:autoSpaceDE w:val="0"/>
        <w:autoSpaceDN w:val="0"/>
        <w:adjustRightInd w:val="0"/>
        <w:ind w:firstLine="720"/>
        <w:jc w:val="both"/>
      </w:pPr>
    </w:p>
    <w:p w:rsidR="00680DFD" w:rsidRPr="00680DFD" w:rsidRDefault="00680DFD" w:rsidP="00680DFD">
      <w:pPr>
        <w:widowControl w:val="0"/>
        <w:autoSpaceDE w:val="0"/>
        <w:autoSpaceDN w:val="0"/>
        <w:adjustRightInd w:val="0"/>
        <w:ind w:firstLine="720"/>
        <w:jc w:val="both"/>
        <w:sectPr w:rsidR="00680DFD" w:rsidRPr="00680DFD" w:rsidSect="00113DFD">
          <w:footerReference w:type="default" r:id="rId13"/>
          <w:pgSz w:w="11904" w:h="16836"/>
          <w:pgMar w:top="851" w:right="850" w:bottom="851" w:left="1134" w:header="720" w:footer="720" w:gutter="0"/>
          <w:cols w:space="720"/>
          <w:noEndnote/>
          <w:titlePg/>
          <w:docGrid w:linePitch="326"/>
        </w:sectPr>
      </w:pPr>
    </w:p>
    <w:p w:rsidR="00680DFD" w:rsidRPr="00680DFD" w:rsidRDefault="00680DFD" w:rsidP="00680DFD">
      <w:pPr>
        <w:jc w:val="center"/>
        <w:rPr>
          <w:b/>
          <w:sz w:val="28"/>
          <w:szCs w:val="28"/>
        </w:rPr>
      </w:pPr>
      <w:bookmarkStart w:id="85" w:name="_Toc348607811"/>
      <w:bookmarkStart w:id="86" w:name="sub_2200"/>
      <w:r w:rsidRPr="00680DFD">
        <w:rPr>
          <w:b/>
          <w:sz w:val="28"/>
          <w:szCs w:val="28"/>
        </w:rPr>
        <w:lastRenderedPageBreak/>
        <w:t xml:space="preserve">Таблица 2. Размеры </w:t>
      </w:r>
      <w:proofErr w:type="spellStart"/>
      <w:r w:rsidRPr="00680DFD">
        <w:rPr>
          <w:b/>
          <w:sz w:val="28"/>
          <w:szCs w:val="28"/>
        </w:rPr>
        <w:t>комов</w:t>
      </w:r>
      <w:proofErr w:type="spellEnd"/>
      <w:r w:rsidRPr="00680DFD">
        <w:rPr>
          <w:b/>
          <w:sz w:val="28"/>
          <w:szCs w:val="28"/>
        </w:rPr>
        <w:t>, ям, траншей для посадки деревьев и кустарников</w:t>
      </w:r>
      <w:bookmarkEnd w:id="85"/>
    </w:p>
    <w:bookmarkEnd w:id="86"/>
    <w:p w:rsidR="00680DFD" w:rsidRPr="00680DFD" w:rsidRDefault="00680DFD" w:rsidP="00680DFD">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90"/>
        <w:gridCol w:w="1309"/>
        <w:gridCol w:w="1184"/>
        <w:gridCol w:w="2219"/>
        <w:gridCol w:w="1483"/>
        <w:gridCol w:w="1513"/>
        <w:gridCol w:w="1564"/>
        <w:gridCol w:w="1363"/>
      </w:tblGrid>
      <w:tr w:rsidR="00680DFD" w:rsidRPr="00680DFD" w:rsidTr="001A625F">
        <w:tc>
          <w:tcPr>
            <w:tcW w:w="3290" w:type="dxa"/>
            <w:vMerge w:val="restart"/>
            <w:tcBorders>
              <w:top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Наименование посадок</w:t>
            </w:r>
          </w:p>
        </w:tc>
        <w:tc>
          <w:tcPr>
            <w:tcW w:w="1309" w:type="dxa"/>
            <w:vMerge w:val="restart"/>
            <w:tcBorders>
              <w:top w:val="single" w:sz="4" w:space="0" w:color="auto"/>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 xml:space="preserve">Объем кома, </w:t>
            </w:r>
            <w:proofErr w:type="spellStart"/>
            <w:r w:rsidRPr="00680DFD">
              <w:t>куб.м</w:t>
            </w:r>
            <w:proofErr w:type="spellEnd"/>
          </w:p>
        </w:tc>
        <w:tc>
          <w:tcPr>
            <w:tcW w:w="1184" w:type="dxa"/>
            <w:vMerge w:val="restart"/>
            <w:tcBorders>
              <w:top w:val="single" w:sz="4" w:space="0" w:color="auto"/>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Ед. Изм.</w:t>
            </w:r>
          </w:p>
        </w:tc>
        <w:tc>
          <w:tcPr>
            <w:tcW w:w="2219" w:type="dxa"/>
            <w:vMerge w:val="restart"/>
            <w:tcBorders>
              <w:top w:val="single" w:sz="4" w:space="0" w:color="auto"/>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Размер посадочных ям, м</w:t>
            </w:r>
          </w:p>
        </w:tc>
        <w:tc>
          <w:tcPr>
            <w:tcW w:w="1483" w:type="dxa"/>
            <w:vMerge w:val="restart"/>
            <w:tcBorders>
              <w:top w:val="single" w:sz="4" w:space="0" w:color="auto"/>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 xml:space="preserve">Объем ямы, </w:t>
            </w:r>
            <w:proofErr w:type="spellStart"/>
            <w:r w:rsidRPr="00680DFD">
              <w:t>куб.м</w:t>
            </w:r>
            <w:proofErr w:type="spellEnd"/>
          </w:p>
        </w:tc>
        <w:tc>
          <w:tcPr>
            <w:tcW w:w="1513" w:type="dxa"/>
            <w:vMerge w:val="restart"/>
            <w:tcBorders>
              <w:top w:val="single" w:sz="4" w:space="0" w:color="auto"/>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proofErr w:type="spellStart"/>
            <w:r w:rsidRPr="00680DFD">
              <w:t>Площ</w:t>
            </w:r>
            <w:proofErr w:type="spellEnd"/>
            <w:proofErr w:type="gramStart"/>
            <w:r w:rsidRPr="00680DFD">
              <w:t>. ямы</w:t>
            </w:r>
            <w:proofErr w:type="gramEnd"/>
            <w:r w:rsidRPr="00680DFD">
              <w:t>, </w:t>
            </w:r>
            <w:proofErr w:type="spellStart"/>
            <w:r w:rsidRPr="00680DFD">
              <w:t>кв.м</w:t>
            </w:r>
            <w:proofErr w:type="spellEnd"/>
          </w:p>
        </w:tc>
        <w:tc>
          <w:tcPr>
            <w:tcW w:w="2927" w:type="dxa"/>
            <w:gridSpan w:val="2"/>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Расход растительной земли при замене</w:t>
            </w:r>
          </w:p>
        </w:tc>
      </w:tr>
      <w:tr w:rsidR="00680DFD" w:rsidRPr="00680DFD" w:rsidTr="001A625F">
        <w:tc>
          <w:tcPr>
            <w:tcW w:w="3290" w:type="dxa"/>
            <w:vMerge/>
            <w:tcBorders>
              <w:top w:val="nil"/>
              <w:bottom w:val="single" w:sz="4" w:space="0" w:color="auto"/>
              <w:right w:val="single" w:sz="4" w:space="0" w:color="auto"/>
            </w:tcBorders>
          </w:tcPr>
          <w:p w:rsidR="00680DFD" w:rsidRPr="00680DFD" w:rsidRDefault="00680DFD" w:rsidP="001A625F">
            <w:pPr>
              <w:widowControl w:val="0"/>
              <w:autoSpaceDE w:val="0"/>
              <w:autoSpaceDN w:val="0"/>
              <w:adjustRightInd w:val="0"/>
              <w:jc w:val="both"/>
            </w:pPr>
          </w:p>
        </w:tc>
        <w:tc>
          <w:tcPr>
            <w:tcW w:w="1309" w:type="dxa"/>
            <w:vMerge/>
            <w:tcBorders>
              <w:top w:val="nil"/>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both"/>
            </w:pPr>
          </w:p>
        </w:tc>
        <w:tc>
          <w:tcPr>
            <w:tcW w:w="1184" w:type="dxa"/>
            <w:vMerge/>
            <w:tcBorders>
              <w:top w:val="nil"/>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both"/>
            </w:pPr>
          </w:p>
        </w:tc>
        <w:tc>
          <w:tcPr>
            <w:tcW w:w="2219" w:type="dxa"/>
            <w:vMerge/>
            <w:tcBorders>
              <w:top w:val="nil"/>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both"/>
            </w:pPr>
          </w:p>
        </w:tc>
        <w:tc>
          <w:tcPr>
            <w:tcW w:w="1483" w:type="dxa"/>
            <w:vMerge/>
            <w:tcBorders>
              <w:top w:val="nil"/>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both"/>
            </w:pPr>
          </w:p>
        </w:tc>
        <w:tc>
          <w:tcPr>
            <w:tcW w:w="1513" w:type="dxa"/>
            <w:vMerge/>
            <w:tcBorders>
              <w:top w:val="nil"/>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both"/>
            </w:pPr>
          </w:p>
        </w:tc>
        <w:tc>
          <w:tcPr>
            <w:tcW w:w="1564"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50%</w:t>
            </w:r>
          </w:p>
        </w:tc>
        <w:tc>
          <w:tcPr>
            <w:tcW w:w="1363"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100%</w:t>
            </w:r>
          </w:p>
        </w:tc>
      </w:tr>
      <w:tr w:rsidR="00680DFD" w:rsidRPr="00680DFD" w:rsidTr="001A625F">
        <w:tc>
          <w:tcPr>
            <w:tcW w:w="3290" w:type="dxa"/>
            <w:tcBorders>
              <w:top w:val="single" w:sz="4" w:space="0" w:color="auto"/>
              <w:bottom w:val="nil"/>
              <w:right w:val="single" w:sz="4" w:space="0" w:color="auto"/>
            </w:tcBorders>
          </w:tcPr>
          <w:p w:rsidR="00680DFD" w:rsidRPr="00680DFD" w:rsidRDefault="00680DFD" w:rsidP="001A625F">
            <w:pPr>
              <w:widowControl w:val="0"/>
              <w:autoSpaceDE w:val="0"/>
              <w:autoSpaceDN w:val="0"/>
              <w:adjustRightInd w:val="0"/>
            </w:pPr>
            <w:r w:rsidRPr="00680DFD">
              <w:t>Саженцы без кома: хвойные</w:t>
            </w:r>
          </w:p>
        </w:tc>
        <w:tc>
          <w:tcPr>
            <w:tcW w:w="1309" w:type="dxa"/>
            <w:tcBorders>
              <w:top w:val="single" w:sz="4" w:space="0" w:color="auto"/>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both"/>
            </w:pPr>
          </w:p>
        </w:tc>
        <w:tc>
          <w:tcPr>
            <w:tcW w:w="1184" w:type="dxa"/>
            <w:tcBorders>
              <w:top w:val="single" w:sz="4" w:space="0" w:color="auto"/>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шт.</w:t>
            </w:r>
          </w:p>
        </w:tc>
        <w:tc>
          <w:tcPr>
            <w:tcW w:w="2219" w:type="dxa"/>
            <w:tcBorders>
              <w:top w:val="single" w:sz="4" w:space="0" w:color="auto"/>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1,0x1,0x0,8</w:t>
            </w:r>
          </w:p>
        </w:tc>
        <w:tc>
          <w:tcPr>
            <w:tcW w:w="1483" w:type="dxa"/>
            <w:tcBorders>
              <w:top w:val="single" w:sz="4" w:space="0" w:color="auto"/>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0,63</w:t>
            </w:r>
          </w:p>
        </w:tc>
        <w:tc>
          <w:tcPr>
            <w:tcW w:w="1513" w:type="dxa"/>
            <w:tcBorders>
              <w:top w:val="single" w:sz="4" w:space="0" w:color="auto"/>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0,79</w:t>
            </w:r>
          </w:p>
        </w:tc>
        <w:tc>
          <w:tcPr>
            <w:tcW w:w="1564" w:type="dxa"/>
            <w:tcBorders>
              <w:top w:val="single" w:sz="4" w:space="0" w:color="auto"/>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0,25</w:t>
            </w:r>
          </w:p>
        </w:tc>
        <w:tc>
          <w:tcPr>
            <w:tcW w:w="1363" w:type="dxa"/>
            <w:tcBorders>
              <w:top w:val="single" w:sz="4" w:space="0" w:color="auto"/>
              <w:left w:val="single" w:sz="4" w:space="0" w:color="auto"/>
              <w:bottom w:val="nil"/>
            </w:tcBorders>
          </w:tcPr>
          <w:p w:rsidR="00680DFD" w:rsidRPr="00680DFD" w:rsidRDefault="00680DFD" w:rsidP="001A625F">
            <w:pPr>
              <w:widowControl w:val="0"/>
              <w:autoSpaceDE w:val="0"/>
              <w:autoSpaceDN w:val="0"/>
              <w:adjustRightInd w:val="0"/>
              <w:jc w:val="center"/>
            </w:pPr>
            <w:r w:rsidRPr="00680DFD">
              <w:t>0,565</w:t>
            </w:r>
          </w:p>
        </w:tc>
      </w:tr>
      <w:tr w:rsidR="00680DFD" w:rsidRPr="00680DFD" w:rsidTr="001A625F">
        <w:tc>
          <w:tcPr>
            <w:tcW w:w="3290" w:type="dxa"/>
            <w:tcBorders>
              <w:top w:val="nil"/>
              <w:bottom w:val="nil"/>
              <w:right w:val="single" w:sz="4" w:space="0" w:color="auto"/>
            </w:tcBorders>
          </w:tcPr>
          <w:p w:rsidR="00680DFD" w:rsidRPr="00680DFD" w:rsidRDefault="00680DFD" w:rsidP="001A625F">
            <w:pPr>
              <w:widowControl w:val="0"/>
              <w:autoSpaceDE w:val="0"/>
              <w:autoSpaceDN w:val="0"/>
              <w:adjustRightInd w:val="0"/>
            </w:pPr>
            <w:r w:rsidRPr="00680DFD">
              <w:t>лиственные</w:t>
            </w:r>
          </w:p>
        </w:tc>
        <w:tc>
          <w:tcPr>
            <w:tcW w:w="1309"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w:t>
            </w:r>
          </w:p>
        </w:tc>
        <w:tc>
          <w:tcPr>
            <w:tcW w:w="1184"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шт.</w:t>
            </w:r>
          </w:p>
        </w:tc>
        <w:tc>
          <w:tcPr>
            <w:tcW w:w="2219"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0,7x0,7x0,6</w:t>
            </w:r>
          </w:p>
        </w:tc>
        <w:tc>
          <w:tcPr>
            <w:tcW w:w="1483"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0,27</w:t>
            </w:r>
          </w:p>
        </w:tc>
        <w:tc>
          <w:tcPr>
            <w:tcW w:w="1513"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0,38</w:t>
            </w:r>
          </w:p>
        </w:tc>
        <w:tc>
          <w:tcPr>
            <w:tcW w:w="1564"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0,11</w:t>
            </w:r>
          </w:p>
        </w:tc>
        <w:tc>
          <w:tcPr>
            <w:tcW w:w="1363" w:type="dxa"/>
            <w:tcBorders>
              <w:top w:val="nil"/>
              <w:left w:val="single" w:sz="4" w:space="0" w:color="auto"/>
              <w:bottom w:val="nil"/>
            </w:tcBorders>
          </w:tcPr>
          <w:p w:rsidR="00680DFD" w:rsidRPr="00680DFD" w:rsidRDefault="00680DFD" w:rsidP="001A625F">
            <w:pPr>
              <w:widowControl w:val="0"/>
              <w:autoSpaceDE w:val="0"/>
              <w:autoSpaceDN w:val="0"/>
              <w:adjustRightInd w:val="0"/>
              <w:jc w:val="center"/>
            </w:pPr>
            <w:r w:rsidRPr="00680DFD">
              <w:t>0,241</w:t>
            </w:r>
          </w:p>
        </w:tc>
      </w:tr>
      <w:tr w:rsidR="00680DFD" w:rsidRPr="00680DFD" w:rsidTr="001A625F">
        <w:tc>
          <w:tcPr>
            <w:tcW w:w="3290" w:type="dxa"/>
            <w:tcBorders>
              <w:top w:val="nil"/>
              <w:bottom w:val="nil"/>
              <w:right w:val="single" w:sz="4" w:space="0" w:color="auto"/>
            </w:tcBorders>
          </w:tcPr>
          <w:p w:rsidR="00680DFD" w:rsidRPr="00680DFD" w:rsidRDefault="00680DFD" w:rsidP="001A625F">
            <w:pPr>
              <w:widowControl w:val="0"/>
              <w:autoSpaceDE w:val="0"/>
              <w:autoSpaceDN w:val="0"/>
              <w:adjustRightInd w:val="0"/>
            </w:pPr>
            <w:r w:rsidRPr="00680DFD">
              <w:t>Для деревьев с комом:</w:t>
            </w:r>
          </w:p>
        </w:tc>
        <w:tc>
          <w:tcPr>
            <w:tcW w:w="1309"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both"/>
            </w:pPr>
          </w:p>
        </w:tc>
        <w:tc>
          <w:tcPr>
            <w:tcW w:w="1184"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both"/>
            </w:pPr>
          </w:p>
        </w:tc>
        <w:tc>
          <w:tcPr>
            <w:tcW w:w="2219"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both"/>
            </w:pPr>
          </w:p>
        </w:tc>
        <w:tc>
          <w:tcPr>
            <w:tcW w:w="1483"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both"/>
            </w:pPr>
          </w:p>
        </w:tc>
        <w:tc>
          <w:tcPr>
            <w:tcW w:w="1513"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both"/>
            </w:pPr>
          </w:p>
        </w:tc>
        <w:tc>
          <w:tcPr>
            <w:tcW w:w="1564"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both"/>
            </w:pPr>
          </w:p>
        </w:tc>
        <w:tc>
          <w:tcPr>
            <w:tcW w:w="1363" w:type="dxa"/>
            <w:tcBorders>
              <w:top w:val="nil"/>
              <w:left w:val="single" w:sz="4" w:space="0" w:color="auto"/>
              <w:bottom w:val="nil"/>
            </w:tcBorders>
          </w:tcPr>
          <w:p w:rsidR="00680DFD" w:rsidRPr="00680DFD" w:rsidRDefault="00680DFD" w:rsidP="001A625F">
            <w:pPr>
              <w:widowControl w:val="0"/>
              <w:autoSpaceDE w:val="0"/>
              <w:autoSpaceDN w:val="0"/>
              <w:adjustRightInd w:val="0"/>
              <w:jc w:val="both"/>
            </w:pPr>
          </w:p>
        </w:tc>
      </w:tr>
      <w:tr w:rsidR="00680DFD" w:rsidRPr="00680DFD" w:rsidTr="001A625F">
        <w:tc>
          <w:tcPr>
            <w:tcW w:w="3290" w:type="dxa"/>
            <w:tcBorders>
              <w:top w:val="nil"/>
              <w:bottom w:val="nil"/>
              <w:right w:val="single" w:sz="4" w:space="0" w:color="auto"/>
            </w:tcBorders>
          </w:tcPr>
          <w:p w:rsidR="00680DFD" w:rsidRPr="00680DFD" w:rsidRDefault="00680DFD" w:rsidP="001A625F">
            <w:pPr>
              <w:widowControl w:val="0"/>
              <w:autoSpaceDE w:val="0"/>
              <w:autoSpaceDN w:val="0"/>
              <w:adjustRightInd w:val="0"/>
            </w:pPr>
            <w:r w:rsidRPr="00680DFD">
              <w:t>0,8x0,8x0,5</w:t>
            </w:r>
          </w:p>
        </w:tc>
        <w:tc>
          <w:tcPr>
            <w:tcW w:w="1309"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0,25</w:t>
            </w:r>
          </w:p>
        </w:tc>
        <w:tc>
          <w:tcPr>
            <w:tcW w:w="1184"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шт.</w:t>
            </w:r>
          </w:p>
        </w:tc>
        <w:tc>
          <w:tcPr>
            <w:tcW w:w="2219"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1,5x1,5x0,85</w:t>
            </w:r>
          </w:p>
        </w:tc>
        <w:tc>
          <w:tcPr>
            <w:tcW w:w="1483"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1,50</w:t>
            </w:r>
          </w:p>
        </w:tc>
        <w:tc>
          <w:tcPr>
            <w:tcW w:w="1513"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1,76</w:t>
            </w:r>
          </w:p>
        </w:tc>
        <w:tc>
          <w:tcPr>
            <w:tcW w:w="1564"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0,48</w:t>
            </w:r>
          </w:p>
        </w:tc>
        <w:tc>
          <w:tcPr>
            <w:tcW w:w="1363" w:type="dxa"/>
            <w:tcBorders>
              <w:top w:val="nil"/>
              <w:left w:val="single" w:sz="4" w:space="0" w:color="auto"/>
              <w:bottom w:val="nil"/>
            </w:tcBorders>
          </w:tcPr>
          <w:p w:rsidR="00680DFD" w:rsidRPr="00680DFD" w:rsidRDefault="00680DFD" w:rsidP="001A625F">
            <w:pPr>
              <w:widowControl w:val="0"/>
              <w:autoSpaceDE w:val="0"/>
              <w:autoSpaceDN w:val="0"/>
              <w:adjustRightInd w:val="0"/>
              <w:jc w:val="center"/>
            </w:pPr>
            <w:r w:rsidRPr="00680DFD">
              <w:t>1,08</w:t>
            </w:r>
          </w:p>
        </w:tc>
      </w:tr>
      <w:tr w:rsidR="00680DFD" w:rsidRPr="00680DFD" w:rsidTr="001A625F">
        <w:tc>
          <w:tcPr>
            <w:tcW w:w="3290" w:type="dxa"/>
            <w:tcBorders>
              <w:top w:val="nil"/>
              <w:bottom w:val="nil"/>
              <w:right w:val="single" w:sz="4" w:space="0" w:color="auto"/>
            </w:tcBorders>
          </w:tcPr>
          <w:p w:rsidR="00680DFD" w:rsidRPr="00680DFD" w:rsidRDefault="00680DFD" w:rsidP="001A625F">
            <w:pPr>
              <w:widowControl w:val="0"/>
              <w:autoSpaceDE w:val="0"/>
              <w:autoSpaceDN w:val="0"/>
              <w:adjustRightInd w:val="0"/>
            </w:pPr>
            <w:r w:rsidRPr="00680DFD">
              <w:t>1,0x1,0x0,6</w:t>
            </w:r>
          </w:p>
        </w:tc>
        <w:tc>
          <w:tcPr>
            <w:tcW w:w="1309"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0,6</w:t>
            </w:r>
          </w:p>
        </w:tc>
        <w:tc>
          <w:tcPr>
            <w:tcW w:w="1184"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шт.</w:t>
            </w:r>
          </w:p>
        </w:tc>
        <w:tc>
          <w:tcPr>
            <w:tcW w:w="2219"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1,9x1,9x0,85</w:t>
            </w:r>
          </w:p>
        </w:tc>
        <w:tc>
          <w:tcPr>
            <w:tcW w:w="1483"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3,07</w:t>
            </w:r>
          </w:p>
        </w:tc>
        <w:tc>
          <w:tcPr>
            <w:tcW w:w="1513"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3,61</w:t>
            </w:r>
          </w:p>
        </w:tc>
        <w:tc>
          <w:tcPr>
            <w:tcW w:w="1564"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0,99</w:t>
            </w:r>
          </w:p>
        </w:tc>
        <w:tc>
          <w:tcPr>
            <w:tcW w:w="1363" w:type="dxa"/>
            <w:tcBorders>
              <w:top w:val="nil"/>
              <w:left w:val="single" w:sz="4" w:space="0" w:color="auto"/>
              <w:bottom w:val="nil"/>
            </w:tcBorders>
          </w:tcPr>
          <w:p w:rsidR="00680DFD" w:rsidRPr="00680DFD" w:rsidRDefault="00680DFD" w:rsidP="001A625F">
            <w:pPr>
              <w:widowControl w:val="0"/>
              <w:autoSpaceDE w:val="0"/>
              <w:autoSpaceDN w:val="0"/>
              <w:adjustRightInd w:val="0"/>
              <w:jc w:val="center"/>
            </w:pPr>
            <w:r w:rsidRPr="00680DFD">
              <w:t>2,23</w:t>
            </w:r>
          </w:p>
        </w:tc>
      </w:tr>
      <w:tr w:rsidR="00680DFD" w:rsidRPr="00680DFD" w:rsidTr="001A625F">
        <w:tc>
          <w:tcPr>
            <w:tcW w:w="3290" w:type="dxa"/>
            <w:tcBorders>
              <w:top w:val="nil"/>
              <w:bottom w:val="nil"/>
              <w:right w:val="single" w:sz="4" w:space="0" w:color="auto"/>
            </w:tcBorders>
          </w:tcPr>
          <w:p w:rsidR="00680DFD" w:rsidRPr="00680DFD" w:rsidRDefault="00680DFD" w:rsidP="001A625F">
            <w:pPr>
              <w:widowControl w:val="0"/>
              <w:autoSpaceDE w:val="0"/>
              <w:autoSpaceDN w:val="0"/>
              <w:adjustRightInd w:val="0"/>
            </w:pPr>
            <w:r w:rsidRPr="00680DFD">
              <w:t>1,3x1,3x0,6</w:t>
            </w:r>
          </w:p>
        </w:tc>
        <w:tc>
          <w:tcPr>
            <w:tcW w:w="1309"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1,01</w:t>
            </w:r>
          </w:p>
        </w:tc>
        <w:tc>
          <w:tcPr>
            <w:tcW w:w="1184"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шт.</w:t>
            </w:r>
          </w:p>
        </w:tc>
        <w:tc>
          <w:tcPr>
            <w:tcW w:w="2219"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2,2x2,2x0,85</w:t>
            </w:r>
          </w:p>
        </w:tc>
        <w:tc>
          <w:tcPr>
            <w:tcW w:w="1483"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4,11</w:t>
            </w:r>
          </w:p>
        </w:tc>
        <w:tc>
          <w:tcPr>
            <w:tcW w:w="1513"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4,84</w:t>
            </w:r>
          </w:p>
        </w:tc>
        <w:tc>
          <w:tcPr>
            <w:tcW w:w="1564"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1,24</w:t>
            </w:r>
          </w:p>
        </w:tc>
        <w:tc>
          <w:tcPr>
            <w:tcW w:w="1363" w:type="dxa"/>
            <w:tcBorders>
              <w:top w:val="nil"/>
              <w:left w:val="single" w:sz="4" w:space="0" w:color="auto"/>
              <w:bottom w:val="nil"/>
            </w:tcBorders>
          </w:tcPr>
          <w:p w:rsidR="00680DFD" w:rsidRPr="00680DFD" w:rsidRDefault="00680DFD" w:rsidP="001A625F">
            <w:pPr>
              <w:widowControl w:val="0"/>
              <w:autoSpaceDE w:val="0"/>
              <w:autoSpaceDN w:val="0"/>
              <w:adjustRightInd w:val="0"/>
              <w:jc w:val="center"/>
            </w:pPr>
            <w:r w:rsidRPr="00680DFD">
              <w:t>2,97</w:t>
            </w:r>
          </w:p>
        </w:tc>
      </w:tr>
      <w:tr w:rsidR="00680DFD" w:rsidRPr="00680DFD" w:rsidTr="001A625F">
        <w:tc>
          <w:tcPr>
            <w:tcW w:w="3290" w:type="dxa"/>
            <w:tcBorders>
              <w:top w:val="nil"/>
              <w:bottom w:val="nil"/>
              <w:right w:val="single" w:sz="4" w:space="0" w:color="auto"/>
            </w:tcBorders>
          </w:tcPr>
          <w:p w:rsidR="00680DFD" w:rsidRPr="00680DFD" w:rsidRDefault="00680DFD" w:rsidP="001A625F">
            <w:pPr>
              <w:widowControl w:val="0"/>
              <w:autoSpaceDE w:val="0"/>
              <w:autoSpaceDN w:val="0"/>
              <w:adjustRightInd w:val="0"/>
            </w:pPr>
            <w:r w:rsidRPr="00680DFD">
              <w:t>1,5x1,5x0,6</w:t>
            </w:r>
          </w:p>
        </w:tc>
        <w:tc>
          <w:tcPr>
            <w:tcW w:w="1309"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1,46</w:t>
            </w:r>
          </w:p>
        </w:tc>
        <w:tc>
          <w:tcPr>
            <w:tcW w:w="1184"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шт.</w:t>
            </w:r>
          </w:p>
        </w:tc>
        <w:tc>
          <w:tcPr>
            <w:tcW w:w="2219"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2,4x2,4x0,85</w:t>
            </w:r>
          </w:p>
        </w:tc>
        <w:tc>
          <w:tcPr>
            <w:tcW w:w="1483"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5,18</w:t>
            </w:r>
          </w:p>
        </w:tc>
        <w:tc>
          <w:tcPr>
            <w:tcW w:w="1513"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5,76</w:t>
            </w:r>
          </w:p>
        </w:tc>
        <w:tc>
          <w:tcPr>
            <w:tcW w:w="1564"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1,49</w:t>
            </w:r>
          </w:p>
        </w:tc>
        <w:tc>
          <w:tcPr>
            <w:tcW w:w="1363" w:type="dxa"/>
            <w:tcBorders>
              <w:top w:val="nil"/>
              <w:left w:val="single" w:sz="4" w:space="0" w:color="auto"/>
              <w:bottom w:val="nil"/>
            </w:tcBorders>
          </w:tcPr>
          <w:p w:rsidR="00680DFD" w:rsidRPr="00680DFD" w:rsidRDefault="00680DFD" w:rsidP="001A625F">
            <w:pPr>
              <w:widowControl w:val="0"/>
              <w:autoSpaceDE w:val="0"/>
              <w:autoSpaceDN w:val="0"/>
              <w:adjustRightInd w:val="0"/>
              <w:jc w:val="center"/>
            </w:pPr>
            <w:r w:rsidRPr="00680DFD">
              <w:t>3,35</w:t>
            </w:r>
          </w:p>
        </w:tc>
      </w:tr>
      <w:tr w:rsidR="00680DFD" w:rsidRPr="00680DFD" w:rsidTr="001A625F">
        <w:tc>
          <w:tcPr>
            <w:tcW w:w="3290" w:type="dxa"/>
            <w:tcBorders>
              <w:top w:val="nil"/>
              <w:bottom w:val="nil"/>
              <w:right w:val="single" w:sz="4" w:space="0" w:color="auto"/>
            </w:tcBorders>
          </w:tcPr>
          <w:p w:rsidR="00680DFD" w:rsidRPr="00680DFD" w:rsidRDefault="00680DFD" w:rsidP="001A625F">
            <w:pPr>
              <w:widowControl w:val="0"/>
              <w:autoSpaceDE w:val="0"/>
              <w:autoSpaceDN w:val="0"/>
              <w:adjustRightInd w:val="0"/>
            </w:pPr>
            <w:r w:rsidRPr="00680DFD">
              <w:t>1,7x1,7x0,6</w:t>
            </w:r>
          </w:p>
        </w:tc>
        <w:tc>
          <w:tcPr>
            <w:tcW w:w="1309"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1,88</w:t>
            </w:r>
          </w:p>
        </w:tc>
        <w:tc>
          <w:tcPr>
            <w:tcW w:w="1184"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шт.</w:t>
            </w:r>
          </w:p>
        </w:tc>
        <w:tc>
          <w:tcPr>
            <w:tcW w:w="2219"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2,6x2,6x0,85</w:t>
            </w:r>
          </w:p>
        </w:tc>
        <w:tc>
          <w:tcPr>
            <w:tcW w:w="1483"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6,08</w:t>
            </w:r>
          </w:p>
        </w:tc>
        <w:tc>
          <w:tcPr>
            <w:tcW w:w="1513"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6,76</w:t>
            </w:r>
          </w:p>
        </w:tc>
        <w:tc>
          <w:tcPr>
            <w:tcW w:w="1564"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1,68</w:t>
            </w:r>
          </w:p>
        </w:tc>
        <w:tc>
          <w:tcPr>
            <w:tcW w:w="1363" w:type="dxa"/>
            <w:tcBorders>
              <w:top w:val="nil"/>
              <w:left w:val="single" w:sz="4" w:space="0" w:color="auto"/>
              <w:bottom w:val="nil"/>
            </w:tcBorders>
          </w:tcPr>
          <w:p w:rsidR="00680DFD" w:rsidRPr="00680DFD" w:rsidRDefault="00680DFD" w:rsidP="001A625F">
            <w:pPr>
              <w:widowControl w:val="0"/>
              <w:autoSpaceDE w:val="0"/>
              <w:autoSpaceDN w:val="0"/>
              <w:adjustRightInd w:val="0"/>
              <w:jc w:val="center"/>
            </w:pPr>
            <w:r w:rsidRPr="00680DFD">
              <w:t>3,79</w:t>
            </w:r>
          </w:p>
        </w:tc>
      </w:tr>
      <w:tr w:rsidR="00680DFD" w:rsidRPr="00680DFD" w:rsidTr="001A625F">
        <w:tc>
          <w:tcPr>
            <w:tcW w:w="3290" w:type="dxa"/>
            <w:tcBorders>
              <w:top w:val="nil"/>
              <w:bottom w:val="single" w:sz="4" w:space="0" w:color="auto"/>
              <w:right w:val="single" w:sz="4" w:space="0" w:color="auto"/>
            </w:tcBorders>
          </w:tcPr>
          <w:p w:rsidR="00680DFD" w:rsidRPr="00680DFD" w:rsidRDefault="00680DFD" w:rsidP="001A625F">
            <w:pPr>
              <w:widowControl w:val="0"/>
              <w:autoSpaceDE w:val="0"/>
              <w:autoSpaceDN w:val="0"/>
              <w:adjustRightInd w:val="0"/>
            </w:pPr>
            <w:r w:rsidRPr="00680DFD">
              <w:t>2,0x2,0x0,6</w:t>
            </w:r>
          </w:p>
        </w:tc>
        <w:tc>
          <w:tcPr>
            <w:tcW w:w="1309" w:type="dxa"/>
            <w:tcBorders>
              <w:top w:val="nil"/>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3,20</w:t>
            </w:r>
          </w:p>
        </w:tc>
        <w:tc>
          <w:tcPr>
            <w:tcW w:w="1184" w:type="dxa"/>
            <w:tcBorders>
              <w:top w:val="nil"/>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шт.</w:t>
            </w:r>
          </w:p>
        </w:tc>
        <w:tc>
          <w:tcPr>
            <w:tcW w:w="2219" w:type="dxa"/>
            <w:tcBorders>
              <w:top w:val="nil"/>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2,9x2,9x1,05</w:t>
            </w:r>
          </w:p>
        </w:tc>
        <w:tc>
          <w:tcPr>
            <w:tcW w:w="1483" w:type="dxa"/>
            <w:tcBorders>
              <w:top w:val="nil"/>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8,83</w:t>
            </w:r>
          </w:p>
        </w:tc>
        <w:tc>
          <w:tcPr>
            <w:tcW w:w="1513" w:type="dxa"/>
            <w:tcBorders>
              <w:top w:val="nil"/>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8,41</w:t>
            </w:r>
          </w:p>
        </w:tc>
        <w:tc>
          <w:tcPr>
            <w:tcW w:w="1564" w:type="dxa"/>
            <w:tcBorders>
              <w:top w:val="nil"/>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2,25</w:t>
            </w:r>
          </w:p>
        </w:tc>
        <w:tc>
          <w:tcPr>
            <w:tcW w:w="1363" w:type="dxa"/>
            <w:tcBorders>
              <w:top w:val="nil"/>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5,06</w:t>
            </w:r>
          </w:p>
        </w:tc>
      </w:tr>
      <w:tr w:rsidR="00680DFD" w:rsidRPr="00680DFD" w:rsidTr="001A625F">
        <w:tc>
          <w:tcPr>
            <w:tcW w:w="3290" w:type="dxa"/>
            <w:tcBorders>
              <w:top w:val="single" w:sz="4" w:space="0" w:color="auto"/>
              <w:bottom w:val="nil"/>
              <w:right w:val="single" w:sz="4" w:space="0" w:color="auto"/>
            </w:tcBorders>
          </w:tcPr>
          <w:p w:rsidR="00680DFD" w:rsidRPr="00680DFD" w:rsidRDefault="00680DFD" w:rsidP="001A625F">
            <w:pPr>
              <w:widowControl w:val="0"/>
              <w:autoSpaceDE w:val="0"/>
              <w:autoSpaceDN w:val="0"/>
              <w:adjustRightInd w:val="0"/>
            </w:pPr>
            <w:r w:rsidRPr="00680DFD">
              <w:t>Кустарники:</w:t>
            </w:r>
          </w:p>
        </w:tc>
        <w:tc>
          <w:tcPr>
            <w:tcW w:w="1309" w:type="dxa"/>
            <w:tcBorders>
              <w:top w:val="single" w:sz="4" w:space="0" w:color="auto"/>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both"/>
            </w:pPr>
          </w:p>
        </w:tc>
        <w:tc>
          <w:tcPr>
            <w:tcW w:w="1184" w:type="dxa"/>
            <w:tcBorders>
              <w:top w:val="single" w:sz="4" w:space="0" w:color="auto"/>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both"/>
            </w:pPr>
          </w:p>
        </w:tc>
        <w:tc>
          <w:tcPr>
            <w:tcW w:w="2219" w:type="dxa"/>
            <w:tcBorders>
              <w:top w:val="single" w:sz="4" w:space="0" w:color="auto"/>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both"/>
            </w:pPr>
          </w:p>
        </w:tc>
        <w:tc>
          <w:tcPr>
            <w:tcW w:w="1483" w:type="dxa"/>
            <w:tcBorders>
              <w:top w:val="single" w:sz="4" w:space="0" w:color="auto"/>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both"/>
            </w:pPr>
          </w:p>
        </w:tc>
        <w:tc>
          <w:tcPr>
            <w:tcW w:w="1513" w:type="dxa"/>
            <w:tcBorders>
              <w:top w:val="single" w:sz="4" w:space="0" w:color="auto"/>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both"/>
            </w:pPr>
          </w:p>
        </w:tc>
        <w:tc>
          <w:tcPr>
            <w:tcW w:w="1564" w:type="dxa"/>
            <w:tcBorders>
              <w:top w:val="single" w:sz="4" w:space="0" w:color="auto"/>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both"/>
            </w:pPr>
          </w:p>
        </w:tc>
        <w:tc>
          <w:tcPr>
            <w:tcW w:w="1363" w:type="dxa"/>
            <w:tcBorders>
              <w:top w:val="single" w:sz="4" w:space="0" w:color="auto"/>
              <w:left w:val="single" w:sz="4" w:space="0" w:color="auto"/>
              <w:bottom w:val="nil"/>
            </w:tcBorders>
          </w:tcPr>
          <w:p w:rsidR="00680DFD" w:rsidRPr="00680DFD" w:rsidRDefault="00680DFD" w:rsidP="001A625F">
            <w:pPr>
              <w:widowControl w:val="0"/>
              <w:autoSpaceDE w:val="0"/>
              <w:autoSpaceDN w:val="0"/>
              <w:adjustRightInd w:val="0"/>
              <w:jc w:val="both"/>
            </w:pPr>
          </w:p>
        </w:tc>
      </w:tr>
      <w:tr w:rsidR="00680DFD" w:rsidRPr="00680DFD" w:rsidTr="001A625F">
        <w:tc>
          <w:tcPr>
            <w:tcW w:w="3290" w:type="dxa"/>
            <w:tcBorders>
              <w:top w:val="nil"/>
              <w:bottom w:val="nil"/>
              <w:right w:val="single" w:sz="4" w:space="0" w:color="auto"/>
            </w:tcBorders>
          </w:tcPr>
          <w:p w:rsidR="00680DFD" w:rsidRPr="00680DFD" w:rsidRDefault="00680DFD" w:rsidP="001A625F">
            <w:pPr>
              <w:widowControl w:val="0"/>
              <w:autoSpaceDE w:val="0"/>
              <w:autoSpaceDN w:val="0"/>
              <w:adjustRightInd w:val="0"/>
            </w:pPr>
            <w:proofErr w:type="spellStart"/>
            <w:r w:rsidRPr="00680DFD">
              <w:t>Однорядн</w:t>
            </w:r>
            <w:proofErr w:type="spellEnd"/>
            <w:r w:rsidRPr="00680DFD">
              <w:t>. живая изгородь б/кома</w:t>
            </w:r>
          </w:p>
        </w:tc>
        <w:tc>
          <w:tcPr>
            <w:tcW w:w="1309"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w:t>
            </w:r>
          </w:p>
        </w:tc>
        <w:tc>
          <w:tcPr>
            <w:tcW w:w="1184"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proofErr w:type="spellStart"/>
            <w:r w:rsidRPr="00680DFD">
              <w:t>п.м</w:t>
            </w:r>
            <w:proofErr w:type="spellEnd"/>
            <w:r w:rsidRPr="00680DFD">
              <w:t>.</w:t>
            </w:r>
          </w:p>
        </w:tc>
        <w:tc>
          <w:tcPr>
            <w:tcW w:w="2219"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0,5x0,5</w:t>
            </w:r>
          </w:p>
        </w:tc>
        <w:tc>
          <w:tcPr>
            <w:tcW w:w="1483"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0,25</w:t>
            </w:r>
          </w:p>
        </w:tc>
        <w:tc>
          <w:tcPr>
            <w:tcW w:w="1513"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0,5</w:t>
            </w:r>
          </w:p>
        </w:tc>
        <w:tc>
          <w:tcPr>
            <w:tcW w:w="1564"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0,1</w:t>
            </w:r>
          </w:p>
        </w:tc>
        <w:tc>
          <w:tcPr>
            <w:tcW w:w="1363" w:type="dxa"/>
            <w:tcBorders>
              <w:top w:val="nil"/>
              <w:left w:val="single" w:sz="4" w:space="0" w:color="auto"/>
              <w:bottom w:val="nil"/>
            </w:tcBorders>
          </w:tcPr>
          <w:p w:rsidR="00680DFD" w:rsidRPr="00680DFD" w:rsidRDefault="00680DFD" w:rsidP="001A625F">
            <w:pPr>
              <w:widowControl w:val="0"/>
              <w:autoSpaceDE w:val="0"/>
              <w:autoSpaceDN w:val="0"/>
              <w:adjustRightInd w:val="0"/>
              <w:jc w:val="center"/>
            </w:pPr>
            <w:r w:rsidRPr="00680DFD">
              <w:t>0,225</w:t>
            </w:r>
          </w:p>
        </w:tc>
      </w:tr>
      <w:tr w:rsidR="00680DFD" w:rsidRPr="00680DFD" w:rsidTr="001A625F">
        <w:tc>
          <w:tcPr>
            <w:tcW w:w="3290" w:type="dxa"/>
            <w:tcBorders>
              <w:top w:val="nil"/>
              <w:bottom w:val="single" w:sz="4" w:space="0" w:color="auto"/>
              <w:right w:val="single" w:sz="4" w:space="0" w:color="auto"/>
            </w:tcBorders>
          </w:tcPr>
          <w:p w:rsidR="00680DFD" w:rsidRPr="00680DFD" w:rsidRDefault="00680DFD" w:rsidP="001A625F">
            <w:pPr>
              <w:widowControl w:val="0"/>
              <w:autoSpaceDE w:val="0"/>
              <w:autoSpaceDN w:val="0"/>
              <w:adjustRightInd w:val="0"/>
            </w:pPr>
            <w:proofErr w:type="spellStart"/>
            <w:r w:rsidRPr="00680DFD">
              <w:t>Двухрядн</w:t>
            </w:r>
            <w:proofErr w:type="spellEnd"/>
            <w:r w:rsidRPr="00680DFD">
              <w:t>. живая изгородь б/кома</w:t>
            </w:r>
          </w:p>
        </w:tc>
        <w:tc>
          <w:tcPr>
            <w:tcW w:w="1309" w:type="dxa"/>
            <w:tcBorders>
              <w:top w:val="nil"/>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both"/>
            </w:pPr>
          </w:p>
        </w:tc>
        <w:tc>
          <w:tcPr>
            <w:tcW w:w="1184" w:type="dxa"/>
            <w:tcBorders>
              <w:top w:val="nil"/>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proofErr w:type="spellStart"/>
            <w:r w:rsidRPr="00680DFD">
              <w:t>п.м</w:t>
            </w:r>
            <w:proofErr w:type="spellEnd"/>
            <w:r w:rsidRPr="00680DFD">
              <w:t>.</w:t>
            </w:r>
          </w:p>
        </w:tc>
        <w:tc>
          <w:tcPr>
            <w:tcW w:w="2219" w:type="dxa"/>
            <w:tcBorders>
              <w:top w:val="nil"/>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0,7x0,7</w:t>
            </w:r>
          </w:p>
        </w:tc>
        <w:tc>
          <w:tcPr>
            <w:tcW w:w="1483" w:type="dxa"/>
            <w:tcBorders>
              <w:top w:val="nil"/>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0,35</w:t>
            </w:r>
          </w:p>
        </w:tc>
        <w:tc>
          <w:tcPr>
            <w:tcW w:w="1513" w:type="dxa"/>
            <w:tcBorders>
              <w:top w:val="nil"/>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0,7</w:t>
            </w:r>
          </w:p>
        </w:tc>
        <w:tc>
          <w:tcPr>
            <w:tcW w:w="1564" w:type="dxa"/>
            <w:tcBorders>
              <w:top w:val="nil"/>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0,14</w:t>
            </w:r>
          </w:p>
        </w:tc>
        <w:tc>
          <w:tcPr>
            <w:tcW w:w="1363" w:type="dxa"/>
            <w:tcBorders>
              <w:top w:val="nil"/>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0,315</w:t>
            </w:r>
          </w:p>
        </w:tc>
      </w:tr>
      <w:tr w:rsidR="00680DFD" w:rsidRPr="00680DFD" w:rsidTr="001A625F">
        <w:tc>
          <w:tcPr>
            <w:tcW w:w="3290" w:type="dxa"/>
            <w:tcBorders>
              <w:top w:val="single" w:sz="4" w:space="0" w:color="auto"/>
              <w:bottom w:val="nil"/>
              <w:right w:val="single" w:sz="4" w:space="0" w:color="auto"/>
            </w:tcBorders>
          </w:tcPr>
          <w:p w:rsidR="00680DFD" w:rsidRPr="00680DFD" w:rsidRDefault="00680DFD" w:rsidP="001A625F">
            <w:pPr>
              <w:widowControl w:val="0"/>
              <w:autoSpaceDE w:val="0"/>
              <w:autoSpaceDN w:val="0"/>
              <w:adjustRightInd w:val="0"/>
            </w:pPr>
            <w:r w:rsidRPr="00680DFD">
              <w:t>Кустарники в группах б/кома</w:t>
            </w:r>
          </w:p>
        </w:tc>
        <w:tc>
          <w:tcPr>
            <w:tcW w:w="1309" w:type="dxa"/>
            <w:tcBorders>
              <w:top w:val="single" w:sz="4" w:space="0" w:color="auto"/>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w:t>
            </w:r>
          </w:p>
        </w:tc>
        <w:tc>
          <w:tcPr>
            <w:tcW w:w="1184" w:type="dxa"/>
            <w:tcBorders>
              <w:top w:val="single" w:sz="4" w:space="0" w:color="auto"/>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шт.</w:t>
            </w:r>
          </w:p>
        </w:tc>
        <w:tc>
          <w:tcPr>
            <w:tcW w:w="2219" w:type="dxa"/>
            <w:tcBorders>
              <w:top w:val="single" w:sz="4" w:space="0" w:color="auto"/>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0,5x0,5</w:t>
            </w:r>
          </w:p>
        </w:tc>
        <w:tc>
          <w:tcPr>
            <w:tcW w:w="1483" w:type="dxa"/>
            <w:tcBorders>
              <w:top w:val="single" w:sz="4" w:space="0" w:color="auto"/>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0,14</w:t>
            </w:r>
          </w:p>
        </w:tc>
        <w:tc>
          <w:tcPr>
            <w:tcW w:w="1513" w:type="dxa"/>
            <w:tcBorders>
              <w:top w:val="single" w:sz="4" w:space="0" w:color="auto"/>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0,29</w:t>
            </w:r>
          </w:p>
        </w:tc>
        <w:tc>
          <w:tcPr>
            <w:tcW w:w="1564" w:type="dxa"/>
            <w:tcBorders>
              <w:top w:val="single" w:sz="4" w:space="0" w:color="auto"/>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0,057</w:t>
            </w:r>
          </w:p>
        </w:tc>
        <w:tc>
          <w:tcPr>
            <w:tcW w:w="1363" w:type="dxa"/>
            <w:tcBorders>
              <w:top w:val="single" w:sz="4" w:space="0" w:color="auto"/>
              <w:left w:val="single" w:sz="4" w:space="0" w:color="auto"/>
              <w:bottom w:val="nil"/>
            </w:tcBorders>
          </w:tcPr>
          <w:p w:rsidR="00680DFD" w:rsidRPr="00680DFD" w:rsidRDefault="00680DFD" w:rsidP="001A625F">
            <w:pPr>
              <w:widowControl w:val="0"/>
              <w:autoSpaceDE w:val="0"/>
              <w:autoSpaceDN w:val="0"/>
              <w:adjustRightInd w:val="0"/>
              <w:jc w:val="center"/>
            </w:pPr>
            <w:r w:rsidRPr="00680DFD">
              <w:t>0,127</w:t>
            </w:r>
          </w:p>
        </w:tc>
      </w:tr>
      <w:tr w:rsidR="00680DFD" w:rsidRPr="00680DFD" w:rsidTr="001A625F">
        <w:tc>
          <w:tcPr>
            <w:tcW w:w="3290" w:type="dxa"/>
            <w:tcBorders>
              <w:top w:val="nil"/>
              <w:bottom w:val="nil"/>
              <w:right w:val="single" w:sz="4" w:space="0" w:color="auto"/>
            </w:tcBorders>
          </w:tcPr>
          <w:p w:rsidR="00680DFD" w:rsidRPr="00680DFD" w:rsidRDefault="00680DFD" w:rsidP="001A625F">
            <w:pPr>
              <w:widowControl w:val="0"/>
              <w:autoSpaceDE w:val="0"/>
              <w:autoSpaceDN w:val="0"/>
              <w:adjustRightInd w:val="0"/>
            </w:pPr>
            <w:r w:rsidRPr="00680DFD">
              <w:t>Для кустарников с комом:</w:t>
            </w:r>
          </w:p>
        </w:tc>
        <w:tc>
          <w:tcPr>
            <w:tcW w:w="1309"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both"/>
            </w:pPr>
          </w:p>
        </w:tc>
        <w:tc>
          <w:tcPr>
            <w:tcW w:w="1184"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both"/>
            </w:pPr>
          </w:p>
        </w:tc>
        <w:tc>
          <w:tcPr>
            <w:tcW w:w="2219"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both"/>
            </w:pPr>
          </w:p>
        </w:tc>
        <w:tc>
          <w:tcPr>
            <w:tcW w:w="1483"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both"/>
            </w:pPr>
          </w:p>
        </w:tc>
        <w:tc>
          <w:tcPr>
            <w:tcW w:w="1513"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both"/>
            </w:pPr>
          </w:p>
        </w:tc>
        <w:tc>
          <w:tcPr>
            <w:tcW w:w="1564"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both"/>
            </w:pPr>
          </w:p>
        </w:tc>
        <w:tc>
          <w:tcPr>
            <w:tcW w:w="1363" w:type="dxa"/>
            <w:tcBorders>
              <w:top w:val="nil"/>
              <w:left w:val="single" w:sz="4" w:space="0" w:color="auto"/>
              <w:bottom w:val="nil"/>
            </w:tcBorders>
          </w:tcPr>
          <w:p w:rsidR="00680DFD" w:rsidRPr="00680DFD" w:rsidRDefault="00680DFD" w:rsidP="001A625F">
            <w:pPr>
              <w:widowControl w:val="0"/>
              <w:autoSpaceDE w:val="0"/>
              <w:autoSpaceDN w:val="0"/>
              <w:adjustRightInd w:val="0"/>
              <w:jc w:val="both"/>
            </w:pPr>
          </w:p>
        </w:tc>
      </w:tr>
      <w:tr w:rsidR="00680DFD" w:rsidRPr="00680DFD" w:rsidTr="001A625F">
        <w:tc>
          <w:tcPr>
            <w:tcW w:w="3290" w:type="dxa"/>
            <w:tcBorders>
              <w:top w:val="nil"/>
              <w:bottom w:val="nil"/>
              <w:right w:val="single" w:sz="4" w:space="0" w:color="auto"/>
            </w:tcBorders>
          </w:tcPr>
          <w:p w:rsidR="00680DFD" w:rsidRPr="00680DFD" w:rsidRDefault="00680DFD" w:rsidP="001A625F">
            <w:pPr>
              <w:widowControl w:val="0"/>
              <w:autoSpaceDE w:val="0"/>
              <w:autoSpaceDN w:val="0"/>
              <w:adjustRightInd w:val="0"/>
            </w:pPr>
            <w:r w:rsidRPr="00680DFD">
              <w:t>Д-0,5 Н-0,4</w:t>
            </w:r>
          </w:p>
        </w:tc>
        <w:tc>
          <w:tcPr>
            <w:tcW w:w="1309"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0,08</w:t>
            </w:r>
          </w:p>
        </w:tc>
        <w:tc>
          <w:tcPr>
            <w:tcW w:w="1184"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шт.</w:t>
            </w:r>
          </w:p>
        </w:tc>
        <w:tc>
          <w:tcPr>
            <w:tcW w:w="2219"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1,0x0,65</w:t>
            </w:r>
          </w:p>
        </w:tc>
        <w:tc>
          <w:tcPr>
            <w:tcW w:w="1483"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0,51</w:t>
            </w:r>
          </w:p>
        </w:tc>
        <w:tc>
          <w:tcPr>
            <w:tcW w:w="1513"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0,79</w:t>
            </w:r>
          </w:p>
        </w:tc>
        <w:tc>
          <w:tcPr>
            <w:tcW w:w="1564"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0,17</w:t>
            </w:r>
          </w:p>
        </w:tc>
        <w:tc>
          <w:tcPr>
            <w:tcW w:w="1363" w:type="dxa"/>
            <w:tcBorders>
              <w:top w:val="nil"/>
              <w:left w:val="single" w:sz="4" w:space="0" w:color="auto"/>
              <w:bottom w:val="nil"/>
            </w:tcBorders>
          </w:tcPr>
          <w:p w:rsidR="00680DFD" w:rsidRPr="00680DFD" w:rsidRDefault="00680DFD" w:rsidP="001A625F">
            <w:pPr>
              <w:widowControl w:val="0"/>
              <w:autoSpaceDE w:val="0"/>
              <w:autoSpaceDN w:val="0"/>
              <w:adjustRightInd w:val="0"/>
              <w:jc w:val="center"/>
            </w:pPr>
            <w:r w:rsidRPr="00680DFD">
              <w:t>0,39</w:t>
            </w:r>
          </w:p>
        </w:tc>
      </w:tr>
      <w:tr w:rsidR="00680DFD" w:rsidRPr="00680DFD" w:rsidTr="001A625F">
        <w:tc>
          <w:tcPr>
            <w:tcW w:w="3290" w:type="dxa"/>
            <w:tcBorders>
              <w:top w:val="nil"/>
              <w:bottom w:val="nil"/>
              <w:right w:val="single" w:sz="4" w:space="0" w:color="auto"/>
            </w:tcBorders>
          </w:tcPr>
          <w:p w:rsidR="00680DFD" w:rsidRPr="00680DFD" w:rsidRDefault="00680DFD" w:rsidP="001A625F">
            <w:pPr>
              <w:widowControl w:val="0"/>
              <w:autoSpaceDE w:val="0"/>
              <w:autoSpaceDN w:val="0"/>
              <w:adjustRightInd w:val="0"/>
            </w:pPr>
            <w:r w:rsidRPr="00680DFD">
              <w:t>Д-0,8 Н-0,5</w:t>
            </w:r>
          </w:p>
        </w:tc>
        <w:tc>
          <w:tcPr>
            <w:tcW w:w="1309"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0,25</w:t>
            </w:r>
          </w:p>
        </w:tc>
        <w:tc>
          <w:tcPr>
            <w:tcW w:w="1184"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шт.</w:t>
            </w:r>
          </w:p>
        </w:tc>
        <w:tc>
          <w:tcPr>
            <w:tcW w:w="2219"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1,5x0,85</w:t>
            </w:r>
          </w:p>
        </w:tc>
        <w:tc>
          <w:tcPr>
            <w:tcW w:w="1483"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1,50</w:t>
            </w:r>
          </w:p>
        </w:tc>
        <w:tc>
          <w:tcPr>
            <w:tcW w:w="1513"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1,76</w:t>
            </w:r>
          </w:p>
        </w:tc>
        <w:tc>
          <w:tcPr>
            <w:tcW w:w="1564"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0,48</w:t>
            </w:r>
          </w:p>
        </w:tc>
        <w:tc>
          <w:tcPr>
            <w:tcW w:w="1363" w:type="dxa"/>
            <w:tcBorders>
              <w:top w:val="nil"/>
              <w:left w:val="single" w:sz="4" w:space="0" w:color="auto"/>
              <w:bottom w:val="nil"/>
            </w:tcBorders>
          </w:tcPr>
          <w:p w:rsidR="00680DFD" w:rsidRPr="00680DFD" w:rsidRDefault="00680DFD" w:rsidP="001A625F">
            <w:pPr>
              <w:widowControl w:val="0"/>
              <w:autoSpaceDE w:val="0"/>
              <w:autoSpaceDN w:val="0"/>
              <w:adjustRightInd w:val="0"/>
              <w:jc w:val="center"/>
            </w:pPr>
            <w:r w:rsidRPr="00680DFD">
              <w:t>1,08</w:t>
            </w:r>
          </w:p>
        </w:tc>
      </w:tr>
      <w:tr w:rsidR="00680DFD" w:rsidRPr="00680DFD" w:rsidTr="001A625F">
        <w:tc>
          <w:tcPr>
            <w:tcW w:w="3290" w:type="dxa"/>
            <w:tcBorders>
              <w:top w:val="nil"/>
              <w:bottom w:val="single" w:sz="4" w:space="0" w:color="auto"/>
              <w:right w:val="single" w:sz="4" w:space="0" w:color="auto"/>
            </w:tcBorders>
          </w:tcPr>
          <w:p w:rsidR="00680DFD" w:rsidRPr="00680DFD" w:rsidRDefault="00680DFD" w:rsidP="001A625F">
            <w:pPr>
              <w:widowControl w:val="0"/>
              <w:autoSpaceDE w:val="0"/>
              <w:autoSpaceDN w:val="0"/>
              <w:adjustRightInd w:val="0"/>
            </w:pPr>
            <w:r w:rsidRPr="00680DFD">
              <w:t>Д-1,0 Н-0,6</w:t>
            </w:r>
          </w:p>
        </w:tc>
        <w:tc>
          <w:tcPr>
            <w:tcW w:w="1309" w:type="dxa"/>
            <w:tcBorders>
              <w:top w:val="nil"/>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0,6</w:t>
            </w:r>
          </w:p>
        </w:tc>
        <w:tc>
          <w:tcPr>
            <w:tcW w:w="1184" w:type="dxa"/>
            <w:tcBorders>
              <w:top w:val="nil"/>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шт.</w:t>
            </w:r>
          </w:p>
        </w:tc>
        <w:tc>
          <w:tcPr>
            <w:tcW w:w="2219" w:type="dxa"/>
            <w:tcBorders>
              <w:top w:val="nil"/>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1,9x1,9x0,85</w:t>
            </w:r>
          </w:p>
        </w:tc>
        <w:tc>
          <w:tcPr>
            <w:tcW w:w="1483" w:type="dxa"/>
            <w:tcBorders>
              <w:top w:val="nil"/>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3,07</w:t>
            </w:r>
          </w:p>
        </w:tc>
        <w:tc>
          <w:tcPr>
            <w:tcW w:w="1513" w:type="dxa"/>
            <w:tcBorders>
              <w:top w:val="nil"/>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3,61</w:t>
            </w:r>
          </w:p>
        </w:tc>
        <w:tc>
          <w:tcPr>
            <w:tcW w:w="1564" w:type="dxa"/>
            <w:tcBorders>
              <w:top w:val="nil"/>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0,99</w:t>
            </w:r>
          </w:p>
        </w:tc>
        <w:tc>
          <w:tcPr>
            <w:tcW w:w="1363" w:type="dxa"/>
            <w:tcBorders>
              <w:top w:val="nil"/>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2,23</w:t>
            </w:r>
          </w:p>
        </w:tc>
      </w:tr>
    </w:tbl>
    <w:p w:rsidR="00680DFD" w:rsidRPr="00680DFD" w:rsidRDefault="00680DFD" w:rsidP="00680DFD">
      <w:pPr>
        <w:widowControl w:val="0"/>
        <w:autoSpaceDE w:val="0"/>
        <w:autoSpaceDN w:val="0"/>
        <w:adjustRightInd w:val="0"/>
        <w:ind w:firstLine="720"/>
        <w:jc w:val="both"/>
      </w:pPr>
    </w:p>
    <w:p w:rsidR="00680DFD" w:rsidRPr="00680DFD" w:rsidRDefault="00680DFD" w:rsidP="00680DFD">
      <w:pPr>
        <w:widowControl w:val="0"/>
        <w:autoSpaceDE w:val="0"/>
        <w:autoSpaceDN w:val="0"/>
        <w:adjustRightInd w:val="0"/>
        <w:ind w:firstLine="720"/>
        <w:jc w:val="both"/>
        <w:sectPr w:rsidR="00680DFD" w:rsidRPr="00680DFD">
          <w:pgSz w:w="16837" w:h="11905" w:orient="landscape"/>
          <w:pgMar w:top="1134" w:right="850" w:bottom="1134" w:left="1134" w:header="720" w:footer="720" w:gutter="0"/>
          <w:cols w:space="720"/>
          <w:noEndnote/>
        </w:sectPr>
      </w:pPr>
    </w:p>
    <w:p w:rsidR="00680DFD" w:rsidRPr="00680DFD" w:rsidRDefault="00680DFD" w:rsidP="00680DFD">
      <w:pPr>
        <w:jc w:val="center"/>
        <w:rPr>
          <w:b/>
          <w:sz w:val="28"/>
          <w:szCs w:val="28"/>
        </w:rPr>
      </w:pPr>
      <w:bookmarkStart w:id="87" w:name="_Toc348607812"/>
      <w:bookmarkStart w:id="88" w:name="sub_2300"/>
      <w:r w:rsidRPr="00680DFD">
        <w:rPr>
          <w:b/>
          <w:sz w:val="28"/>
          <w:szCs w:val="28"/>
        </w:rPr>
        <w:lastRenderedPageBreak/>
        <w:t xml:space="preserve">Таблица 3. Максимальное количество деревьев и кустарников на </w:t>
      </w:r>
      <w:smartTag w:uri="urn:schemas-microsoft-com:office:smarttags" w:element="metricconverter">
        <w:smartTagPr>
          <w:attr w:name="ProductID" w:val="100 га"/>
        </w:smartTagPr>
        <w:r w:rsidRPr="00680DFD">
          <w:rPr>
            <w:b/>
            <w:sz w:val="28"/>
            <w:szCs w:val="28"/>
          </w:rPr>
          <w:t>1 га</w:t>
        </w:r>
      </w:smartTag>
      <w:r w:rsidRPr="00680DFD">
        <w:rPr>
          <w:b/>
          <w:sz w:val="28"/>
          <w:szCs w:val="28"/>
        </w:rPr>
        <w:t xml:space="preserve"> озелененной территории</w:t>
      </w:r>
      <w:bookmarkEnd w:id="87"/>
    </w:p>
    <w:bookmarkEnd w:id="88"/>
    <w:p w:rsidR="00680DFD" w:rsidRPr="00680DFD" w:rsidRDefault="00680DFD" w:rsidP="00680DFD">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39"/>
        <w:gridCol w:w="7"/>
        <w:gridCol w:w="3240"/>
        <w:gridCol w:w="2934"/>
      </w:tblGrid>
      <w:tr w:rsidR="00680DFD" w:rsidRPr="00680DFD" w:rsidTr="001A625F">
        <w:tc>
          <w:tcPr>
            <w:tcW w:w="10220" w:type="dxa"/>
            <w:gridSpan w:val="4"/>
            <w:tcBorders>
              <w:top w:val="nil"/>
              <w:left w:val="nil"/>
              <w:bottom w:val="single" w:sz="4" w:space="0" w:color="auto"/>
              <w:right w:val="nil"/>
            </w:tcBorders>
          </w:tcPr>
          <w:p w:rsidR="00680DFD" w:rsidRPr="00680DFD" w:rsidRDefault="00680DFD" w:rsidP="001A625F">
            <w:pPr>
              <w:widowControl w:val="0"/>
              <w:autoSpaceDE w:val="0"/>
              <w:autoSpaceDN w:val="0"/>
              <w:adjustRightInd w:val="0"/>
              <w:jc w:val="right"/>
            </w:pPr>
            <w:r w:rsidRPr="00680DFD">
              <w:t>Количество штук</w:t>
            </w:r>
          </w:p>
        </w:tc>
      </w:tr>
      <w:tr w:rsidR="00680DFD" w:rsidRPr="00680DFD" w:rsidTr="001A625F">
        <w:tc>
          <w:tcPr>
            <w:tcW w:w="4039"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Типы объектов</w:t>
            </w:r>
          </w:p>
        </w:tc>
        <w:tc>
          <w:tcPr>
            <w:tcW w:w="3247" w:type="dxa"/>
            <w:gridSpan w:val="2"/>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Деревья</w:t>
            </w:r>
          </w:p>
        </w:tc>
        <w:tc>
          <w:tcPr>
            <w:tcW w:w="2934"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Кустарники</w:t>
            </w:r>
          </w:p>
        </w:tc>
      </w:tr>
      <w:tr w:rsidR="00680DFD" w:rsidRPr="00680DFD" w:rsidTr="001A625F">
        <w:tc>
          <w:tcPr>
            <w:tcW w:w="10220" w:type="dxa"/>
            <w:gridSpan w:val="4"/>
            <w:tcBorders>
              <w:top w:val="single" w:sz="4" w:space="0" w:color="auto"/>
              <w:bottom w:val="single" w:sz="4" w:space="0" w:color="auto"/>
            </w:tcBorders>
          </w:tcPr>
          <w:p w:rsidR="00680DFD" w:rsidRPr="00680DFD" w:rsidRDefault="00680DFD" w:rsidP="001A625F">
            <w:pPr>
              <w:jc w:val="center"/>
              <w:rPr>
                <w:b/>
              </w:rPr>
            </w:pPr>
            <w:bookmarkStart w:id="89" w:name="_Toc348607813"/>
            <w:r w:rsidRPr="00680DFD">
              <w:rPr>
                <w:b/>
              </w:rPr>
              <w:t>Озелененные территории общего пользования</w:t>
            </w:r>
            <w:bookmarkEnd w:id="89"/>
          </w:p>
        </w:tc>
      </w:tr>
      <w:tr w:rsidR="00680DFD" w:rsidRPr="00680DFD" w:rsidTr="001A625F">
        <w:tc>
          <w:tcPr>
            <w:tcW w:w="4039"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pPr>
            <w:r w:rsidRPr="00680DFD">
              <w:t>Парки общегородские и районные</w:t>
            </w:r>
          </w:p>
        </w:tc>
        <w:tc>
          <w:tcPr>
            <w:tcW w:w="3247" w:type="dxa"/>
            <w:gridSpan w:val="2"/>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120-170</w:t>
            </w:r>
          </w:p>
        </w:tc>
        <w:tc>
          <w:tcPr>
            <w:tcW w:w="2934"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800-1000</w:t>
            </w:r>
          </w:p>
        </w:tc>
      </w:tr>
      <w:tr w:rsidR="00680DFD" w:rsidRPr="00680DFD" w:rsidTr="001A625F">
        <w:tc>
          <w:tcPr>
            <w:tcW w:w="4039"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pPr>
            <w:r w:rsidRPr="00680DFD">
              <w:t>Скверы</w:t>
            </w:r>
          </w:p>
        </w:tc>
        <w:tc>
          <w:tcPr>
            <w:tcW w:w="3247" w:type="dxa"/>
            <w:gridSpan w:val="2"/>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100-130</w:t>
            </w:r>
          </w:p>
        </w:tc>
        <w:tc>
          <w:tcPr>
            <w:tcW w:w="2934"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1000-1300</w:t>
            </w:r>
          </w:p>
        </w:tc>
      </w:tr>
      <w:tr w:rsidR="00680DFD" w:rsidRPr="00680DFD" w:rsidTr="001A625F">
        <w:tc>
          <w:tcPr>
            <w:tcW w:w="4039"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pPr>
            <w:r w:rsidRPr="00680DFD">
              <w:t>Бульвары</w:t>
            </w:r>
          </w:p>
        </w:tc>
        <w:tc>
          <w:tcPr>
            <w:tcW w:w="3247" w:type="dxa"/>
            <w:gridSpan w:val="2"/>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200-300</w:t>
            </w:r>
          </w:p>
        </w:tc>
        <w:tc>
          <w:tcPr>
            <w:tcW w:w="2934"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1200-1300</w:t>
            </w:r>
          </w:p>
        </w:tc>
      </w:tr>
      <w:tr w:rsidR="00680DFD" w:rsidRPr="00680DFD" w:rsidTr="001A625F">
        <w:tc>
          <w:tcPr>
            <w:tcW w:w="10220" w:type="dxa"/>
            <w:gridSpan w:val="4"/>
            <w:tcBorders>
              <w:top w:val="single" w:sz="4" w:space="0" w:color="auto"/>
              <w:bottom w:val="single" w:sz="4" w:space="0" w:color="auto"/>
            </w:tcBorders>
          </w:tcPr>
          <w:p w:rsidR="00680DFD" w:rsidRPr="00680DFD" w:rsidRDefault="00680DFD" w:rsidP="001A625F">
            <w:pPr>
              <w:jc w:val="center"/>
              <w:rPr>
                <w:b/>
              </w:rPr>
            </w:pPr>
            <w:bookmarkStart w:id="90" w:name="_Toc348607814"/>
            <w:r w:rsidRPr="00680DFD">
              <w:rPr>
                <w:b/>
              </w:rPr>
              <w:t>Озелененные территории на участках застройки</w:t>
            </w:r>
            <w:bookmarkEnd w:id="90"/>
          </w:p>
        </w:tc>
      </w:tr>
      <w:tr w:rsidR="00680DFD" w:rsidRPr="00680DFD" w:rsidTr="001A625F">
        <w:tc>
          <w:tcPr>
            <w:tcW w:w="4046" w:type="dxa"/>
            <w:gridSpan w:val="2"/>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pPr>
            <w:r w:rsidRPr="00680DFD">
              <w:t>Участки жилой застройки</w:t>
            </w:r>
          </w:p>
        </w:tc>
        <w:tc>
          <w:tcPr>
            <w:tcW w:w="3240"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100-120</w:t>
            </w:r>
          </w:p>
        </w:tc>
        <w:tc>
          <w:tcPr>
            <w:tcW w:w="2934"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400-480</w:t>
            </w:r>
          </w:p>
        </w:tc>
      </w:tr>
      <w:tr w:rsidR="00680DFD" w:rsidRPr="00680DFD" w:rsidTr="001A625F">
        <w:tc>
          <w:tcPr>
            <w:tcW w:w="4046" w:type="dxa"/>
            <w:gridSpan w:val="2"/>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pPr>
            <w:r w:rsidRPr="00680DFD">
              <w:t>Участки детских садов и яслей</w:t>
            </w:r>
          </w:p>
        </w:tc>
        <w:tc>
          <w:tcPr>
            <w:tcW w:w="3240"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160-200</w:t>
            </w:r>
          </w:p>
        </w:tc>
        <w:tc>
          <w:tcPr>
            <w:tcW w:w="2934"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640-800</w:t>
            </w:r>
          </w:p>
        </w:tc>
      </w:tr>
      <w:tr w:rsidR="00680DFD" w:rsidRPr="00680DFD" w:rsidTr="001A625F">
        <w:tc>
          <w:tcPr>
            <w:tcW w:w="4046" w:type="dxa"/>
            <w:gridSpan w:val="2"/>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pPr>
            <w:r w:rsidRPr="00680DFD">
              <w:t>Участки школ</w:t>
            </w:r>
          </w:p>
        </w:tc>
        <w:tc>
          <w:tcPr>
            <w:tcW w:w="3240"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140-180</w:t>
            </w:r>
          </w:p>
        </w:tc>
        <w:tc>
          <w:tcPr>
            <w:tcW w:w="2934"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560-720</w:t>
            </w:r>
          </w:p>
        </w:tc>
      </w:tr>
      <w:tr w:rsidR="00680DFD" w:rsidRPr="00680DFD" w:rsidTr="001A625F">
        <w:tc>
          <w:tcPr>
            <w:tcW w:w="4046" w:type="dxa"/>
            <w:gridSpan w:val="2"/>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pPr>
            <w:r w:rsidRPr="00680DFD">
              <w:t>Спортивные комплексы</w:t>
            </w:r>
          </w:p>
        </w:tc>
        <w:tc>
          <w:tcPr>
            <w:tcW w:w="3240"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100-130</w:t>
            </w:r>
          </w:p>
        </w:tc>
        <w:tc>
          <w:tcPr>
            <w:tcW w:w="2934"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400-520</w:t>
            </w:r>
          </w:p>
        </w:tc>
      </w:tr>
      <w:tr w:rsidR="00680DFD" w:rsidRPr="00680DFD" w:rsidTr="001A625F">
        <w:tc>
          <w:tcPr>
            <w:tcW w:w="4046" w:type="dxa"/>
            <w:gridSpan w:val="2"/>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pPr>
            <w:r w:rsidRPr="00680DFD">
              <w:t>Больницы и лечебные учреждения</w:t>
            </w:r>
          </w:p>
        </w:tc>
        <w:tc>
          <w:tcPr>
            <w:tcW w:w="3240"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180-250</w:t>
            </w:r>
          </w:p>
        </w:tc>
        <w:tc>
          <w:tcPr>
            <w:tcW w:w="2934"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720-1000</w:t>
            </w:r>
          </w:p>
        </w:tc>
      </w:tr>
      <w:tr w:rsidR="00680DFD" w:rsidRPr="00680DFD" w:rsidTr="001A625F">
        <w:tc>
          <w:tcPr>
            <w:tcW w:w="4046" w:type="dxa"/>
            <w:gridSpan w:val="2"/>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pPr>
            <w:r w:rsidRPr="00680DFD">
              <w:t>Участки промышленных предприятий</w:t>
            </w:r>
          </w:p>
        </w:tc>
        <w:tc>
          <w:tcPr>
            <w:tcW w:w="3240"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150-180</w:t>
            </w:r>
            <w:hyperlink w:anchor="sub_2311" w:history="1">
              <w:r w:rsidRPr="00680DFD">
                <w:rPr>
                  <w:b/>
                  <w:bCs/>
                </w:rPr>
                <w:t>*</w:t>
              </w:r>
            </w:hyperlink>
          </w:p>
        </w:tc>
        <w:tc>
          <w:tcPr>
            <w:tcW w:w="2934"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600-720</w:t>
            </w:r>
          </w:p>
        </w:tc>
      </w:tr>
      <w:tr w:rsidR="00680DFD" w:rsidRPr="00680DFD" w:rsidTr="001A625F">
        <w:tc>
          <w:tcPr>
            <w:tcW w:w="10220" w:type="dxa"/>
            <w:gridSpan w:val="4"/>
            <w:tcBorders>
              <w:top w:val="single" w:sz="4" w:space="0" w:color="auto"/>
              <w:bottom w:val="single" w:sz="4" w:space="0" w:color="auto"/>
            </w:tcBorders>
          </w:tcPr>
          <w:p w:rsidR="00680DFD" w:rsidRPr="00680DFD" w:rsidRDefault="00680DFD" w:rsidP="001A625F">
            <w:pPr>
              <w:jc w:val="center"/>
              <w:rPr>
                <w:b/>
              </w:rPr>
            </w:pPr>
            <w:bookmarkStart w:id="91" w:name="_Toc348607815"/>
            <w:r w:rsidRPr="00680DFD">
              <w:rPr>
                <w:b/>
              </w:rPr>
              <w:t>Озелененные территории специального назначения</w:t>
            </w:r>
            <w:bookmarkEnd w:id="91"/>
          </w:p>
        </w:tc>
      </w:tr>
      <w:tr w:rsidR="00680DFD" w:rsidRPr="00680DFD" w:rsidTr="001A625F">
        <w:tc>
          <w:tcPr>
            <w:tcW w:w="4046" w:type="dxa"/>
            <w:gridSpan w:val="2"/>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pPr>
            <w:r w:rsidRPr="00680DFD">
              <w:t>Улицы, набережные</w:t>
            </w:r>
            <w:hyperlink w:anchor="sub_2322" w:history="1">
              <w:r w:rsidRPr="00680DFD">
                <w:rPr>
                  <w:b/>
                  <w:bCs/>
                </w:rPr>
                <w:t>**</w:t>
              </w:r>
            </w:hyperlink>
          </w:p>
        </w:tc>
        <w:tc>
          <w:tcPr>
            <w:tcW w:w="3240"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150-180</w:t>
            </w:r>
          </w:p>
        </w:tc>
        <w:tc>
          <w:tcPr>
            <w:tcW w:w="2934"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600-720</w:t>
            </w:r>
          </w:p>
        </w:tc>
      </w:tr>
      <w:tr w:rsidR="00680DFD" w:rsidRPr="00680DFD" w:rsidTr="001A625F">
        <w:tc>
          <w:tcPr>
            <w:tcW w:w="4046" w:type="dxa"/>
            <w:gridSpan w:val="2"/>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pPr>
            <w:r w:rsidRPr="00680DFD">
              <w:t>Санитарно-защитные зоны</w:t>
            </w:r>
          </w:p>
        </w:tc>
        <w:tc>
          <w:tcPr>
            <w:tcW w:w="6174" w:type="dxa"/>
            <w:gridSpan w:val="2"/>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pPr>
            <w:r w:rsidRPr="00680DFD">
              <w:t>В зависимости от процента озеленения зоны</w:t>
            </w:r>
            <w:hyperlink w:anchor="sub_2333" w:history="1">
              <w:r w:rsidRPr="00680DFD">
                <w:rPr>
                  <w:b/>
                  <w:bCs/>
                </w:rPr>
                <w:t>***</w:t>
              </w:r>
            </w:hyperlink>
          </w:p>
        </w:tc>
      </w:tr>
      <w:tr w:rsidR="00680DFD" w:rsidRPr="00680DFD" w:rsidTr="001A625F">
        <w:tc>
          <w:tcPr>
            <w:tcW w:w="10220" w:type="dxa"/>
            <w:gridSpan w:val="4"/>
            <w:tcBorders>
              <w:top w:val="single" w:sz="4" w:space="0" w:color="auto"/>
              <w:bottom w:val="single" w:sz="4" w:space="0" w:color="auto"/>
            </w:tcBorders>
          </w:tcPr>
          <w:p w:rsidR="00680DFD" w:rsidRPr="00680DFD" w:rsidRDefault="00680DFD" w:rsidP="001A625F">
            <w:pPr>
              <w:widowControl w:val="0"/>
              <w:autoSpaceDE w:val="0"/>
              <w:autoSpaceDN w:val="0"/>
              <w:adjustRightInd w:val="0"/>
            </w:pPr>
            <w:bookmarkStart w:id="92" w:name="sub_2311"/>
            <w:r w:rsidRPr="00680DFD">
              <w:t>* В зависимости от профиля предприятия.</w:t>
            </w:r>
            <w:bookmarkEnd w:id="92"/>
          </w:p>
          <w:p w:rsidR="00680DFD" w:rsidRPr="00680DFD" w:rsidRDefault="00680DFD" w:rsidP="001A625F">
            <w:pPr>
              <w:widowControl w:val="0"/>
              <w:autoSpaceDE w:val="0"/>
              <w:autoSpaceDN w:val="0"/>
              <w:adjustRightInd w:val="0"/>
            </w:pPr>
            <w:bookmarkStart w:id="93" w:name="sub_2322"/>
            <w:r w:rsidRPr="00680DFD">
              <w:t xml:space="preserve">** На </w:t>
            </w:r>
            <w:smartTag w:uri="urn:schemas-microsoft-com:office:smarttags" w:element="metricconverter">
              <w:smartTagPr>
                <w:attr w:name="ProductID" w:val="100 га"/>
              </w:smartTagPr>
              <w:r w:rsidRPr="00680DFD">
                <w:t>1 км</w:t>
              </w:r>
            </w:smartTag>
            <w:r w:rsidRPr="00680DFD">
              <w:t xml:space="preserve"> при условии допустимости насаждений.</w:t>
            </w:r>
            <w:bookmarkEnd w:id="93"/>
          </w:p>
          <w:p w:rsidR="00680DFD" w:rsidRPr="00680DFD" w:rsidRDefault="00680DFD" w:rsidP="001A625F">
            <w:pPr>
              <w:widowControl w:val="0"/>
              <w:autoSpaceDE w:val="0"/>
              <w:autoSpaceDN w:val="0"/>
              <w:adjustRightInd w:val="0"/>
            </w:pPr>
            <w:bookmarkStart w:id="94" w:name="sub_2333"/>
            <w:r w:rsidRPr="00680DFD">
              <w:t xml:space="preserve">*** В соответствии с </w:t>
            </w:r>
            <w:hyperlink r:id="rId14" w:history="1">
              <w:r w:rsidRPr="00680DFD">
                <w:rPr>
                  <w:b/>
                  <w:bCs/>
                </w:rPr>
                <w:t>п. 2.28</w:t>
              </w:r>
            </w:hyperlink>
            <w:r w:rsidRPr="00680DFD">
              <w:t xml:space="preserve"> СанПиН 2.2.1/2.1.1.1031</w:t>
            </w:r>
            <w:bookmarkEnd w:id="94"/>
          </w:p>
        </w:tc>
      </w:tr>
    </w:tbl>
    <w:p w:rsidR="00680DFD" w:rsidRPr="00680DFD" w:rsidRDefault="00680DFD" w:rsidP="00680DFD">
      <w:pPr>
        <w:widowControl w:val="0"/>
        <w:autoSpaceDE w:val="0"/>
        <w:autoSpaceDN w:val="0"/>
        <w:adjustRightInd w:val="0"/>
        <w:ind w:firstLine="720"/>
        <w:jc w:val="both"/>
      </w:pPr>
    </w:p>
    <w:p w:rsidR="00680DFD" w:rsidRPr="00680DFD" w:rsidRDefault="00680DFD" w:rsidP="00680DFD">
      <w:pPr>
        <w:rPr>
          <w:b/>
          <w:sz w:val="28"/>
          <w:szCs w:val="28"/>
        </w:rPr>
      </w:pPr>
      <w:bookmarkStart w:id="95" w:name="_Toc348607816"/>
      <w:bookmarkStart w:id="96" w:name="sub_2400"/>
      <w:r w:rsidRPr="00680DFD">
        <w:rPr>
          <w:b/>
          <w:sz w:val="28"/>
          <w:szCs w:val="28"/>
        </w:rPr>
        <w:t>Таблица 4. Доля цветников на озелененных территориях объектов рекреации</w:t>
      </w:r>
      <w:bookmarkEnd w:id="95"/>
    </w:p>
    <w:tbl>
      <w:tblPr>
        <w:tblW w:w="10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78"/>
        <w:gridCol w:w="5765"/>
      </w:tblGrid>
      <w:tr w:rsidR="00680DFD" w:rsidRPr="00680DFD" w:rsidTr="005359DF">
        <w:tc>
          <w:tcPr>
            <w:tcW w:w="10243" w:type="dxa"/>
            <w:gridSpan w:val="2"/>
            <w:tcBorders>
              <w:top w:val="nil"/>
              <w:left w:val="nil"/>
              <w:bottom w:val="single" w:sz="4" w:space="0" w:color="auto"/>
              <w:right w:val="nil"/>
            </w:tcBorders>
          </w:tcPr>
          <w:bookmarkEnd w:id="96"/>
          <w:p w:rsidR="00680DFD" w:rsidRPr="00680DFD" w:rsidRDefault="00680DFD" w:rsidP="001A625F">
            <w:pPr>
              <w:widowControl w:val="0"/>
              <w:autoSpaceDE w:val="0"/>
              <w:autoSpaceDN w:val="0"/>
              <w:adjustRightInd w:val="0"/>
              <w:jc w:val="right"/>
            </w:pPr>
            <w:r w:rsidRPr="00680DFD">
              <w:t>В процентах</w:t>
            </w:r>
          </w:p>
        </w:tc>
      </w:tr>
      <w:tr w:rsidR="00680DFD" w:rsidRPr="00680DFD" w:rsidTr="005359DF">
        <w:tc>
          <w:tcPr>
            <w:tcW w:w="4478"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Виды объектов рекреации</w:t>
            </w:r>
          </w:p>
        </w:tc>
        <w:tc>
          <w:tcPr>
            <w:tcW w:w="5765"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Удельный вес цветников</w:t>
            </w:r>
            <w:hyperlink w:anchor="sub_2411" w:history="1">
              <w:r w:rsidRPr="00680DFD">
                <w:rPr>
                  <w:b/>
                  <w:bCs/>
                </w:rPr>
                <w:t>*</w:t>
              </w:r>
            </w:hyperlink>
            <w:r w:rsidRPr="00680DFD">
              <w:t xml:space="preserve"> от площади озеленения объектов</w:t>
            </w:r>
          </w:p>
        </w:tc>
      </w:tr>
      <w:tr w:rsidR="00680DFD" w:rsidRPr="00680DFD" w:rsidTr="005359DF">
        <w:tc>
          <w:tcPr>
            <w:tcW w:w="4478"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pPr>
            <w:r w:rsidRPr="00680DFD">
              <w:t>Парки</w:t>
            </w:r>
          </w:p>
        </w:tc>
        <w:tc>
          <w:tcPr>
            <w:tcW w:w="5765"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2,0-2,5</w:t>
            </w:r>
          </w:p>
        </w:tc>
      </w:tr>
      <w:tr w:rsidR="00680DFD" w:rsidRPr="00680DFD" w:rsidTr="005359DF">
        <w:tc>
          <w:tcPr>
            <w:tcW w:w="4478"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pPr>
            <w:r w:rsidRPr="00680DFD">
              <w:t>Сады</w:t>
            </w:r>
          </w:p>
        </w:tc>
        <w:tc>
          <w:tcPr>
            <w:tcW w:w="5765"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2,5-3,0</w:t>
            </w:r>
          </w:p>
        </w:tc>
      </w:tr>
      <w:tr w:rsidR="00680DFD" w:rsidRPr="00680DFD" w:rsidTr="005359DF">
        <w:tc>
          <w:tcPr>
            <w:tcW w:w="4478"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pPr>
            <w:r w:rsidRPr="00680DFD">
              <w:t>Скверы</w:t>
            </w:r>
          </w:p>
        </w:tc>
        <w:tc>
          <w:tcPr>
            <w:tcW w:w="5765"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4,0-5,0</w:t>
            </w:r>
          </w:p>
        </w:tc>
      </w:tr>
      <w:tr w:rsidR="00680DFD" w:rsidRPr="00680DFD" w:rsidTr="005359DF">
        <w:tc>
          <w:tcPr>
            <w:tcW w:w="4478"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pPr>
            <w:r w:rsidRPr="00680DFD">
              <w:t>Бульвары</w:t>
            </w:r>
          </w:p>
        </w:tc>
        <w:tc>
          <w:tcPr>
            <w:tcW w:w="5765"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3,0-4,0</w:t>
            </w:r>
          </w:p>
        </w:tc>
      </w:tr>
      <w:tr w:rsidR="00680DFD" w:rsidRPr="00680DFD" w:rsidTr="005359DF">
        <w:tc>
          <w:tcPr>
            <w:tcW w:w="10243" w:type="dxa"/>
            <w:gridSpan w:val="2"/>
            <w:tcBorders>
              <w:top w:val="single" w:sz="4" w:space="0" w:color="auto"/>
              <w:bottom w:val="single" w:sz="4" w:space="0" w:color="auto"/>
            </w:tcBorders>
          </w:tcPr>
          <w:p w:rsidR="00680DFD" w:rsidRPr="00680DFD" w:rsidRDefault="00680DFD" w:rsidP="001A625F">
            <w:pPr>
              <w:widowControl w:val="0"/>
              <w:autoSpaceDE w:val="0"/>
              <w:autoSpaceDN w:val="0"/>
              <w:adjustRightInd w:val="0"/>
            </w:pPr>
            <w:bookmarkStart w:id="97" w:name="sub_2411"/>
            <w:r w:rsidRPr="00680DFD">
              <w:t>* В том числе не менее половины от площади цветника следует формировать из многолетников</w:t>
            </w:r>
            <w:bookmarkEnd w:id="97"/>
          </w:p>
        </w:tc>
      </w:tr>
    </w:tbl>
    <w:p w:rsidR="00680DFD" w:rsidRPr="00680DFD" w:rsidRDefault="00680DFD" w:rsidP="00680DFD">
      <w:pPr>
        <w:widowControl w:val="0"/>
        <w:autoSpaceDE w:val="0"/>
        <w:autoSpaceDN w:val="0"/>
        <w:adjustRightInd w:val="0"/>
        <w:ind w:firstLine="720"/>
        <w:jc w:val="both"/>
      </w:pPr>
    </w:p>
    <w:p w:rsidR="00680DFD" w:rsidRPr="00680DFD" w:rsidRDefault="00680DFD" w:rsidP="00680DFD">
      <w:pPr>
        <w:jc w:val="center"/>
        <w:rPr>
          <w:b/>
          <w:sz w:val="28"/>
          <w:szCs w:val="28"/>
        </w:rPr>
      </w:pPr>
      <w:bookmarkStart w:id="98" w:name="_Toc348607817"/>
      <w:bookmarkStart w:id="99" w:name="sub_2500"/>
      <w:r w:rsidRPr="00680DFD">
        <w:rPr>
          <w:b/>
          <w:sz w:val="28"/>
          <w:szCs w:val="28"/>
        </w:rPr>
        <w:t>Таблица 5. Обеспеченность озелененными территориями участков общественной, жилой, производственной застройки</w:t>
      </w:r>
      <w:bookmarkEnd w:id="98"/>
    </w:p>
    <w:bookmarkEnd w:id="99"/>
    <w:p w:rsidR="00680DFD" w:rsidRPr="00680DFD" w:rsidRDefault="00680DFD" w:rsidP="00680DFD">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6"/>
        <w:gridCol w:w="4784"/>
      </w:tblGrid>
      <w:tr w:rsidR="00680DFD" w:rsidRPr="00680DFD" w:rsidTr="001A625F">
        <w:tc>
          <w:tcPr>
            <w:tcW w:w="10250" w:type="dxa"/>
            <w:gridSpan w:val="2"/>
            <w:tcBorders>
              <w:top w:val="nil"/>
              <w:left w:val="nil"/>
              <w:bottom w:val="single" w:sz="4" w:space="0" w:color="auto"/>
              <w:right w:val="nil"/>
            </w:tcBorders>
          </w:tcPr>
          <w:p w:rsidR="00680DFD" w:rsidRPr="00680DFD" w:rsidRDefault="00680DFD" w:rsidP="001A625F">
            <w:pPr>
              <w:widowControl w:val="0"/>
              <w:autoSpaceDE w:val="0"/>
              <w:autoSpaceDN w:val="0"/>
              <w:adjustRightInd w:val="0"/>
              <w:jc w:val="right"/>
            </w:pPr>
            <w:r w:rsidRPr="00680DFD">
              <w:t>В процентах</w:t>
            </w:r>
          </w:p>
        </w:tc>
      </w:tr>
      <w:tr w:rsidR="00680DFD" w:rsidRPr="00680DFD" w:rsidTr="001A625F">
        <w:tc>
          <w:tcPr>
            <w:tcW w:w="5466"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Территории участков общественной, жилой, производственной застройки</w:t>
            </w:r>
          </w:p>
        </w:tc>
        <w:tc>
          <w:tcPr>
            <w:tcW w:w="4784"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Территории озеленения</w:t>
            </w:r>
          </w:p>
        </w:tc>
      </w:tr>
      <w:tr w:rsidR="00680DFD" w:rsidRPr="00680DFD" w:rsidTr="001A625F">
        <w:tc>
          <w:tcPr>
            <w:tcW w:w="5466"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pPr>
            <w:r w:rsidRPr="00680DFD">
              <w:t>Участки детских садов-яслей</w:t>
            </w:r>
          </w:p>
        </w:tc>
        <w:tc>
          <w:tcPr>
            <w:tcW w:w="4784"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Не менее 50</w:t>
            </w:r>
          </w:p>
        </w:tc>
      </w:tr>
      <w:tr w:rsidR="00680DFD" w:rsidRPr="00680DFD" w:rsidTr="001A625F">
        <w:tc>
          <w:tcPr>
            <w:tcW w:w="5466"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pPr>
            <w:r w:rsidRPr="00680DFD">
              <w:t>Участки школ</w:t>
            </w:r>
          </w:p>
        </w:tc>
        <w:tc>
          <w:tcPr>
            <w:tcW w:w="4784"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Не менее 40</w:t>
            </w:r>
          </w:p>
        </w:tc>
      </w:tr>
      <w:tr w:rsidR="00680DFD" w:rsidRPr="00680DFD" w:rsidTr="001A625F">
        <w:tc>
          <w:tcPr>
            <w:tcW w:w="5466"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pPr>
            <w:r w:rsidRPr="00680DFD">
              <w:t>Участки больниц</w:t>
            </w:r>
          </w:p>
        </w:tc>
        <w:tc>
          <w:tcPr>
            <w:tcW w:w="4784"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50-65</w:t>
            </w:r>
          </w:p>
        </w:tc>
      </w:tr>
      <w:tr w:rsidR="00680DFD" w:rsidRPr="00680DFD" w:rsidTr="001A625F">
        <w:tc>
          <w:tcPr>
            <w:tcW w:w="5466"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pPr>
            <w:r w:rsidRPr="00680DFD">
              <w:t>Участки культурно-просветительных учреждений</w:t>
            </w:r>
          </w:p>
        </w:tc>
        <w:tc>
          <w:tcPr>
            <w:tcW w:w="4784"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20-30</w:t>
            </w:r>
          </w:p>
        </w:tc>
      </w:tr>
      <w:tr w:rsidR="00680DFD" w:rsidRPr="00680DFD" w:rsidTr="001A625F">
        <w:tc>
          <w:tcPr>
            <w:tcW w:w="5466"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pPr>
            <w:r w:rsidRPr="00680DFD">
              <w:t>Участки территории ВУЗов</w:t>
            </w:r>
          </w:p>
        </w:tc>
        <w:tc>
          <w:tcPr>
            <w:tcW w:w="4784"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30-40</w:t>
            </w:r>
          </w:p>
        </w:tc>
      </w:tr>
      <w:tr w:rsidR="00680DFD" w:rsidRPr="00680DFD" w:rsidTr="001A625F">
        <w:tc>
          <w:tcPr>
            <w:tcW w:w="5466"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pPr>
            <w:r w:rsidRPr="00680DFD">
              <w:t>Участки техникумов</w:t>
            </w:r>
          </w:p>
        </w:tc>
        <w:tc>
          <w:tcPr>
            <w:tcW w:w="4784"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Не менее 40</w:t>
            </w:r>
          </w:p>
        </w:tc>
      </w:tr>
      <w:tr w:rsidR="00680DFD" w:rsidRPr="00680DFD" w:rsidTr="001A625F">
        <w:tc>
          <w:tcPr>
            <w:tcW w:w="5466"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pPr>
            <w:r w:rsidRPr="00680DFD">
              <w:t>Участки профтехучилищ</w:t>
            </w:r>
          </w:p>
        </w:tc>
        <w:tc>
          <w:tcPr>
            <w:tcW w:w="4784"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Не менее 40</w:t>
            </w:r>
          </w:p>
        </w:tc>
      </w:tr>
      <w:tr w:rsidR="00680DFD" w:rsidRPr="00680DFD" w:rsidTr="001A625F">
        <w:tc>
          <w:tcPr>
            <w:tcW w:w="5466"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pPr>
            <w:r w:rsidRPr="00680DFD">
              <w:t>Участки жилой застройки</w:t>
            </w:r>
          </w:p>
        </w:tc>
        <w:tc>
          <w:tcPr>
            <w:tcW w:w="4784"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40-60</w:t>
            </w:r>
          </w:p>
        </w:tc>
      </w:tr>
      <w:tr w:rsidR="00680DFD" w:rsidRPr="00680DFD" w:rsidTr="001A625F">
        <w:tc>
          <w:tcPr>
            <w:tcW w:w="5466"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pPr>
            <w:r w:rsidRPr="00680DFD">
              <w:t>Участки производственной застройки</w:t>
            </w:r>
          </w:p>
        </w:tc>
        <w:tc>
          <w:tcPr>
            <w:tcW w:w="4784"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10-15</w:t>
            </w:r>
            <w:hyperlink w:anchor="sub_2511" w:history="1">
              <w:r w:rsidRPr="00680DFD">
                <w:rPr>
                  <w:b/>
                  <w:bCs/>
                </w:rPr>
                <w:t>*</w:t>
              </w:r>
            </w:hyperlink>
          </w:p>
        </w:tc>
      </w:tr>
      <w:tr w:rsidR="00680DFD" w:rsidRPr="00680DFD" w:rsidTr="001A625F">
        <w:tc>
          <w:tcPr>
            <w:tcW w:w="10250" w:type="dxa"/>
            <w:gridSpan w:val="2"/>
            <w:tcBorders>
              <w:top w:val="single" w:sz="4" w:space="0" w:color="auto"/>
              <w:bottom w:val="single" w:sz="4" w:space="0" w:color="auto"/>
            </w:tcBorders>
          </w:tcPr>
          <w:p w:rsidR="00680DFD" w:rsidRPr="00680DFD" w:rsidRDefault="00680DFD" w:rsidP="001A625F">
            <w:pPr>
              <w:widowControl w:val="0"/>
              <w:autoSpaceDE w:val="0"/>
              <w:autoSpaceDN w:val="0"/>
              <w:adjustRightInd w:val="0"/>
            </w:pPr>
            <w:bookmarkStart w:id="100" w:name="sub_2511"/>
            <w:r w:rsidRPr="00680DFD">
              <w:t>* В зависимости от отраслевой направленности производства.</w:t>
            </w:r>
            <w:bookmarkEnd w:id="100"/>
          </w:p>
        </w:tc>
      </w:tr>
    </w:tbl>
    <w:p w:rsidR="00680DFD" w:rsidRPr="00680DFD" w:rsidRDefault="00680DFD" w:rsidP="00680DFD">
      <w:pPr>
        <w:widowControl w:val="0"/>
        <w:autoSpaceDE w:val="0"/>
        <w:autoSpaceDN w:val="0"/>
        <w:adjustRightInd w:val="0"/>
        <w:ind w:firstLine="720"/>
        <w:jc w:val="both"/>
      </w:pPr>
    </w:p>
    <w:p w:rsidR="00680DFD" w:rsidRPr="00680DFD" w:rsidRDefault="00680DFD" w:rsidP="00680DFD">
      <w:pPr>
        <w:jc w:val="center"/>
        <w:rPr>
          <w:b/>
          <w:sz w:val="28"/>
          <w:szCs w:val="28"/>
        </w:rPr>
      </w:pPr>
      <w:bookmarkStart w:id="101" w:name="_Toc348607818"/>
      <w:bookmarkStart w:id="102" w:name="sub_2600"/>
      <w:r w:rsidRPr="00680DFD">
        <w:rPr>
          <w:b/>
          <w:sz w:val="28"/>
          <w:szCs w:val="28"/>
        </w:rPr>
        <w:t>Таблица 6. Предельно допустимое загрязнение воздуха для зеленых насаждений на территории населенного пункта</w:t>
      </w:r>
      <w:bookmarkEnd w:id="101"/>
    </w:p>
    <w:bookmarkEnd w:id="102"/>
    <w:p w:rsidR="00680DFD" w:rsidRPr="00680DFD" w:rsidRDefault="00680DFD" w:rsidP="00680DFD">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46"/>
        <w:gridCol w:w="2654"/>
        <w:gridCol w:w="2657"/>
      </w:tblGrid>
      <w:tr w:rsidR="00680DFD" w:rsidRPr="00680DFD" w:rsidTr="001A625F">
        <w:tc>
          <w:tcPr>
            <w:tcW w:w="10257" w:type="dxa"/>
            <w:gridSpan w:val="3"/>
            <w:tcBorders>
              <w:top w:val="nil"/>
              <w:left w:val="nil"/>
              <w:bottom w:val="single" w:sz="4" w:space="0" w:color="auto"/>
              <w:right w:val="nil"/>
            </w:tcBorders>
          </w:tcPr>
          <w:p w:rsidR="00680DFD" w:rsidRPr="00680DFD" w:rsidRDefault="00680DFD" w:rsidP="001A625F">
            <w:pPr>
              <w:widowControl w:val="0"/>
              <w:autoSpaceDE w:val="0"/>
              <w:autoSpaceDN w:val="0"/>
              <w:adjustRightInd w:val="0"/>
              <w:jc w:val="right"/>
            </w:pPr>
            <w:r w:rsidRPr="00680DFD">
              <w:t>Миллиграммы на куб. метр</w:t>
            </w:r>
          </w:p>
        </w:tc>
      </w:tr>
      <w:tr w:rsidR="00680DFD" w:rsidRPr="00680DFD" w:rsidTr="001A625F">
        <w:tc>
          <w:tcPr>
            <w:tcW w:w="4946" w:type="dxa"/>
            <w:vMerge w:val="restart"/>
            <w:tcBorders>
              <w:top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Ингредиент</w:t>
            </w:r>
          </w:p>
        </w:tc>
        <w:tc>
          <w:tcPr>
            <w:tcW w:w="5311" w:type="dxa"/>
            <w:gridSpan w:val="2"/>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proofErr w:type="spellStart"/>
            <w:r w:rsidRPr="00680DFD">
              <w:t>Фитотоксичные</w:t>
            </w:r>
            <w:proofErr w:type="spellEnd"/>
            <w:r w:rsidRPr="00680DFD">
              <w:t xml:space="preserve"> ПДК</w:t>
            </w:r>
          </w:p>
        </w:tc>
      </w:tr>
      <w:tr w:rsidR="00680DFD" w:rsidRPr="00680DFD" w:rsidTr="001A625F">
        <w:tc>
          <w:tcPr>
            <w:tcW w:w="4946" w:type="dxa"/>
            <w:vMerge/>
            <w:tcBorders>
              <w:top w:val="nil"/>
              <w:bottom w:val="single" w:sz="4" w:space="0" w:color="auto"/>
              <w:right w:val="single" w:sz="4" w:space="0" w:color="auto"/>
            </w:tcBorders>
          </w:tcPr>
          <w:p w:rsidR="00680DFD" w:rsidRPr="00680DFD" w:rsidRDefault="00680DFD" w:rsidP="001A625F">
            <w:pPr>
              <w:widowControl w:val="0"/>
              <w:autoSpaceDE w:val="0"/>
              <w:autoSpaceDN w:val="0"/>
              <w:adjustRightInd w:val="0"/>
              <w:jc w:val="both"/>
            </w:pPr>
          </w:p>
        </w:tc>
        <w:tc>
          <w:tcPr>
            <w:tcW w:w="2654"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Максимальные разовые</w:t>
            </w:r>
          </w:p>
        </w:tc>
        <w:tc>
          <w:tcPr>
            <w:tcW w:w="2657"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Среднесуточные</w:t>
            </w:r>
          </w:p>
        </w:tc>
      </w:tr>
      <w:tr w:rsidR="00680DFD" w:rsidRPr="00680DFD" w:rsidTr="001A625F">
        <w:tc>
          <w:tcPr>
            <w:tcW w:w="4946"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pPr>
            <w:r w:rsidRPr="00680DFD">
              <w:t>Диоксид серы</w:t>
            </w:r>
          </w:p>
        </w:tc>
        <w:tc>
          <w:tcPr>
            <w:tcW w:w="2654"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0,100</w:t>
            </w:r>
          </w:p>
        </w:tc>
        <w:tc>
          <w:tcPr>
            <w:tcW w:w="2657"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0,05</w:t>
            </w:r>
          </w:p>
        </w:tc>
      </w:tr>
      <w:tr w:rsidR="00680DFD" w:rsidRPr="00680DFD" w:rsidTr="001A625F">
        <w:tc>
          <w:tcPr>
            <w:tcW w:w="4946"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pPr>
            <w:r w:rsidRPr="00680DFD">
              <w:t>Диоксид азота</w:t>
            </w:r>
          </w:p>
        </w:tc>
        <w:tc>
          <w:tcPr>
            <w:tcW w:w="2654"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0,09</w:t>
            </w:r>
          </w:p>
        </w:tc>
        <w:tc>
          <w:tcPr>
            <w:tcW w:w="2657"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0,05</w:t>
            </w:r>
          </w:p>
        </w:tc>
      </w:tr>
      <w:tr w:rsidR="00680DFD" w:rsidRPr="00680DFD" w:rsidTr="001A625F">
        <w:tc>
          <w:tcPr>
            <w:tcW w:w="4946"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pPr>
            <w:r w:rsidRPr="00680DFD">
              <w:t>Аммиак</w:t>
            </w:r>
          </w:p>
        </w:tc>
        <w:tc>
          <w:tcPr>
            <w:tcW w:w="2654"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0,35</w:t>
            </w:r>
          </w:p>
        </w:tc>
        <w:tc>
          <w:tcPr>
            <w:tcW w:w="2657"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0,17</w:t>
            </w:r>
          </w:p>
        </w:tc>
      </w:tr>
      <w:tr w:rsidR="00680DFD" w:rsidRPr="00680DFD" w:rsidTr="001A625F">
        <w:tc>
          <w:tcPr>
            <w:tcW w:w="4946"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pPr>
            <w:r w:rsidRPr="00680DFD">
              <w:t>Озон</w:t>
            </w:r>
          </w:p>
        </w:tc>
        <w:tc>
          <w:tcPr>
            <w:tcW w:w="2654"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0,47</w:t>
            </w:r>
          </w:p>
        </w:tc>
        <w:tc>
          <w:tcPr>
            <w:tcW w:w="2657"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0,24</w:t>
            </w:r>
          </w:p>
        </w:tc>
      </w:tr>
      <w:tr w:rsidR="00680DFD" w:rsidRPr="00680DFD" w:rsidTr="001A625F">
        <w:tc>
          <w:tcPr>
            <w:tcW w:w="4946"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pPr>
            <w:r w:rsidRPr="00680DFD">
              <w:t>Углеводороды</w:t>
            </w:r>
          </w:p>
        </w:tc>
        <w:tc>
          <w:tcPr>
            <w:tcW w:w="2654"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0,65</w:t>
            </w:r>
          </w:p>
        </w:tc>
        <w:tc>
          <w:tcPr>
            <w:tcW w:w="2657"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0,14</w:t>
            </w:r>
          </w:p>
        </w:tc>
      </w:tr>
      <w:tr w:rsidR="00680DFD" w:rsidRPr="00680DFD" w:rsidTr="001A625F">
        <w:tc>
          <w:tcPr>
            <w:tcW w:w="4946"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pPr>
            <w:r w:rsidRPr="00680DFD">
              <w:t>Угарный газ</w:t>
            </w:r>
          </w:p>
        </w:tc>
        <w:tc>
          <w:tcPr>
            <w:tcW w:w="2654"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6,7</w:t>
            </w:r>
          </w:p>
        </w:tc>
        <w:tc>
          <w:tcPr>
            <w:tcW w:w="2657"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3,3</w:t>
            </w:r>
          </w:p>
        </w:tc>
      </w:tr>
      <w:tr w:rsidR="00680DFD" w:rsidRPr="00680DFD" w:rsidTr="001A625F">
        <w:tc>
          <w:tcPr>
            <w:tcW w:w="4946"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pPr>
            <w:proofErr w:type="spellStart"/>
            <w:r w:rsidRPr="00680DFD">
              <w:t>Бенз</w:t>
            </w:r>
            <w:proofErr w:type="spellEnd"/>
            <w:r w:rsidRPr="00680DFD">
              <w:t>(а)</w:t>
            </w:r>
            <w:proofErr w:type="spellStart"/>
            <w:r w:rsidRPr="00680DFD">
              <w:t>пирен</w:t>
            </w:r>
            <w:proofErr w:type="spellEnd"/>
          </w:p>
        </w:tc>
        <w:tc>
          <w:tcPr>
            <w:tcW w:w="2654"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0,0002</w:t>
            </w:r>
          </w:p>
        </w:tc>
        <w:tc>
          <w:tcPr>
            <w:tcW w:w="2657"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0,0001</w:t>
            </w:r>
          </w:p>
        </w:tc>
      </w:tr>
      <w:tr w:rsidR="00680DFD" w:rsidRPr="00680DFD" w:rsidTr="001A625F">
        <w:tc>
          <w:tcPr>
            <w:tcW w:w="4946"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pPr>
            <w:r w:rsidRPr="00680DFD">
              <w:t>Бензол</w:t>
            </w:r>
          </w:p>
        </w:tc>
        <w:tc>
          <w:tcPr>
            <w:tcW w:w="2654"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0,1</w:t>
            </w:r>
          </w:p>
        </w:tc>
        <w:tc>
          <w:tcPr>
            <w:tcW w:w="2657"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0,05</w:t>
            </w:r>
          </w:p>
        </w:tc>
      </w:tr>
      <w:tr w:rsidR="00680DFD" w:rsidRPr="00680DFD" w:rsidTr="001A625F">
        <w:tc>
          <w:tcPr>
            <w:tcW w:w="4946"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pPr>
            <w:r w:rsidRPr="00680DFD">
              <w:t>Взвешенные вещества (</w:t>
            </w:r>
            <w:proofErr w:type="spellStart"/>
            <w:r w:rsidRPr="00680DFD">
              <w:t>пром</w:t>
            </w:r>
            <w:proofErr w:type="spellEnd"/>
            <w:r w:rsidRPr="00680DFD">
              <w:t>. пыль, цемент)</w:t>
            </w:r>
          </w:p>
        </w:tc>
        <w:tc>
          <w:tcPr>
            <w:tcW w:w="2654"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0,2</w:t>
            </w:r>
          </w:p>
        </w:tc>
        <w:tc>
          <w:tcPr>
            <w:tcW w:w="2657"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0,05</w:t>
            </w:r>
          </w:p>
        </w:tc>
      </w:tr>
      <w:tr w:rsidR="00680DFD" w:rsidRPr="00680DFD" w:rsidTr="001A625F">
        <w:tc>
          <w:tcPr>
            <w:tcW w:w="4946"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pPr>
            <w:r w:rsidRPr="00680DFD">
              <w:t>Сероводород</w:t>
            </w:r>
          </w:p>
        </w:tc>
        <w:tc>
          <w:tcPr>
            <w:tcW w:w="2654"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0,008</w:t>
            </w:r>
          </w:p>
        </w:tc>
        <w:tc>
          <w:tcPr>
            <w:tcW w:w="2657"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0,008</w:t>
            </w:r>
          </w:p>
        </w:tc>
      </w:tr>
      <w:tr w:rsidR="00680DFD" w:rsidRPr="00680DFD" w:rsidTr="001A625F">
        <w:tc>
          <w:tcPr>
            <w:tcW w:w="4946"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pPr>
            <w:r w:rsidRPr="00680DFD">
              <w:t>Формальдегид</w:t>
            </w:r>
          </w:p>
        </w:tc>
        <w:tc>
          <w:tcPr>
            <w:tcW w:w="2654"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0,02</w:t>
            </w:r>
          </w:p>
        </w:tc>
        <w:tc>
          <w:tcPr>
            <w:tcW w:w="2657"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0,003</w:t>
            </w:r>
          </w:p>
        </w:tc>
      </w:tr>
      <w:tr w:rsidR="00680DFD" w:rsidRPr="00680DFD" w:rsidTr="001A625F">
        <w:tc>
          <w:tcPr>
            <w:tcW w:w="4946"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pPr>
            <w:r w:rsidRPr="00680DFD">
              <w:t>Хлор</w:t>
            </w:r>
          </w:p>
        </w:tc>
        <w:tc>
          <w:tcPr>
            <w:tcW w:w="2654"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0,025</w:t>
            </w:r>
          </w:p>
        </w:tc>
        <w:tc>
          <w:tcPr>
            <w:tcW w:w="2657"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0,015</w:t>
            </w:r>
          </w:p>
        </w:tc>
      </w:tr>
    </w:tbl>
    <w:p w:rsidR="00680DFD" w:rsidRPr="00680DFD" w:rsidRDefault="00680DFD" w:rsidP="00680DFD">
      <w:pPr>
        <w:widowControl w:val="0"/>
        <w:autoSpaceDE w:val="0"/>
        <w:autoSpaceDN w:val="0"/>
        <w:adjustRightInd w:val="0"/>
        <w:ind w:firstLine="720"/>
        <w:jc w:val="both"/>
      </w:pPr>
    </w:p>
    <w:p w:rsidR="00680DFD" w:rsidRPr="00680DFD" w:rsidRDefault="00680DFD" w:rsidP="00680DFD">
      <w:pPr>
        <w:jc w:val="center"/>
        <w:rPr>
          <w:b/>
          <w:sz w:val="28"/>
          <w:szCs w:val="28"/>
        </w:rPr>
      </w:pPr>
      <w:bookmarkStart w:id="103" w:name="_Toc348607819"/>
      <w:bookmarkStart w:id="104" w:name="sub_2700"/>
      <w:r w:rsidRPr="00680DFD">
        <w:rPr>
          <w:b/>
          <w:sz w:val="28"/>
          <w:szCs w:val="28"/>
        </w:rPr>
        <w:t>Таблица 7. Ожидаемый уровень снижения шума</w:t>
      </w:r>
      <w:bookmarkEnd w:id="103"/>
    </w:p>
    <w:bookmarkEnd w:id="104"/>
    <w:p w:rsidR="00680DFD" w:rsidRPr="00680DFD" w:rsidRDefault="00680DFD" w:rsidP="00680DFD">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10"/>
        <w:gridCol w:w="2350"/>
        <w:gridCol w:w="2138"/>
      </w:tblGrid>
      <w:tr w:rsidR="00680DFD" w:rsidRPr="00680DFD" w:rsidTr="001A625F">
        <w:tc>
          <w:tcPr>
            <w:tcW w:w="5710"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Полоса зеленых насаждений</w:t>
            </w:r>
          </w:p>
        </w:tc>
        <w:tc>
          <w:tcPr>
            <w:tcW w:w="2350"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Ширина полосы, м</w:t>
            </w:r>
          </w:p>
        </w:tc>
        <w:tc>
          <w:tcPr>
            <w:tcW w:w="2138"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 xml:space="preserve">Снижение уровня звука L </w:t>
            </w:r>
            <w:proofErr w:type="spellStart"/>
            <w:r w:rsidRPr="00680DFD">
              <w:t>Азел</w:t>
            </w:r>
            <w:proofErr w:type="spellEnd"/>
            <w:r w:rsidRPr="00680DFD">
              <w:t xml:space="preserve"> в </w:t>
            </w:r>
            <w:proofErr w:type="spellStart"/>
            <w:r w:rsidRPr="00680DFD">
              <w:t>дБА</w:t>
            </w:r>
            <w:proofErr w:type="spellEnd"/>
          </w:p>
        </w:tc>
      </w:tr>
      <w:tr w:rsidR="00680DFD" w:rsidRPr="00680DFD" w:rsidTr="001A625F">
        <w:tc>
          <w:tcPr>
            <w:tcW w:w="5710"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both"/>
            </w:pPr>
            <w:r w:rsidRPr="00680DFD">
              <w:t>Однорядная или шахматная посадка</w:t>
            </w:r>
          </w:p>
        </w:tc>
        <w:tc>
          <w:tcPr>
            <w:tcW w:w="2350"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10-15</w:t>
            </w:r>
          </w:p>
        </w:tc>
        <w:tc>
          <w:tcPr>
            <w:tcW w:w="2138"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4-5</w:t>
            </w:r>
          </w:p>
        </w:tc>
      </w:tr>
      <w:tr w:rsidR="00680DFD" w:rsidRPr="00680DFD" w:rsidTr="001A625F">
        <w:tc>
          <w:tcPr>
            <w:tcW w:w="5710"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both"/>
            </w:pPr>
            <w:r w:rsidRPr="00680DFD">
              <w:t>То же</w:t>
            </w:r>
          </w:p>
        </w:tc>
        <w:tc>
          <w:tcPr>
            <w:tcW w:w="2350"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16-20</w:t>
            </w:r>
          </w:p>
        </w:tc>
        <w:tc>
          <w:tcPr>
            <w:tcW w:w="2138"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5-8</w:t>
            </w:r>
          </w:p>
        </w:tc>
      </w:tr>
      <w:tr w:rsidR="00680DFD" w:rsidRPr="00680DFD" w:rsidTr="001A625F">
        <w:tc>
          <w:tcPr>
            <w:tcW w:w="5710"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both"/>
            </w:pPr>
            <w:r w:rsidRPr="00680DFD">
              <w:t>Двухрядная при расстояниях между рядам и 3-</w:t>
            </w:r>
            <w:smartTag w:uri="urn:schemas-microsoft-com:office:smarttags" w:element="metricconverter">
              <w:smartTagPr>
                <w:attr w:name="ProductID" w:val="100 га"/>
              </w:smartTagPr>
              <w:r w:rsidRPr="00680DFD">
                <w:t>5 м</w:t>
              </w:r>
            </w:smartTag>
            <w:r w:rsidRPr="00680DFD">
              <w:t>; ряды аналогичны однорядной посадке</w:t>
            </w:r>
          </w:p>
        </w:tc>
        <w:tc>
          <w:tcPr>
            <w:tcW w:w="2350"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21-25</w:t>
            </w:r>
          </w:p>
        </w:tc>
        <w:tc>
          <w:tcPr>
            <w:tcW w:w="2138"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8-10</w:t>
            </w:r>
          </w:p>
        </w:tc>
      </w:tr>
      <w:tr w:rsidR="00680DFD" w:rsidRPr="00680DFD" w:rsidTr="001A625F">
        <w:tc>
          <w:tcPr>
            <w:tcW w:w="5710"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both"/>
            </w:pPr>
            <w:r w:rsidRPr="00680DFD">
              <w:t xml:space="preserve">Двух- или трехрядная при расстояниях между рядами </w:t>
            </w:r>
            <w:smartTag w:uri="urn:schemas-microsoft-com:office:smarttags" w:element="metricconverter">
              <w:smartTagPr>
                <w:attr w:name="ProductID" w:val="100 га"/>
              </w:smartTagPr>
              <w:r w:rsidRPr="00680DFD">
                <w:t>3 м</w:t>
              </w:r>
            </w:smartTag>
            <w:r w:rsidRPr="00680DFD">
              <w:t>; ряды аналогичны однорядной посадке</w:t>
            </w:r>
          </w:p>
        </w:tc>
        <w:tc>
          <w:tcPr>
            <w:tcW w:w="2350"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26-30</w:t>
            </w:r>
          </w:p>
        </w:tc>
        <w:tc>
          <w:tcPr>
            <w:tcW w:w="2138"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10-12</w:t>
            </w:r>
          </w:p>
        </w:tc>
      </w:tr>
      <w:tr w:rsidR="00680DFD" w:rsidRPr="00680DFD" w:rsidTr="001A625F">
        <w:tc>
          <w:tcPr>
            <w:tcW w:w="10198" w:type="dxa"/>
            <w:gridSpan w:val="3"/>
            <w:tcBorders>
              <w:top w:val="single" w:sz="4" w:space="0" w:color="auto"/>
              <w:bottom w:val="single" w:sz="4" w:space="0" w:color="auto"/>
            </w:tcBorders>
          </w:tcPr>
          <w:p w:rsidR="00680DFD" w:rsidRPr="00680DFD" w:rsidRDefault="00680DFD" w:rsidP="001A625F">
            <w:pPr>
              <w:widowControl w:val="0"/>
              <w:autoSpaceDE w:val="0"/>
              <w:autoSpaceDN w:val="0"/>
              <w:adjustRightInd w:val="0"/>
              <w:jc w:val="both"/>
            </w:pPr>
            <w:r w:rsidRPr="00680DFD">
              <w:rPr>
                <w:b/>
                <w:bCs/>
              </w:rPr>
              <w:t>Примечание</w:t>
            </w:r>
            <w:r w:rsidRPr="00680DFD">
              <w:t xml:space="preserve"> - В </w:t>
            </w:r>
            <w:proofErr w:type="spellStart"/>
            <w:r w:rsidRPr="00680DFD">
              <w:t>шумозащитных</w:t>
            </w:r>
            <w:proofErr w:type="spellEnd"/>
            <w:r w:rsidRPr="00680DFD">
              <w:t xml:space="preserve"> насаждениях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680DFD">
              <w:t>калинолистная</w:t>
            </w:r>
            <w:proofErr w:type="spellEnd"/>
            <w:r w:rsidRPr="00680DFD">
              <w:t>, жимолость татарская, дерен белый, акация желтая, боярышник сибирский</w:t>
            </w:r>
          </w:p>
        </w:tc>
      </w:tr>
    </w:tbl>
    <w:p w:rsidR="00680DFD" w:rsidRPr="00680DFD" w:rsidRDefault="00680DFD" w:rsidP="00680DFD">
      <w:pPr>
        <w:widowControl w:val="0"/>
        <w:autoSpaceDE w:val="0"/>
        <w:autoSpaceDN w:val="0"/>
        <w:adjustRightInd w:val="0"/>
        <w:ind w:firstLine="720"/>
        <w:jc w:val="both"/>
      </w:pPr>
    </w:p>
    <w:p w:rsidR="00680DFD" w:rsidRPr="00680DFD" w:rsidRDefault="00680DFD" w:rsidP="00680DFD">
      <w:pPr>
        <w:jc w:val="center"/>
        <w:rPr>
          <w:b/>
          <w:sz w:val="28"/>
          <w:szCs w:val="28"/>
        </w:rPr>
      </w:pPr>
      <w:bookmarkStart w:id="105" w:name="_Toc348607820"/>
      <w:bookmarkStart w:id="106" w:name="sub_2800"/>
      <w:r w:rsidRPr="00680DFD">
        <w:br w:type="page"/>
      </w:r>
      <w:r w:rsidRPr="00680DFD">
        <w:rPr>
          <w:b/>
          <w:sz w:val="28"/>
          <w:szCs w:val="28"/>
        </w:rPr>
        <w:lastRenderedPageBreak/>
        <w:t>Таблица 8. Виды растений в различных категориях насаждений</w:t>
      </w:r>
      <w:bookmarkEnd w:id="105"/>
    </w:p>
    <w:bookmarkEnd w:id="106"/>
    <w:p w:rsidR="00680DFD" w:rsidRPr="00680DFD" w:rsidRDefault="00680DFD" w:rsidP="00680DFD">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62"/>
        <w:gridCol w:w="1195"/>
        <w:gridCol w:w="1454"/>
        <w:gridCol w:w="1835"/>
        <w:gridCol w:w="1714"/>
        <w:gridCol w:w="7"/>
        <w:gridCol w:w="1573"/>
      </w:tblGrid>
      <w:tr w:rsidR="00680DFD" w:rsidRPr="00680DFD" w:rsidTr="001A625F">
        <w:tc>
          <w:tcPr>
            <w:tcW w:w="2462" w:type="dxa"/>
            <w:vMerge w:val="restart"/>
            <w:tcBorders>
              <w:top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Название растений</w:t>
            </w:r>
          </w:p>
        </w:tc>
        <w:tc>
          <w:tcPr>
            <w:tcW w:w="7778" w:type="dxa"/>
            <w:gridSpan w:val="6"/>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Использование в следующих категориях насаждений</w:t>
            </w:r>
          </w:p>
        </w:tc>
      </w:tr>
      <w:tr w:rsidR="00680DFD" w:rsidRPr="00680DFD" w:rsidTr="001A625F">
        <w:tc>
          <w:tcPr>
            <w:tcW w:w="2462" w:type="dxa"/>
            <w:vMerge/>
            <w:tcBorders>
              <w:top w:val="nil"/>
              <w:bottom w:val="single" w:sz="4" w:space="0" w:color="auto"/>
              <w:right w:val="single" w:sz="4" w:space="0" w:color="auto"/>
            </w:tcBorders>
          </w:tcPr>
          <w:p w:rsidR="00680DFD" w:rsidRPr="00680DFD" w:rsidRDefault="00680DFD" w:rsidP="001A625F">
            <w:pPr>
              <w:widowControl w:val="0"/>
              <w:autoSpaceDE w:val="0"/>
              <w:autoSpaceDN w:val="0"/>
              <w:adjustRightInd w:val="0"/>
              <w:jc w:val="both"/>
            </w:pP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садов, парков</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скверов, бульваров</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улиц и дорог</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внутриквартальных</w:t>
            </w:r>
          </w:p>
        </w:tc>
        <w:tc>
          <w:tcPr>
            <w:tcW w:w="1580" w:type="dxa"/>
            <w:gridSpan w:val="2"/>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специальных</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1</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2</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3</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4</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5</w:t>
            </w:r>
          </w:p>
        </w:tc>
        <w:tc>
          <w:tcPr>
            <w:tcW w:w="1580" w:type="dxa"/>
            <w:gridSpan w:val="2"/>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6</w:t>
            </w:r>
          </w:p>
        </w:tc>
      </w:tr>
      <w:tr w:rsidR="00680DFD" w:rsidRPr="00680DFD" w:rsidTr="001A625F">
        <w:tc>
          <w:tcPr>
            <w:tcW w:w="10240" w:type="dxa"/>
            <w:gridSpan w:val="7"/>
            <w:tcBorders>
              <w:top w:val="single" w:sz="4" w:space="0" w:color="auto"/>
              <w:bottom w:val="single" w:sz="4" w:space="0" w:color="auto"/>
            </w:tcBorders>
          </w:tcPr>
          <w:p w:rsidR="00680DFD" w:rsidRPr="00680DFD" w:rsidRDefault="00680DFD" w:rsidP="001A625F">
            <w:pPr>
              <w:jc w:val="center"/>
              <w:rPr>
                <w:b/>
              </w:rPr>
            </w:pPr>
            <w:bookmarkStart w:id="107" w:name="_Toc348607821"/>
            <w:r w:rsidRPr="00680DFD">
              <w:rPr>
                <w:b/>
              </w:rPr>
              <w:t>Деревья</w:t>
            </w:r>
            <w:bookmarkEnd w:id="107"/>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Ель колючая</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80" w:type="dxa"/>
            <w:gridSpan w:val="2"/>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Лиственница русская</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80" w:type="dxa"/>
            <w:gridSpan w:val="2"/>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Туя западная</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 xml:space="preserve">+ только ул., с </w:t>
            </w:r>
            <w:proofErr w:type="spellStart"/>
            <w:r w:rsidRPr="00680DFD">
              <w:t>огр</w:t>
            </w:r>
            <w:proofErr w:type="spellEnd"/>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80" w:type="dxa"/>
            <w:gridSpan w:val="2"/>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Белая акация</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80" w:type="dxa"/>
            <w:gridSpan w:val="2"/>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 xml:space="preserve">Береза </w:t>
            </w:r>
            <w:proofErr w:type="spellStart"/>
            <w:r w:rsidRPr="00680DFD">
              <w:t>повислая</w:t>
            </w:r>
            <w:proofErr w:type="spellEnd"/>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 xml:space="preserve">+ только ул., с </w:t>
            </w:r>
            <w:proofErr w:type="spellStart"/>
            <w:r w:rsidRPr="00680DFD">
              <w:t>огр</w:t>
            </w:r>
            <w:proofErr w:type="spellEnd"/>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80" w:type="dxa"/>
            <w:gridSpan w:val="2"/>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 xml:space="preserve">Боярышник </w:t>
            </w:r>
            <w:proofErr w:type="spellStart"/>
            <w:r w:rsidRPr="00680DFD">
              <w:t>даурский</w:t>
            </w:r>
            <w:proofErr w:type="spellEnd"/>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80" w:type="dxa"/>
            <w:gridSpan w:val="2"/>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Боярышник колючий</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80" w:type="dxa"/>
            <w:gridSpan w:val="2"/>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Боярышник кроваво-красный</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80" w:type="dxa"/>
            <w:gridSpan w:val="2"/>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Боярышник Максимовича</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80" w:type="dxa"/>
            <w:gridSpan w:val="2"/>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Боярышник полумягкий</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80" w:type="dxa"/>
            <w:gridSpan w:val="2"/>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Боярышник приречный</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80" w:type="dxa"/>
            <w:gridSpan w:val="2"/>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Вишня обыкновенная</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80" w:type="dxa"/>
            <w:gridSpan w:val="2"/>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Вяз гладкий</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80" w:type="dxa"/>
            <w:gridSpan w:val="2"/>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Вяз приземистый</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80" w:type="dxa"/>
            <w:gridSpan w:val="2"/>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Груша обыкновенная</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 xml:space="preserve">+ маг с </w:t>
            </w:r>
            <w:proofErr w:type="spellStart"/>
            <w:r w:rsidRPr="00680DFD">
              <w:t>огр</w:t>
            </w:r>
            <w:proofErr w:type="spellEnd"/>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80" w:type="dxa"/>
            <w:gridSpan w:val="2"/>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Груша уссурийская</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80" w:type="dxa"/>
            <w:gridSpan w:val="2"/>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Дуб красный (северный)</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80" w:type="dxa"/>
            <w:gridSpan w:val="2"/>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Дуб черешчатый</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 xml:space="preserve">+ с </w:t>
            </w:r>
            <w:proofErr w:type="spellStart"/>
            <w:r w:rsidRPr="00680DFD">
              <w:t>огр</w:t>
            </w:r>
            <w:proofErr w:type="spellEnd"/>
            <w:r w:rsidRPr="00680DFD">
              <w:t>.</w:t>
            </w:r>
          </w:p>
        </w:tc>
        <w:tc>
          <w:tcPr>
            <w:tcW w:w="1580" w:type="dxa"/>
            <w:gridSpan w:val="2"/>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Жостер слабительный</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80" w:type="dxa"/>
            <w:gridSpan w:val="2"/>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Ива белая</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 xml:space="preserve">+ </w:t>
            </w:r>
            <w:proofErr w:type="spellStart"/>
            <w:r w:rsidRPr="00680DFD">
              <w:t>бульв</w:t>
            </w:r>
            <w:proofErr w:type="spellEnd"/>
            <w:r w:rsidRPr="00680DFD">
              <w:t xml:space="preserve">. с </w:t>
            </w:r>
            <w:proofErr w:type="spellStart"/>
            <w:r w:rsidRPr="00680DFD">
              <w:t>огр</w:t>
            </w:r>
            <w:proofErr w:type="spellEnd"/>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 только ул.</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80" w:type="dxa"/>
            <w:gridSpan w:val="2"/>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Ива ломкая</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 xml:space="preserve">+ с </w:t>
            </w:r>
            <w:proofErr w:type="spellStart"/>
            <w:r w:rsidRPr="00680DFD">
              <w:t>огр</w:t>
            </w:r>
            <w:proofErr w:type="spellEnd"/>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80" w:type="dxa"/>
            <w:gridSpan w:val="2"/>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Ива ломкая (ф. шаровидная)</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80" w:type="dxa"/>
            <w:gridSpan w:val="2"/>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 xml:space="preserve">Клен </w:t>
            </w:r>
            <w:proofErr w:type="spellStart"/>
            <w:r w:rsidRPr="00680DFD">
              <w:t>Гиннала</w:t>
            </w:r>
            <w:proofErr w:type="spellEnd"/>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 xml:space="preserve">+ с </w:t>
            </w:r>
            <w:proofErr w:type="spellStart"/>
            <w:r w:rsidRPr="00680DFD">
              <w:t>огр</w:t>
            </w:r>
            <w:proofErr w:type="spellEnd"/>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80" w:type="dxa"/>
            <w:gridSpan w:val="2"/>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Клен остролистный и его формы</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 xml:space="preserve">+ с </w:t>
            </w:r>
            <w:proofErr w:type="spellStart"/>
            <w:r w:rsidRPr="00680DFD">
              <w:t>огр</w:t>
            </w:r>
            <w:proofErr w:type="spellEnd"/>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 xml:space="preserve">+ с </w:t>
            </w:r>
            <w:proofErr w:type="spellStart"/>
            <w:r w:rsidRPr="00680DFD">
              <w:t>огр</w:t>
            </w:r>
            <w:proofErr w:type="spellEnd"/>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80" w:type="dxa"/>
            <w:gridSpan w:val="2"/>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Клен серебристый</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 xml:space="preserve">+ </w:t>
            </w:r>
            <w:proofErr w:type="spellStart"/>
            <w:r w:rsidRPr="00680DFD">
              <w:t>бульв</w:t>
            </w:r>
            <w:proofErr w:type="spellEnd"/>
            <w:r w:rsidRPr="00680DFD">
              <w:t xml:space="preserve">. с </w:t>
            </w:r>
            <w:proofErr w:type="spellStart"/>
            <w:r w:rsidRPr="00680DFD">
              <w:t>огр</w:t>
            </w:r>
            <w:proofErr w:type="spellEnd"/>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80" w:type="dxa"/>
            <w:gridSpan w:val="2"/>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Клен татарский</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80" w:type="dxa"/>
            <w:gridSpan w:val="2"/>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Конский каштан обыкновенный</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 xml:space="preserve">+ с </w:t>
            </w:r>
            <w:proofErr w:type="spellStart"/>
            <w:r w:rsidRPr="00680DFD">
              <w:t>огр</w:t>
            </w:r>
            <w:proofErr w:type="spellEnd"/>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 xml:space="preserve">+ с </w:t>
            </w:r>
            <w:proofErr w:type="spellStart"/>
            <w:r w:rsidRPr="00680DFD">
              <w:t>огр</w:t>
            </w:r>
            <w:proofErr w:type="spellEnd"/>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80" w:type="dxa"/>
            <w:gridSpan w:val="2"/>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Липа голландская</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80" w:type="dxa"/>
            <w:gridSpan w:val="2"/>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Липа мелколистная</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 xml:space="preserve">+ с </w:t>
            </w:r>
            <w:proofErr w:type="spellStart"/>
            <w:r w:rsidRPr="00680DFD">
              <w:t>огр</w:t>
            </w:r>
            <w:proofErr w:type="spellEnd"/>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 xml:space="preserve">+ с </w:t>
            </w:r>
            <w:proofErr w:type="spellStart"/>
            <w:r w:rsidRPr="00680DFD">
              <w:t>огр</w:t>
            </w:r>
            <w:proofErr w:type="spellEnd"/>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80" w:type="dxa"/>
            <w:gridSpan w:val="2"/>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Липа крупнолистная</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 xml:space="preserve">+ с </w:t>
            </w:r>
            <w:proofErr w:type="spellStart"/>
            <w:r w:rsidRPr="00680DFD">
              <w:t>огр</w:t>
            </w:r>
            <w:proofErr w:type="spellEnd"/>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 xml:space="preserve">+ с </w:t>
            </w:r>
            <w:proofErr w:type="spellStart"/>
            <w:r w:rsidRPr="00680DFD">
              <w:t>огр</w:t>
            </w:r>
            <w:proofErr w:type="spellEnd"/>
            <w:r w:rsidRPr="00680DFD">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73"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lastRenderedPageBreak/>
              <w:t>Лох узколистный</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 xml:space="preserve">+ с </w:t>
            </w:r>
            <w:proofErr w:type="spellStart"/>
            <w:r w:rsidRPr="00680DFD">
              <w:t>огр</w:t>
            </w:r>
            <w:proofErr w:type="spellEnd"/>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73"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Орех маньчжурский</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 xml:space="preserve">+ </w:t>
            </w:r>
            <w:proofErr w:type="spellStart"/>
            <w:r w:rsidRPr="00680DFD">
              <w:t>бульв</w:t>
            </w:r>
            <w:proofErr w:type="spellEnd"/>
            <w:r w:rsidRPr="00680DFD">
              <w:t xml:space="preserve">. с </w:t>
            </w:r>
            <w:proofErr w:type="spellStart"/>
            <w:r w:rsidRPr="00680DFD">
              <w:t>огр</w:t>
            </w:r>
            <w:proofErr w:type="spellEnd"/>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73"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Рябина гибридная</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 xml:space="preserve">+ с </w:t>
            </w:r>
            <w:proofErr w:type="spellStart"/>
            <w:r w:rsidRPr="00680DFD">
              <w:t>огр</w:t>
            </w:r>
            <w:proofErr w:type="spellEnd"/>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73"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Рябина обыкновенная</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 xml:space="preserve">+ </w:t>
            </w:r>
            <w:proofErr w:type="spellStart"/>
            <w:r w:rsidRPr="00680DFD">
              <w:t>огр</w:t>
            </w:r>
            <w:proofErr w:type="spellEnd"/>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 xml:space="preserve">+ с </w:t>
            </w:r>
            <w:proofErr w:type="spellStart"/>
            <w:r w:rsidRPr="00680DFD">
              <w:t>огр</w:t>
            </w:r>
            <w:proofErr w:type="spellEnd"/>
            <w:r w:rsidRPr="00680DFD">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73"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Рябина обыкновенная (ф. плакучая)</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 xml:space="preserve">+ с </w:t>
            </w:r>
            <w:proofErr w:type="spellStart"/>
            <w:r w:rsidRPr="00680DFD">
              <w:t>огр</w:t>
            </w:r>
            <w:proofErr w:type="spellEnd"/>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 (только для улиц)</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73"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vAlign w:val="bottom"/>
          </w:tcPr>
          <w:p w:rsidR="00680DFD" w:rsidRPr="00680DFD" w:rsidRDefault="00680DFD" w:rsidP="001A625F">
            <w:r w:rsidRPr="00680DFD">
              <w:t>Тополь бальзамический</w:t>
            </w:r>
          </w:p>
        </w:tc>
        <w:tc>
          <w:tcPr>
            <w:tcW w:w="1195" w:type="dxa"/>
            <w:tcBorders>
              <w:top w:val="single" w:sz="4" w:space="0" w:color="auto"/>
              <w:left w:val="single" w:sz="4" w:space="0" w:color="auto"/>
              <w:bottom w:val="single" w:sz="4" w:space="0" w:color="auto"/>
              <w:right w:val="single" w:sz="4" w:space="0" w:color="auto"/>
            </w:tcBorders>
            <w:vAlign w:val="bottom"/>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vAlign w:val="bottom"/>
          </w:tcPr>
          <w:p w:rsidR="00680DFD" w:rsidRPr="00680DFD" w:rsidRDefault="00680DFD" w:rsidP="001A625F">
            <w:r w:rsidRPr="00680DFD">
              <w:t xml:space="preserve">+ с </w:t>
            </w:r>
            <w:proofErr w:type="spellStart"/>
            <w:r w:rsidRPr="00680DFD">
              <w:t>огр</w:t>
            </w:r>
            <w:proofErr w:type="spellEnd"/>
            <w:r w:rsidRPr="00680DFD">
              <w:t>.</w:t>
            </w:r>
          </w:p>
        </w:tc>
        <w:tc>
          <w:tcPr>
            <w:tcW w:w="1835" w:type="dxa"/>
            <w:tcBorders>
              <w:top w:val="single" w:sz="4" w:space="0" w:color="auto"/>
              <w:left w:val="single" w:sz="4" w:space="0" w:color="auto"/>
              <w:bottom w:val="single" w:sz="4" w:space="0" w:color="auto"/>
              <w:right w:val="single" w:sz="4" w:space="0" w:color="auto"/>
            </w:tcBorders>
            <w:vAlign w:val="bottom"/>
          </w:tcPr>
          <w:p w:rsidR="00680DFD" w:rsidRPr="00680DFD" w:rsidRDefault="00680DFD" w:rsidP="001A625F">
            <w:r w:rsidRPr="00680DFD">
              <w:t xml:space="preserve">+ с </w:t>
            </w:r>
            <w:proofErr w:type="spellStart"/>
            <w:r w:rsidRPr="00680DFD">
              <w:t>огр</w:t>
            </w:r>
            <w:proofErr w:type="spellEnd"/>
            <w:r w:rsidRPr="00680DFD">
              <w:t>.</w:t>
            </w:r>
          </w:p>
        </w:tc>
        <w:tc>
          <w:tcPr>
            <w:tcW w:w="1721" w:type="dxa"/>
            <w:gridSpan w:val="2"/>
            <w:tcBorders>
              <w:top w:val="single" w:sz="4" w:space="0" w:color="auto"/>
              <w:left w:val="single" w:sz="4" w:space="0" w:color="auto"/>
              <w:bottom w:val="single" w:sz="4" w:space="0" w:color="auto"/>
              <w:right w:val="single" w:sz="4" w:space="0" w:color="auto"/>
            </w:tcBorders>
            <w:vAlign w:val="bottom"/>
          </w:tcPr>
          <w:p w:rsidR="00680DFD" w:rsidRPr="00680DFD" w:rsidRDefault="00680DFD" w:rsidP="001A625F">
            <w:r w:rsidRPr="00680DFD">
              <w:t>+</w:t>
            </w:r>
          </w:p>
        </w:tc>
        <w:tc>
          <w:tcPr>
            <w:tcW w:w="1573" w:type="dxa"/>
            <w:tcBorders>
              <w:top w:val="single" w:sz="4" w:space="0" w:color="auto"/>
              <w:left w:val="single" w:sz="4" w:space="0" w:color="auto"/>
              <w:bottom w:val="single" w:sz="4" w:space="0" w:color="auto"/>
            </w:tcBorders>
            <w:vAlign w:val="bottom"/>
          </w:tcPr>
          <w:p w:rsidR="00680DFD" w:rsidRPr="00680DFD" w:rsidRDefault="00680DFD" w:rsidP="001A625F">
            <w:r w:rsidRPr="00680DFD">
              <w:t xml:space="preserve">+ с </w:t>
            </w:r>
            <w:proofErr w:type="spellStart"/>
            <w:r w:rsidRPr="00680DFD">
              <w:t>огр</w:t>
            </w:r>
            <w:proofErr w:type="spellEnd"/>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Тополь белый</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 xml:space="preserve">+ </w:t>
            </w:r>
            <w:proofErr w:type="spellStart"/>
            <w:r w:rsidRPr="00680DFD">
              <w:t>бульв</w:t>
            </w:r>
            <w:proofErr w:type="spellEnd"/>
            <w:r w:rsidRPr="00680DFD">
              <w:t xml:space="preserve">. с </w:t>
            </w:r>
            <w:proofErr w:type="spellStart"/>
            <w:r w:rsidRPr="00680DFD">
              <w:t>огр</w:t>
            </w:r>
            <w:proofErr w:type="spellEnd"/>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 xml:space="preserve">+ только ул., с </w:t>
            </w:r>
            <w:proofErr w:type="spellStart"/>
            <w:r w:rsidRPr="00680DFD">
              <w:t>огр</w:t>
            </w:r>
            <w:proofErr w:type="spellEnd"/>
            <w:r w:rsidRPr="00680DFD">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73"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Тополь берлинский</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73"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Тополь канадский</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73"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Тополь китайский</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 xml:space="preserve">+ </w:t>
            </w:r>
            <w:proofErr w:type="spellStart"/>
            <w:r w:rsidRPr="00680DFD">
              <w:t>бульв</w:t>
            </w:r>
            <w:proofErr w:type="spellEnd"/>
            <w:r w:rsidRPr="00680DFD">
              <w:t xml:space="preserve">. с </w:t>
            </w:r>
            <w:proofErr w:type="spellStart"/>
            <w:r w:rsidRPr="00680DFD">
              <w:t>огр</w:t>
            </w:r>
            <w:proofErr w:type="spellEnd"/>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 только ул.</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73"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Тополь советский (ф. пирамидальный)</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73"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Тополь черный</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 xml:space="preserve">+ с </w:t>
            </w:r>
            <w:proofErr w:type="spellStart"/>
            <w:r w:rsidRPr="00680DFD">
              <w:t>огр</w:t>
            </w:r>
            <w:proofErr w:type="spellEnd"/>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835" w:type="dxa"/>
            <w:tcBorders>
              <w:top w:val="single" w:sz="4" w:space="0" w:color="auto"/>
              <w:left w:val="single" w:sz="4" w:space="0" w:color="auto"/>
              <w:bottom w:val="single" w:sz="4" w:space="0" w:color="auto"/>
              <w:right w:val="single" w:sz="4" w:space="0" w:color="auto"/>
            </w:tcBorders>
            <w:vAlign w:val="bottom"/>
          </w:tcPr>
          <w:p w:rsidR="00680DFD" w:rsidRPr="00680DFD" w:rsidRDefault="00680DFD" w:rsidP="001A625F">
            <w:r w:rsidRPr="00680DFD">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 xml:space="preserve">+ с </w:t>
            </w:r>
            <w:proofErr w:type="spellStart"/>
            <w:r w:rsidRPr="00680DFD">
              <w:t>огр</w:t>
            </w:r>
            <w:proofErr w:type="spellEnd"/>
            <w:r w:rsidRPr="00680DFD">
              <w:t>.</w:t>
            </w:r>
          </w:p>
        </w:tc>
        <w:tc>
          <w:tcPr>
            <w:tcW w:w="1573" w:type="dxa"/>
            <w:tcBorders>
              <w:top w:val="single" w:sz="4" w:space="0" w:color="auto"/>
              <w:left w:val="single" w:sz="4" w:space="0" w:color="auto"/>
              <w:bottom w:val="single" w:sz="4" w:space="0" w:color="auto"/>
            </w:tcBorders>
          </w:tcPr>
          <w:p w:rsidR="00680DFD" w:rsidRPr="00680DFD" w:rsidRDefault="00680DFD" w:rsidP="001A625F">
            <w:r w:rsidRPr="00680DFD">
              <w:t xml:space="preserve">+ с </w:t>
            </w:r>
            <w:proofErr w:type="spellStart"/>
            <w:r w:rsidRPr="00680DFD">
              <w:t>огр</w:t>
            </w:r>
            <w:proofErr w:type="spellEnd"/>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 xml:space="preserve">Черемуха </w:t>
            </w:r>
            <w:proofErr w:type="spellStart"/>
            <w:r w:rsidRPr="00680DFD">
              <w:t>Маака</w:t>
            </w:r>
            <w:proofErr w:type="spellEnd"/>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 xml:space="preserve">+ с </w:t>
            </w:r>
            <w:proofErr w:type="spellStart"/>
            <w:r w:rsidRPr="00680DFD">
              <w:t>огр</w:t>
            </w:r>
            <w:proofErr w:type="spellEnd"/>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73"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vAlign w:val="bottom"/>
          </w:tcPr>
          <w:p w:rsidR="00680DFD" w:rsidRPr="00680DFD" w:rsidRDefault="00680DFD" w:rsidP="001A625F">
            <w:r w:rsidRPr="00680DFD">
              <w:t>Черемуха обыкновенная</w:t>
            </w:r>
          </w:p>
        </w:tc>
        <w:tc>
          <w:tcPr>
            <w:tcW w:w="1195" w:type="dxa"/>
            <w:tcBorders>
              <w:top w:val="single" w:sz="4" w:space="0" w:color="auto"/>
              <w:left w:val="single" w:sz="4" w:space="0" w:color="auto"/>
              <w:bottom w:val="single" w:sz="4" w:space="0" w:color="auto"/>
              <w:right w:val="single" w:sz="4" w:space="0" w:color="auto"/>
            </w:tcBorders>
            <w:vAlign w:val="bottom"/>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vAlign w:val="bottom"/>
          </w:tcPr>
          <w:p w:rsidR="00680DFD" w:rsidRPr="00680DFD" w:rsidRDefault="00680DFD" w:rsidP="001A625F">
            <w:r w:rsidRPr="00680DFD">
              <w:t>+</w:t>
            </w:r>
          </w:p>
        </w:tc>
        <w:tc>
          <w:tcPr>
            <w:tcW w:w="1835" w:type="dxa"/>
            <w:tcBorders>
              <w:top w:val="single" w:sz="4" w:space="0" w:color="auto"/>
              <w:left w:val="single" w:sz="4" w:space="0" w:color="auto"/>
              <w:bottom w:val="single" w:sz="4" w:space="0" w:color="auto"/>
              <w:right w:val="single" w:sz="4" w:space="0" w:color="auto"/>
            </w:tcBorders>
            <w:vAlign w:val="bottom"/>
          </w:tcPr>
          <w:p w:rsidR="00680DFD" w:rsidRPr="00680DFD" w:rsidRDefault="00680DFD" w:rsidP="001A625F">
            <w:r w:rsidRPr="00680DFD">
              <w:t>-</w:t>
            </w:r>
          </w:p>
        </w:tc>
        <w:tc>
          <w:tcPr>
            <w:tcW w:w="1721" w:type="dxa"/>
            <w:gridSpan w:val="2"/>
            <w:tcBorders>
              <w:top w:val="single" w:sz="4" w:space="0" w:color="auto"/>
              <w:left w:val="single" w:sz="4" w:space="0" w:color="auto"/>
              <w:bottom w:val="single" w:sz="4" w:space="0" w:color="auto"/>
              <w:right w:val="single" w:sz="4" w:space="0" w:color="auto"/>
            </w:tcBorders>
            <w:vAlign w:val="bottom"/>
          </w:tcPr>
          <w:p w:rsidR="00680DFD" w:rsidRPr="00680DFD" w:rsidRDefault="00680DFD" w:rsidP="001A625F">
            <w:r w:rsidRPr="00680DFD">
              <w:t xml:space="preserve">+ с </w:t>
            </w:r>
            <w:proofErr w:type="spellStart"/>
            <w:r w:rsidRPr="00680DFD">
              <w:t>огр</w:t>
            </w:r>
            <w:proofErr w:type="spellEnd"/>
            <w:r w:rsidRPr="00680DFD">
              <w:t>.</w:t>
            </w:r>
          </w:p>
        </w:tc>
        <w:tc>
          <w:tcPr>
            <w:tcW w:w="1573" w:type="dxa"/>
            <w:tcBorders>
              <w:top w:val="single" w:sz="4" w:space="0" w:color="auto"/>
              <w:left w:val="single" w:sz="4" w:space="0" w:color="auto"/>
              <w:bottom w:val="single" w:sz="4" w:space="0" w:color="auto"/>
            </w:tcBorders>
            <w:vAlign w:val="bottom"/>
          </w:tcPr>
          <w:p w:rsidR="00680DFD" w:rsidRPr="00680DFD" w:rsidRDefault="00680DFD" w:rsidP="001A625F">
            <w:r w:rsidRPr="00680DFD">
              <w:t xml:space="preserve">+ с </w:t>
            </w:r>
            <w:proofErr w:type="spellStart"/>
            <w:r w:rsidRPr="00680DFD">
              <w:t>огр</w:t>
            </w:r>
            <w:proofErr w:type="spellEnd"/>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Яблоня домашняя</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 xml:space="preserve">+ с </w:t>
            </w:r>
            <w:proofErr w:type="spellStart"/>
            <w:r w:rsidRPr="00680DFD">
              <w:t>огр</w:t>
            </w:r>
            <w:proofErr w:type="spellEnd"/>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73"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 xml:space="preserve">Яблоня </w:t>
            </w:r>
            <w:proofErr w:type="spellStart"/>
            <w:r w:rsidRPr="00680DFD">
              <w:t>Недзведского</w:t>
            </w:r>
            <w:proofErr w:type="spellEnd"/>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73"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Яблоня ягодная</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73"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 xml:space="preserve">Ясень </w:t>
            </w:r>
            <w:proofErr w:type="spellStart"/>
            <w:r w:rsidRPr="00680DFD">
              <w:t>пенсильванский</w:t>
            </w:r>
            <w:proofErr w:type="spellEnd"/>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73"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Ясень обыкновенный</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 xml:space="preserve">+ с </w:t>
            </w:r>
            <w:proofErr w:type="spellStart"/>
            <w:r w:rsidRPr="00680DFD">
              <w:t>огр</w:t>
            </w:r>
            <w:proofErr w:type="spellEnd"/>
            <w:r w:rsidRPr="00680DFD">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73"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10240" w:type="dxa"/>
            <w:gridSpan w:val="7"/>
            <w:tcBorders>
              <w:top w:val="single" w:sz="4" w:space="0" w:color="auto"/>
              <w:bottom w:val="single" w:sz="4" w:space="0" w:color="auto"/>
            </w:tcBorders>
          </w:tcPr>
          <w:p w:rsidR="00680DFD" w:rsidRPr="00680DFD" w:rsidRDefault="00680DFD" w:rsidP="001A625F">
            <w:bookmarkStart w:id="108" w:name="_Toc348607822"/>
            <w:r w:rsidRPr="00680DFD">
              <w:t>Кустарники</w:t>
            </w:r>
            <w:bookmarkEnd w:id="108"/>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Барбарис обыкновенный</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 xml:space="preserve">+ с </w:t>
            </w:r>
            <w:proofErr w:type="spellStart"/>
            <w:r w:rsidRPr="00680DFD">
              <w:t>огр</w:t>
            </w:r>
            <w:proofErr w:type="spellEnd"/>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73"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Барбарис обыкновенный (ф. пурпурный)</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 xml:space="preserve">+ с </w:t>
            </w:r>
            <w:proofErr w:type="spellStart"/>
            <w:r w:rsidRPr="00680DFD">
              <w:t>огр</w:t>
            </w:r>
            <w:proofErr w:type="spellEnd"/>
            <w:r w:rsidRPr="00680DFD">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73"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 xml:space="preserve">Барбарис </w:t>
            </w:r>
            <w:proofErr w:type="spellStart"/>
            <w:r w:rsidRPr="00680DFD">
              <w:t>Тунберга</w:t>
            </w:r>
            <w:proofErr w:type="spellEnd"/>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73"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Бирючина обыкновенная</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73"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Вишня войлочная</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 xml:space="preserve">+ с </w:t>
            </w:r>
            <w:proofErr w:type="spellStart"/>
            <w:r w:rsidRPr="00680DFD">
              <w:t>огр</w:t>
            </w:r>
            <w:proofErr w:type="spellEnd"/>
            <w:r w:rsidRPr="00680DFD">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73"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Дерен белый</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73"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proofErr w:type="spellStart"/>
            <w:r w:rsidRPr="00680DFD">
              <w:t>Карагана</w:t>
            </w:r>
            <w:proofErr w:type="spellEnd"/>
            <w:r w:rsidRPr="00680DFD">
              <w:t xml:space="preserve"> древовидная (желтая акация)</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73"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proofErr w:type="spellStart"/>
            <w:r w:rsidRPr="00680DFD">
              <w:t>Карагана</w:t>
            </w:r>
            <w:proofErr w:type="spellEnd"/>
            <w:r w:rsidRPr="00680DFD">
              <w:t xml:space="preserve"> кустарник</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73"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Кизильник обыкновенный</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tc>
        <w:tc>
          <w:tcPr>
            <w:tcW w:w="1721" w:type="dxa"/>
            <w:gridSpan w:val="2"/>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73"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Жимолость (различные виды)</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 xml:space="preserve">+ с </w:t>
            </w:r>
            <w:proofErr w:type="spellStart"/>
            <w:r w:rsidRPr="00680DFD">
              <w:t>огр</w:t>
            </w:r>
            <w:proofErr w:type="spellEnd"/>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 xml:space="preserve">+ с </w:t>
            </w:r>
            <w:proofErr w:type="spellStart"/>
            <w:r w:rsidRPr="00680DFD">
              <w:t>огр</w:t>
            </w:r>
            <w:proofErr w:type="spellEnd"/>
            <w:r w:rsidRPr="00680DFD">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73"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Ирга (различные виды)</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 xml:space="preserve">+ с </w:t>
            </w:r>
            <w:proofErr w:type="spellStart"/>
            <w:r w:rsidRPr="00680DFD">
              <w:t>огр</w:t>
            </w:r>
            <w:proofErr w:type="spellEnd"/>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73"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 xml:space="preserve">Калина </w:t>
            </w:r>
            <w:proofErr w:type="spellStart"/>
            <w:r w:rsidRPr="00680DFD">
              <w:t>гордовина</w:t>
            </w:r>
            <w:proofErr w:type="spellEnd"/>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 xml:space="preserve">+ с </w:t>
            </w:r>
            <w:proofErr w:type="spellStart"/>
            <w:r w:rsidRPr="00680DFD">
              <w:t>огр</w:t>
            </w:r>
            <w:proofErr w:type="spellEnd"/>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 xml:space="preserve">+ с </w:t>
            </w:r>
            <w:proofErr w:type="spellStart"/>
            <w:r w:rsidRPr="00680DFD">
              <w:t>огр</w:t>
            </w:r>
            <w:proofErr w:type="spellEnd"/>
            <w:r w:rsidRPr="00680DFD">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73"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lastRenderedPageBreak/>
              <w:t>Калина обыкновенная</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 xml:space="preserve">+ </w:t>
            </w:r>
            <w:proofErr w:type="spellStart"/>
            <w:r w:rsidRPr="00680DFD">
              <w:t>бульв</w:t>
            </w:r>
            <w:proofErr w:type="spellEnd"/>
            <w:r w:rsidRPr="00680DFD">
              <w:t xml:space="preserve">. с </w:t>
            </w:r>
            <w:proofErr w:type="spellStart"/>
            <w:r w:rsidRPr="00680DFD">
              <w:t>огр</w:t>
            </w:r>
            <w:proofErr w:type="spellEnd"/>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73"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Кизильник блестящий</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73"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 xml:space="preserve">Пузыреплодник </w:t>
            </w:r>
            <w:proofErr w:type="spellStart"/>
            <w:r w:rsidRPr="00680DFD">
              <w:t>калинолистный</w:t>
            </w:r>
            <w:proofErr w:type="spellEnd"/>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tc>
        <w:tc>
          <w:tcPr>
            <w:tcW w:w="1721" w:type="dxa"/>
            <w:gridSpan w:val="2"/>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73"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Роза (различные виды)</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 xml:space="preserve">+с </w:t>
            </w:r>
            <w:proofErr w:type="spellStart"/>
            <w:r w:rsidRPr="00680DFD">
              <w:t>огр</w:t>
            </w:r>
            <w:proofErr w:type="spellEnd"/>
            <w:r w:rsidRPr="00680DFD">
              <w:t>.</w:t>
            </w:r>
          </w:p>
        </w:tc>
        <w:tc>
          <w:tcPr>
            <w:tcW w:w="1573"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Сирень венгерская</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 xml:space="preserve">+ с </w:t>
            </w:r>
            <w:proofErr w:type="spellStart"/>
            <w:r w:rsidRPr="00680DFD">
              <w:t>огр</w:t>
            </w:r>
            <w:proofErr w:type="spellEnd"/>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 xml:space="preserve">+ с </w:t>
            </w:r>
            <w:proofErr w:type="spellStart"/>
            <w:r w:rsidRPr="00680DFD">
              <w:t>огр</w:t>
            </w:r>
            <w:proofErr w:type="spellEnd"/>
            <w:r w:rsidRPr="00680DFD">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73"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Сирень обыкновенная</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 xml:space="preserve">+ с </w:t>
            </w:r>
            <w:proofErr w:type="spellStart"/>
            <w:r w:rsidRPr="00680DFD">
              <w:t>огр</w:t>
            </w:r>
            <w:proofErr w:type="spellEnd"/>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 xml:space="preserve">+ с </w:t>
            </w:r>
            <w:proofErr w:type="spellStart"/>
            <w:r w:rsidRPr="00680DFD">
              <w:t>огр</w:t>
            </w:r>
            <w:proofErr w:type="spellEnd"/>
            <w:r w:rsidRPr="00680DFD">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73"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Смородина альпийская</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73"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Смородина золотистая</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 xml:space="preserve">+ с </w:t>
            </w:r>
            <w:proofErr w:type="spellStart"/>
            <w:r w:rsidRPr="00680DFD">
              <w:t>огр</w:t>
            </w:r>
            <w:proofErr w:type="spellEnd"/>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73"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Снежноягодник белый</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 xml:space="preserve">+ с </w:t>
            </w:r>
            <w:proofErr w:type="spellStart"/>
            <w:r w:rsidRPr="00680DFD">
              <w:t>огр</w:t>
            </w:r>
            <w:proofErr w:type="spellEnd"/>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 xml:space="preserve">+ с </w:t>
            </w:r>
            <w:proofErr w:type="spellStart"/>
            <w:r w:rsidRPr="00680DFD">
              <w:t>огр</w:t>
            </w:r>
            <w:proofErr w:type="spellEnd"/>
            <w:r w:rsidRPr="00680DFD">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73"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Спирея (различные виды)</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 xml:space="preserve">+ с </w:t>
            </w:r>
            <w:proofErr w:type="spellStart"/>
            <w:r w:rsidRPr="00680DFD">
              <w:t>огр</w:t>
            </w:r>
            <w:proofErr w:type="spellEnd"/>
            <w:r w:rsidRPr="00680DFD">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73"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proofErr w:type="spellStart"/>
            <w:r w:rsidRPr="00680DFD">
              <w:t>Форзичия</w:t>
            </w:r>
            <w:proofErr w:type="spellEnd"/>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 xml:space="preserve">+ с </w:t>
            </w:r>
            <w:proofErr w:type="spellStart"/>
            <w:r w:rsidRPr="00680DFD">
              <w:t>огр</w:t>
            </w:r>
            <w:proofErr w:type="spellEnd"/>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 xml:space="preserve">+ с </w:t>
            </w:r>
            <w:proofErr w:type="spellStart"/>
            <w:r w:rsidRPr="00680DFD">
              <w:t>огр</w:t>
            </w:r>
            <w:proofErr w:type="spellEnd"/>
            <w:r w:rsidRPr="00680DFD">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73"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Чубушник венечный</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 xml:space="preserve">+ с </w:t>
            </w:r>
            <w:proofErr w:type="spellStart"/>
            <w:r w:rsidRPr="00680DFD">
              <w:t>огр</w:t>
            </w:r>
            <w:proofErr w:type="spellEnd"/>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73"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10240" w:type="dxa"/>
            <w:gridSpan w:val="7"/>
            <w:tcBorders>
              <w:top w:val="single" w:sz="4" w:space="0" w:color="auto"/>
              <w:bottom w:val="single" w:sz="4" w:space="0" w:color="auto"/>
            </w:tcBorders>
          </w:tcPr>
          <w:p w:rsidR="00680DFD" w:rsidRPr="00680DFD" w:rsidRDefault="00680DFD" w:rsidP="001A625F">
            <w:bookmarkStart w:id="109" w:name="_Toc348607823"/>
            <w:r w:rsidRPr="00680DFD">
              <w:t>Лианы</w:t>
            </w:r>
            <w:bookmarkEnd w:id="109"/>
          </w:p>
        </w:tc>
      </w:tr>
      <w:tr w:rsidR="00680DFD" w:rsidRPr="00680DFD" w:rsidTr="001A625F">
        <w:tc>
          <w:tcPr>
            <w:tcW w:w="2462" w:type="dxa"/>
            <w:tcBorders>
              <w:top w:val="single" w:sz="4" w:space="0" w:color="auto"/>
              <w:bottom w:val="single" w:sz="4" w:space="0" w:color="auto"/>
              <w:right w:val="single" w:sz="4" w:space="0" w:color="auto"/>
            </w:tcBorders>
          </w:tcPr>
          <w:p w:rsidR="00680DFD" w:rsidRPr="00680DFD" w:rsidRDefault="00680DFD" w:rsidP="001A625F">
            <w:r w:rsidRPr="00680DFD">
              <w:t>Девичий виноград</w:t>
            </w:r>
          </w:p>
        </w:tc>
        <w:tc>
          <w:tcPr>
            <w:tcW w:w="119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5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83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73"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10240" w:type="dxa"/>
            <w:gridSpan w:val="7"/>
            <w:tcBorders>
              <w:top w:val="single" w:sz="4" w:space="0" w:color="auto"/>
              <w:bottom w:val="single" w:sz="4" w:space="0" w:color="auto"/>
            </w:tcBorders>
          </w:tcPr>
          <w:p w:rsidR="00680DFD" w:rsidRPr="00680DFD" w:rsidRDefault="00680DFD" w:rsidP="001A625F">
            <w:r w:rsidRPr="00680DFD">
              <w:t xml:space="preserve">Примечания - сокращения в таблице: с </w:t>
            </w:r>
            <w:proofErr w:type="spellStart"/>
            <w:r w:rsidRPr="00680DFD">
              <w:t>огр</w:t>
            </w:r>
            <w:proofErr w:type="spellEnd"/>
            <w:r w:rsidRPr="00680DFD">
              <w:t xml:space="preserve">. - с ограничением; </w:t>
            </w:r>
            <w:proofErr w:type="spellStart"/>
            <w:r w:rsidRPr="00680DFD">
              <w:t>скв</w:t>
            </w:r>
            <w:proofErr w:type="spellEnd"/>
            <w:r w:rsidRPr="00680DFD">
              <w:t xml:space="preserve">. - сквер, ул. - улицы, </w:t>
            </w:r>
            <w:proofErr w:type="spellStart"/>
            <w:r w:rsidRPr="00680DFD">
              <w:t>бульв</w:t>
            </w:r>
            <w:proofErr w:type="spellEnd"/>
            <w:r w:rsidRPr="00680DFD">
              <w:t>. - бульвар</w:t>
            </w:r>
          </w:p>
        </w:tc>
      </w:tr>
    </w:tbl>
    <w:p w:rsidR="00680DFD" w:rsidRPr="00680DFD" w:rsidRDefault="00680DFD" w:rsidP="00680DFD"/>
    <w:p w:rsidR="00680DFD" w:rsidRPr="00680DFD" w:rsidRDefault="00680DFD" w:rsidP="00680DFD">
      <w:pPr>
        <w:jc w:val="center"/>
        <w:rPr>
          <w:b/>
          <w:sz w:val="28"/>
          <w:szCs w:val="28"/>
        </w:rPr>
      </w:pPr>
      <w:bookmarkStart w:id="110" w:name="_Toc348607824"/>
      <w:bookmarkStart w:id="111" w:name="sub_28010"/>
      <w:r w:rsidRPr="00680DFD">
        <w:rPr>
          <w:b/>
          <w:sz w:val="28"/>
          <w:szCs w:val="28"/>
        </w:rPr>
        <w:t>Таблица 8.1. Виды растений, для крышного и вертикального озеленения</w:t>
      </w:r>
      <w:hyperlink w:anchor="sub_333" w:history="1">
        <w:r w:rsidRPr="00680DFD">
          <w:rPr>
            <w:b/>
            <w:sz w:val="28"/>
            <w:szCs w:val="28"/>
          </w:rPr>
          <w:t>*</w:t>
        </w:r>
        <w:bookmarkEnd w:id="110"/>
      </w:hyperlink>
    </w:p>
    <w:bookmarkEnd w:id="111"/>
    <w:p w:rsidR="00680DFD" w:rsidRPr="00680DFD" w:rsidRDefault="00680DFD" w:rsidP="00680D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3"/>
        <w:gridCol w:w="1732"/>
        <w:gridCol w:w="1714"/>
        <w:gridCol w:w="1642"/>
        <w:gridCol w:w="1525"/>
      </w:tblGrid>
      <w:tr w:rsidR="00680DFD" w:rsidRPr="00680DFD" w:rsidTr="001A625F">
        <w:tc>
          <w:tcPr>
            <w:tcW w:w="3643" w:type="dxa"/>
            <w:vMerge w:val="restart"/>
            <w:tcBorders>
              <w:top w:val="single" w:sz="4" w:space="0" w:color="auto"/>
              <w:bottom w:val="nil"/>
              <w:right w:val="single" w:sz="4" w:space="0" w:color="auto"/>
            </w:tcBorders>
          </w:tcPr>
          <w:p w:rsidR="00680DFD" w:rsidRPr="00680DFD" w:rsidRDefault="00680DFD" w:rsidP="001A625F">
            <w:r w:rsidRPr="00680DFD">
              <w:t>Наименование растения</w:t>
            </w:r>
          </w:p>
        </w:tc>
        <w:tc>
          <w:tcPr>
            <w:tcW w:w="6613" w:type="dxa"/>
            <w:gridSpan w:val="4"/>
            <w:tcBorders>
              <w:top w:val="single" w:sz="4" w:space="0" w:color="auto"/>
              <w:left w:val="single" w:sz="4" w:space="0" w:color="auto"/>
              <w:bottom w:val="single" w:sz="4" w:space="0" w:color="auto"/>
            </w:tcBorders>
          </w:tcPr>
          <w:p w:rsidR="00680DFD" w:rsidRPr="00680DFD" w:rsidRDefault="00680DFD" w:rsidP="001A625F">
            <w:r w:rsidRPr="00680DFD">
              <w:t>Вид озеленения</w:t>
            </w:r>
          </w:p>
        </w:tc>
      </w:tr>
      <w:tr w:rsidR="00680DFD" w:rsidRPr="00680DFD" w:rsidTr="001A625F">
        <w:tc>
          <w:tcPr>
            <w:tcW w:w="3643" w:type="dxa"/>
            <w:vMerge/>
            <w:tcBorders>
              <w:top w:val="nil"/>
              <w:bottom w:val="nil"/>
              <w:right w:val="single" w:sz="4" w:space="0" w:color="auto"/>
            </w:tcBorders>
          </w:tcPr>
          <w:p w:rsidR="00680DFD" w:rsidRPr="00680DFD" w:rsidRDefault="00680DFD" w:rsidP="001A625F"/>
        </w:tc>
        <w:tc>
          <w:tcPr>
            <w:tcW w:w="3446" w:type="dxa"/>
            <w:gridSpan w:val="2"/>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Крышное</w:t>
            </w:r>
          </w:p>
        </w:tc>
        <w:tc>
          <w:tcPr>
            <w:tcW w:w="3167" w:type="dxa"/>
            <w:gridSpan w:val="2"/>
            <w:tcBorders>
              <w:top w:val="single" w:sz="4" w:space="0" w:color="auto"/>
              <w:left w:val="single" w:sz="4" w:space="0" w:color="auto"/>
              <w:bottom w:val="single" w:sz="4" w:space="0" w:color="auto"/>
            </w:tcBorders>
          </w:tcPr>
          <w:p w:rsidR="00680DFD" w:rsidRPr="00680DFD" w:rsidRDefault="00680DFD" w:rsidP="001A625F">
            <w:r w:rsidRPr="00680DFD">
              <w:t>Вертикальное</w:t>
            </w:r>
          </w:p>
        </w:tc>
      </w:tr>
      <w:tr w:rsidR="00680DFD" w:rsidRPr="00680DFD" w:rsidTr="001A625F">
        <w:tc>
          <w:tcPr>
            <w:tcW w:w="3643" w:type="dxa"/>
            <w:vMerge/>
            <w:tcBorders>
              <w:top w:val="nil"/>
              <w:bottom w:val="single" w:sz="4" w:space="0" w:color="auto"/>
              <w:right w:val="single" w:sz="4" w:space="0" w:color="auto"/>
            </w:tcBorders>
          </w:tcPr>
          <w:p w:rsidR="00680DFD" w:rsidRPr="00680DFD" w:rsidRDefault="00680DFD" w:rsidP="001A625F"/>
        </w:tc>
        <w:tc>
          <w:tcPr>
            <w:tcW w:w="1732" w:type="dxa"/>
            <w:tcBorders>
              <w:top w:val="single" w:sz="4" w:space="0" w:color="auto"/>
              <w:left w:val="single" w:sz="4" w:space="0" w:color="auto"/>
              <w:bottom w:val="single" w:sz="4" w:space="0" w:color="auto"/>
              <w:right w:val="single" w:sz="4" w:space="0" w:color="auto"/>
            </w:tcBorders>
          </w:tcPr>
          <w:p w:rsidR="00680DFD" w:rsidRPr="00680DFD" w:rsidRDefault="00680DFD" w:rsidP="001A625F">
            <w:proofErr w:type="spellStart"/>
            <w:r w:rsidRPr="00680DFD">
              <w:t>Стацион</w:t>
            </w:r>
            <w:proofErr w:type="spellEnd"/>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Мобильное</w:t>
            </w:r>
          </w:p>
        </w:tc>
        <w:tc>
          <w:tcPr>
            <w:tcW w:w="1642" w:type="dxa"/>
            <w:tcBorders>
              <w:top w:val="single" w:sz="4" w:space="0" w:color="auto"/>
              <w:left w:val="single" w:sz="4" w:space="0" w:color="auto"/>
              <w:bottom w:val="single" w:sz="4" w:space="0" w:color="auto"/>
              <w:right w:val="single" w:sz="4" w:space="0" w:color="auto"/>
            </w:tcBorders>
          </w:tcPr>
          <w:p w:rsidR="00680DFD" w:rsidRPr="00680DFD" w:rsidRDefault="00680DFD" w:rsidP="001A625F">
            <w:proofErr w:type="spellStart"/>
            <w:r w:rsidRPr="00680DFD">
              <w:t>Стацион</w:t>
            </w:r>
            <w:proofErr w:type="spellEnd"/>
            <w:r w:rsidRPr="00680DFD">
              <w:t>.</w:t>
            </w:r>
          </w:p>
        </w:tc>
        <w:tc>
          <w:tcPr>
            <w:tcW w:w="1525" w:type="dxa"/>
            <w:tcBorders>
              <w:top w:val="single" w:sz="4" w:space="0" w:color="auto"/>
              <w:left w:val="single" w:sz="4" w:space="0" w:color="auto"/>
              <w:bottom w:val="single" w:sz="4" w:space="0" w:color="auto"/>
            </w:tcBorders>
          </w:tcPr>
          <w:p w:rsidR="00680DFD" w:rsidRPr="00680DFD" w:rsidRDefault="00680DFD" w:rsidP="001A625F">
            <w:r w:rsidRPr="00680DFD">
              <w:t>Мобильное</w:t>
            </w:r>
          </w:p>
        </w:tc>
      </w:tr>
      <w:tr w:rsidR="00680DFD" w:rsidRPr="00680DFD" w:rsidTr="001A625F">
        <w:tc>
          <w:tcPr>
            <w:tcW w:w="3643" w:type="dxa"/>
            <w:tcBorders>
              <w:top w:val="single" w:sz="4" w:space="0" w:color="auto"/>
              <w:bottom w:val="single" w:sz="4" w:space="0" w:color="auto"/>
              <w:right w:val="single" w:sz="4" w:space="0" w:color="auto"/>
            </w:tcBorders>
          </w:tcPr>
          <w:p w:rsidR="00680DFD" w:rsidRPr="00680DFD" w:rsidRDefault="00680DFD" w:rsidP="001A625F">
            <w:r w:rsidRPr="00680DFD">
              <w:t>1</w:t>
            </w:r>
          </w:p>
        </w:tc>
        <w:tc>
          <w:tcPr>
            <w:tcW w:w="173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2</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3</w:t>
            </w:r>
          </w:p>
        </w:tc>
        <w:tc>
          <w:tcPr>
            <w:tcW w:w="164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4</w:t>
            </w:r>
          </w:p>
        </w:tc>
        <w:tc>
          <w:tcPr>
            <w:tcW w:w="1525" w:type="dxa"/>
            <w:tcBorders>
              <w:top w:val="single" w:sz="4" w:space="0" w:color="auto"/>
              <w:left w:val="single" w:sz="4" w:space="0" w:color="auto"/>
              <w:bottom w:val="single" w:sz="4" w:space="0" w:color="auto"/>
            </w:tcBorders>
          </w:tcPr>
          <w:p w:rsidR="00680DFD" w:rsidRPr="00680DFD" w:rsidRDefault="00680DFD" w:rsidP="001A625F">
            <w:r w:rsidRPr="00680DFD">
              <w:t>5</w:t>
            </w:r>
          </w:p>
        </w:tc>
      </w:tr>
      <w:tr w:rsidR="00680DFD" w:rsidRPr="00680DFD" w:rsidTr="001A625F">
        <w:tc>
          <w:tcPr>
            <w:tcW w:w="10256" w:type="dxa"/>
            <w:gridSpan w:val="5"/>
            <w:tcBorders>
              <w:top w:val="single" w:sz="4" w:space="0" w:color="auto"/>
              <w:bottom w:val="single" w:sz="4" w:space="0" w:color="auto"/>
            </w:tcBorders>
          </w:tcPr>
          <w:p w:rsidR="00680DFD" w:rsidRPr="00680DFD" w:rsidRDefault="00680DFD" w:rsidP="001A625F">
            <w:bookmarkStart w:id="112" w:name="_Toc348607825"/>
            <w:r w:rsidRPr="00680DFD">
              <w:t>Травы</w:t>
            </w:r>
            <w:bookmarkEnd w:id="112"/>
          </w:p>
        </w:tc>
      </w:tr>
      <w:tr w:rsidR="00680DFD" w:rsidRPr="00680DFD" w:rsidTr="001A625F">
        <w:tc>
          <w:tcPr>
            <w:tcW w:w="3643" w:type="dxa"/>
            <w:tcBorders>
              <w:top w:val="single" w:sz="4" w:space="0" w:color="auto"/>
              <w:bottom w:val="single" w:sz="4" w:space="0" w:color="auto"/>
              <w:right w:val="single" w:sz="4" w:space="0" w:color="auto"/>
            </w:tcBorders>
          </w:tcPr>
          <w:p w:rsidR="00680DFD" w:rsidRPr="00680DFD" w:rsidRDefault="00680DFD" w:rsidP="001A625F">
            <w:r w:rsidRPr="00680DFD">
              <w:t>Очиток белый</w:t>
            </w:r>
          </w:p>
        </w:tc>
        <w:tc>
          <w:tcPr>
            <w:tcW w:w="173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64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25"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3643" w:type="dxa"/>
            <w:tcBorders>
              <w:top w:val="single" w:sz="4" w:space="0" w:color="auto"/>
              <w:bottom w:val="single" w:sz="4" w:space="0" w:color="auto"/>
              <w:right w:val="single" w:sz="4" w:space="0" w:color="auto"/>
            </w:tcBorders>
          </w:tcPr>
          <w:p w:rsidR="00680DFD" w:rsidRPr="00680DFD" w:rsidRDefault="00680DFD" w:rsidP="001A625F">
            <w:r w:rsidRPr="00680DFD">
              <w:t>Очиток гибридный</w:t>
            </w:r>
          </w:p>
        </w:tc>
        <w:tc>
          <w:tcPr>
            <w:tcW w:w="173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64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25"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3643" w:type="dxa"/>
            <w:tcBorders>
              <w:top w:val="single" w:sz="4" w:space="0" w:color="auto"/>
              <w:bottom w:val="single" w:sz="4" w:space="0" w:color="auto"/>
              <w:right w:val="single" w:sz="4" w:space="0" w:color="auto"/>
            </w:tcBorders>
          </w:tcPr>
          <w:p w:rsidR="00680DFD" w:rsidRPr="00680DFD" w:rsidRDefault="00680DFD" w:rsidP="001A625F">
            <w:r w:rsidRPr="00680DFD">
              <w:t>Очиток едкий</w:t>
            </w:r>
          </w:p>
        </w:tc>
        <w:tc>
          <w:tcPr>
            <w:tcW w:w="173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64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25"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3643" w:type="dxa"/>
            <w:tcBorders>
              <w:top w:val="single" w:sz="4" w:space="0" w:color="auto"/>
              <w:bottom w:val="single" w:sz="4" w:space="0" w:color="auto"/>
              <w:right w:val="single" w:sz="4" w:space="0" w:color="auto"/>
            </w:tcBorders>
          </w:tcPr>
          <w:p w:rsidR="00680DFD" w:rsidRPr="00680DFD" w:rsidRDefault="00680DFD" w:rsidP="001A625F">
            <w:r w:rsidRPr="00680DFD">
              <w:t xml:space="preserve">Очиток </w:t>
            </w:r>
            <w:proofErr w:type="spellStart"/>
            <w:r w:rsidRPr="00680DFD">
              <w:t>шестирябый</w:t>
            </w:r>
            <w:proofErr w:type="spellEnd"/>
          </w:p>
        </w:tc>
        <w:tc>
          <w:tcPr>
            <w:tcW w:w="173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64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25"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3643" w:type="dxa"/>
            <w:tcBorders>
              <w:top w:val="single" w:sz="4" w:space="0" w:color="auto"/>
              <w:bottom w:val="single" w:sz="4" w:space="0" w:color="auto"/>
              <w:right w:val="single" w:sz="4" w:space="0" w:color="auto"/>
            </w:tcBorders>
          </w:tcPr>
          <w:p w:rsidR="00680DFD" w:rsidRPr="00680DFD" w:rsidRDefault="00680DFD" w:rsidP="001A625F">
            <w:r w:rsidRPr="00680DFD">
              <w:t xml:space="preserve">Пырей </w:t>
            </w:r>
            <w:proofErr w:type="spellStart"/>
            <w:r w:rsidRPr="00680DFD">
              <w:t>бескорневой</w:t>
            </w:r>
            <w:proofErr w:type="spellEnd"/>
          </w:p>
        </w:tc>
        <w:tc>
          <w:tcPr>
            <w:tcW w:w="173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64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25"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10256" w:type="dxa"/>
            <w:gridSpan w:val="5"/>
            <w:tcBorders>
              <w:top w:val="single" w:sz="4" w:space="0" w:color="auto"/>
              <w:bottom w:val="single" w:sz="4" w:space="0" w:color="auto"/>
            </w:tcBorders>
          </w:tcPr>
          <w:p w:rsidR="00680DFD" w:rsidRPr="00680DFD" w:rsidRDefault="00680DFD" w:rsidP="001A625F">
            <w:bookmarkStart w:id="113" w:name="_Toc348607826"/>
            <w:r w:rsidRPr="00680DFD">
              <w:t>Кусты</w:t>
            </w:r>
            <w:hyperlink w:anchor="sub_4444" w:history="1">
              <w:r w:rsidRPr="00680DFD">
                <w:t>**</w:t>
              </w:r>
              <w:bookmarkEnd w:id="113"/>
            </w:hyperlink>
          </w:p>
        </w:tc>
      </w:tr>
      <w:tr w:rsidR="00680DFD" w:rsidRPr="00680DFD" w:rsidTr="001A625F">
        <w:tc>
          <w:tcPr>
            <w:tcW w:w="3643" w:type="dxa"/>
            <w:tcBorders>
              <w:top w:val="single" w:sz="4" w:space="0" w:color="auto"/>
              <w:bottom w:val="single" w:sz="4" w:space="0" w:color="auto"/>
              <w:right w:val="single" w:sz="4" w:space="0" w:color="auto"/>
            </w:tcBorders>
          </w:tcPr>
          <w:p w:rsidR="00680DFD" w:rsidRPr="00680DFD" w:rsidRDefault="00680DFD" w:rsidP="001A625F">
            <w:r w:rsidRPr="00680DFD">
              <w:t>Айва японская</w:t>
            </w:r>
          </w:p>
        </w:tc>
        <w:tc>
          <w:tcPr>
            <w:tcW w:w="173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64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25"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3643" w:type="dxa"/>
            <w:tcBorders>
              <w:top w:val="single" w:sz="4" w:space="0" w:color="auto"/>
              <w:bottom w:val="single" w:sz="4" w:space="0" w:color="auto"/>
              <w:right w:val="single" w:sz="4" w:space="0" w:color="auto"/>
            </w:tcBorders>
          </w:tcPr>
          <w:p w:rsidR="00680DFD" w:rsidRPr="00680DFD" w:rsidRDefault="00680DFD" w:rsidP="001A625F">
            <w:r w:rsidRPr="00680DFD">
              <w:t>Акация желтая</w:t>
            </w:r>
          </w:p>
        </w:tc>
        <w:tc>
          <w:tcPr>
            <w:tcW w:w="173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64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25"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3643" w:type="dxa"/>
            <w:tcBorders>
              <w:top w:val="single" w:sz="4" w:space="0" w:color="auto"/>
              <w:bottom w:val="single" w:sz="4" w:space="0" w:color="auto"/>
              <w:right w:val="single" w:sz="4" w:space="0" w:color="auto"/>
            </w:tcBorders>
          </w:tcPr>
          <w:p w:rsidR="00680DFD" w:rsidRPr="00680DFD" w:rsidRDefault="00680DFD" w:rsidP="001A625F">
            <w:r w:rsidRPr="00680DFD">
              <w:t xml:space="preserve">Барбарис </w:t>
            </w:r>
            <w:proofErr w:type="spellStart"/>
            <w:r w:rsidRPr="00680DFD">
              <w:t>Тунберга</w:t>
            </w:r>
            <w:proofErr w:type="spellEnd"/>
          </w:p>
        </w:tc>
        <w:tc>
          <w:tcPr>
            <w:tcW w:w="173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64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25"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3643" w:type="dxa"/>
            <w:tcBorders>
              <w:top w:val="single" w:sz="4" w:space="0" w:color="auto"/>
              <w:bottom w:val="single" w:sz="4" w:space="0" w:color="auto"/>
              <w:right w:val="single" w:sz="4" w:space="0" w:color="auto"/>
            </w:tcBorders>
          </w:tcPr>
          <w:p w:rsidR="00680DFD" w:rsidRPr="00680DFD" w:rsidRDefault="00680DFD" w:rsidP="001A625F">
            <w:r w:rsidRPr="00680DFD">
              <w:t>Дерен белый</w:t>
            </w:r>
          </w:p>
        </w:tc>
        <w:tc>
          <w:tcPr>
            <w:tcW w:w="173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64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25"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3643" w:type="dxa"/>
            <w:tcBorders>
              <w:top w:val="single" w:sz="4" w:space="0" w:color="auto"/>
              <w:bottom w:val="single" w:sz="4" w:space="0" w:color="auto"/>
              <w:right w:val="single" w:sz="4" w:space="0" w:color="auto"/>
            </w:tcBorders>
          </w:tcPr>
          <w:p w:rsidR="00680DFD" w:rsidRPr="00680DFD" w:rsidRDefault="00680DFD" w:rsidP="001A625F">
            <w:r w:rsidRPr="00680DFD">
              <w:t xml:space="preserve">Калина </w:t>
            </w:r>
            <w:proofErr w:type="spellStart"/>
            <w:r w:rsidRPr="00680DFD">
              <w:t>Городовина</w:t>
            </w:r>
            <w:proofErr w:type="spellEnd"/>
          </w:p>
        </w:tc>
        <w:tc>
          <w:tcPr>
            <w:tcW w:w="173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64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25"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3643" w:type="dxa"/>
            <w:tcBorders>
              <w:top w:val="single" w:sz="4" w:space="0" w:color="auto"/>
              <w:bottom w:val="single" w:sz="4" w:space="0" w:color="auto"/>
              <w:right w:val="single" w:sz="4" w:space="0" w:color="auto"/>
            </w:tcBorders>
          </w:tcPr>
          <w:p w:rsidR="00680DFD" w:rsidRPr="00680DFD" w:rsidRDefault="00680DFD" w:rsidP="001A625F">
            <w:r w:rsidRPr="00680DFD">
              <w:t>Можжевельник казацкий</w:t>
            </w:r>
          </w:p>
        </w:tc>
        <w:tc>
          <w:tcPr>
            <w:tcW w:w="173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64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25"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3643" w:type="dxa"/>
            <w:tcBorders>
              <w:top w:val="single" w:sz="4" w:space="0" w:color="auto"/>
              <w:bottom w:val="single" w:sz="4" w:space="0" w:color="auto"/>
              <w:right w:val="single" w:sz="4" w:space="0" w:color="auto"/>
            </w:tcBorders>
          </w:tcPr>
          <w:p w:rsidR="00680DFD" w:rsidRPr="00680DFD" w:rsidRDefault="00680DFD" w:rsidP="001A625F">
            <w:r w:rsidRPr="00680DFD">
              <w:t xml:space="preserve">Рододендрон </w:t>
            </w:r>
            <w:proofErr w:type="spellStart"/>
            <w:r w:rsidRPr="00680DFD">
              <w:t>даурский</w:t>
            </w:r>
            <w:proofErr w:type="spellEnd"/>
          </w:p>
        </w:tc>
        <w:tc>
          <w:tcPr>
            <w:tcW w:w="173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64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25"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3643" w:type="dxa"/>
            <w:tcBorders>
              <w:top w:val="single" w:sz="4" w:space="0" w:color="auto"/>
              <w:bottom w:val="single" w:sz="4" w:space="0" w:color="auto"/>
              <w:right w:val="single" w:sz="4" w:space="0" w:color="auto"/>
            </w:tcBorders>
          </w:tcPr>
          <w:p w:rsidR="00680DFD" w:rsidRPr="00680DFD" w:rsidRDefault="00680DFD" w:rsidP="001A625F">
            <w:r w:rsidRPr="00680DFD">
              <w:t>Сирень венгерская</w:t>
            </w:r>
          </w:p>
        </w:tc>
        <w:tc>
          <w:tcPr>
            <w:tcW w:w="173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64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25"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3643" w:type="dxa"/>
            <w:tcBorders>
              <w:top w:val="single" w:sz="4" w:space="0" w:color="auto"/>
              <w:bottom w:val="single" w:sz="4" w:space="0" w:color="auto"/>
              <w:right w:val="single" w:sz="4" w:space="0" w:color="auto"/>
            </w:tcBorders>
          </w:tcPr>
          <w:p w:rsidR="00680DFD" w:rsidRPr="00680DFD" w:rsidRDefault="00680DFD" w:rsidP="001A625F">
            <w:r w:rsidRPr="00680DFD">
              <w:t>Сирень обыкновенная</w:t>
            </w:r>
          </w:p>
        </w:tc>
        <w:tc>
          <w:tcPr>
            <w:tcW w:w="173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64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25"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3643" w:type="dxa"/>
            <w:tcBorders>
              <w:top w:val="single" w:sz="4" w:space="0" w:color="auto"/>
              <w:bottom w:val="single" w:sz="4" w:space="0" w:color="auto"/>
              <w:right w:val="single" w:sz="4" w:space="0" w:color="auto"/>
            </w:tcBorders>
          </w:tcPr>
          <w:p w:rsidR="00680DFD" w:rsidRPr="00680DFD" w:rsidRDefault="00680DFD" w:rsidP="001A625F">
            <w:r w:rsidRPr="00680DFD">
              <w:t>Спирея (</w:t>
            </w:r>
            <w:proofErr w:type="spellStart"/>
            <w:r w:rsidRPr="00680DFD">
              <w:t>разл</w:t>
            </w:r>
            <w:proofErr w:type="spellEnd"/>
            <w:r w:rsidRPr="00680DFD">
              <w:t>. виды)</w:t>
            </w:r>
          </w:p>
        </w:tc>
        <w:tc>
          <w:tcPr>
            <w:tcW w:w="173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64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25"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10256" w:type="dxa"/>
            <w:gridSpan w:val="5"/>
            <w:tcBorders>
              <w:top w:val="single" w:sz="4" w:space="0" w:color="auto"/>
              <w:bottom w:val="single" w:sz="4" w:space="0" w:color="auto"/>
            </w:tcBorders>
          </w:tcPr>
          <w:p w:rsidR="00680DFD" w:rsidRPr="00680DFD" w:rsidRDefault="00680DFD" w:rsidP="001A625F">
            <w:bookmarkStart w:id="114" w:name="_Toc348607827"/>
            <w:r w:rsidRPr="00680DFD">
              <w:t>Лианы древесные</w:t>
            </w:r>
            <w:bookmarkEnd w:id="114"/>
          </w:p>
        </w:tc>
      </w:tr>
      <w:tr w:rsidR="00680DFD" w:rsidRPr="00680DFD" w:rsidTr="001A625F">
        <w:tc>
          <w:tcPr>
            <w:tcW w:w="3643" w:type="dxa"/>
            <w:tcBorders>
              <w:top w:val="single" w:sz="4" w:space="0" w:color="auto"/>
              <w:bottom w:val="single" w:sz="4" w:space="0" w:color="auto"/>
              <w:right w:val="single" w:sz="4" w:space="0" w:color="auto"/>
            </w:tcBorders>
          </w:tcPr>
          <w:p w:rsidR="00680DFD" w:rsidRPr="00680DFD" w:rsidRDefault="00680DFD" w:rsidP="001A625F">
            <w:r w:rsidRPr="00680DFD">
              <w:lastRenderedPageBreak/>
              <w:t xml:space="preserve">Актинидия </w:t>
            </w:r>
            <w:proofErr w:type="spellStart"/>
            <w:r w:rsidRPr="00680DFD">
              <w:t>Аргута</w:t>
            </w:r>
            <w:proofErr w:type="spellEnd"/>
          </w:p>
        </w:tc>
        <w:tc>
          <w:tcPr>
            <w:tcW w:w="173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64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25"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3643" w:type="dxa"/>
            <w:tcBorders>
              <w:top w:val="single" w:sz="4" w:space="0" w:color="auto"/>
              <w:bottom w:val="single" w:sz="4" w:space="0" w:color="auto"/>
              <w:right w:val="single" w:sz="4" w:space="0" w:color="auto"/>
            </w:tcBorders>
          </w:tcPr>
          <w:p w:rsidR="00680DFD" w:rsidRPr="00680DFD" w:rsidRDefault="00680DFD" w:rsidP="001A625F">
            <w:r w:rsidRPr="00680DFD">
              <w:t>Виноград амурский</w:t>
            </w:r>
          </w:p>
        </w:tc>
        <w:tc>
          <w:tcPr>
            <w:tcW w:w="173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64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25"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3643" w:type="dxa"/>
            <w:tcBorders>
              <w:top w:val="single" w:sz="4" w:space="0" w:color="auto"/>
              <w:bottom w:val="single" w:sz="4" w:space="0" w:color="auto"/>
              <w:right w:val="single" w:sz="4" w:space="0" w:color="auto"/>
            </w:tcBorders>
          </w:tcPr>
          <w:p w:rsidR="00680DFD" w:rsidRPr="00680DFD" w:rsidRDefault="00680DFD" w:rsidP="001A625F">
            <w:r w:rsidRPr="00680DFD">
              <w:t xml:space="preserve">Виноград </w:t>
            </w:r>
            <w:proofErr w:type="spellStart"/>
            <w:r w:rsidRPr="00680DFD">
              <w:t>пятилист</w:t>
            </w:r>
            <w:proofErr w:type="spellEnd"/>
            <w:r w:rsidRPr="00680DFD">
              <w:t>.</w:t>
            </w:r>
          </w:p>
        </w:tc>
        <w:tc>
          <w:tcPr>
            <w:tcW w:w="173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64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25"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3643" w:type="dxa"/>
            <w:tcBorders>
              <w:top w:val="single" w:sz="4" w:space="0" w:color="auto"/>
              <w:bottom w:val="single" w:sz="4" w:space="0" w:color="auto"/>
              <w:right w:val="single" w:sz="4" w:space="0" w:color="auto"/>
            </w:tcBorders>
          </w:tcPr>
          <w:p w:rsidR="00680DFD" w:rsidRPr="00680DFD" w:rsidRDefault="00680DFD" w:rsidP="001A625F">
            <w:proofErr w:type="spellStart"/>
            <w:r w:rsidRPr="00680DFD">
              <w:t>Древогубец</w:t>
            </w:r>
            <w:proofErr w:type="spellEnd"/>
            <w:r w:rsidRPr="00680DFD">
              <w:t xml:space="preserve"> </w:t>
            </w:r>
            <w:proofErr w:type="spellStart"/>
            <w:r w:rsidRPr="00680DFD">
              <w:t>круглол</w:t>
            </w:r>
            <w:proofErr w:type="spellEnd"/>
            <w:r w:rsidRPr="00680DFD">
              <w:t>.</w:t>
            </w:r>
          </w:p>
        </w:tc>
        <w:tc>
          <w:tcPr>
            <w:tcW w:w="173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64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25"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3643" w:type="dxa"/>
            <w:tcBorders>
              <w:top w:val="single" w:sz="4" w:space="0" w:color="auto"/>
              <w:bottom w:val="single" w:sz="4" w:space="0" w:color="auto"/>
              <w:right w:val="single" w:sz="4" w:space="0" w:color="auto"/>
            </w:tcBorders>
          </w:tcPr>
          <w:p w:rsidR="00680DFD" w:rsidRPr="00680DFD" w:rsidRDefault="00680DFD" w:rsidP="001A625F">
            <w:r w:rsidRPr="00680DFD">
              <w:t>Жасмин лекарствен.</w:t>
            </w:r>
          </w:p>
        </w:tc>
        <w:tc>
          <w:tcPr>
            <w:tcW w:w="173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64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25"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3643" w:type="dxa"/>
            <w:tcBorders>
              <w:top w:val="single" w:sz="4" w:space="0" w:color="auto"/>
              <w:bottom w:val="single" w:sz="4" w:space="0" w:color="auto"/>
              <w:right w:val="single" w:sz="4" w:space="0" w:color="auto"/>
            </w:tcBorders>
          </w:tcPr>
          <w:p w:rsidR="00680DFD" w:rsidRPr="00680DFD" w:rsidRDefault="00680DFD" w:rsidP="001A625F">
            <w:r w:rsidRPr="00680DFD">
              <w:t>Жимолость вьющаяся</w:t>
            </w:r>
          </w:p>
        </w:tc>
        <w:tc>
          <w:tcPr>
            <w:tcW w:w="173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64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25"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3643" w:type="dxa"/>
            <w:tcBorders>
              <w:top w:val="single" w:sz="4" w:space="0" w:color="auto"/>
              <w:bottom w:val="single" w:sz="4" w:space="0" w:color="auto"/>
              <w:right w:val="single" w:sz="4" w:space="0" w:color="auto"/>
            </w:tcBorders>
          </w:tcPr>
          <w:p w:rsidR="00680DFD" w:rsidRPr="00680DFD" w:rsidRDefault="00680DFD" w:rsidP="001A625F">
            <w:r w:rsidRPr="00680DFD">
              <w:t>Жимолость Брауна</w:t>
            </w:r>
          </w:p>
        </w:tc>
        <w:tc>
          <w:tcPr>
            <w:tcW w:w="173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64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25"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3643" w:type="dxa"/>
            <w:tcBorders>
              <w:top w:val="single" w:sz="4" w:space="0" w:color="auto"/>
              <w:bottom w:val="single" w:sz="4" w:space="0" w:color="auto"/>
              <w:right w:val="single" w:sz="4" w:space="0" w:color="auto"/>
            </w:tcBorders>
          </w:tcPr>
          <w:p w:rsidR="00680DFD" w:rsidRPr="00680DFD" w:rsidRDefault="00680DFD" w:rsidP="001A625F">
            <w:r w:rsidRPr="00680DFD">
              <w:t>Жимолость каприфоль</w:t>
            </w:r>
          </w:p>
        </w:tc>
        <w:tc>
          <w:tcPr>
            <w:tcW w:w="173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64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25"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3643" w:type="dxa"/>
            <w:tcBorders>
              <w:top w:val="single" w:sz="4" w:space="0" w:color="auto"/>
              <w:bottom w:val="single" w:sz="4" w:space="0" w:color="auto"/>
              <w:right w:val="single" w:sz="4" w:space="0" w:color="auto"/>
            </w:tcBorders>
          </w:tcPr>
          <w:p w:rsidR="00680DFD" w:rsidRPr="00680DFD" w:rsidRDefault="00680DFD" w:rsidP="001A625F">
            <w:r w:rsidRPr="00680DFD">
              <w:t>Жимолость сизая</w:t>
            </w:r>
          </w:p>
        </w:tc>
        <w:tc>
          <w:tcPr>
            <w:tcW w:w="173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64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25"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3643" w:type="dxa"/>
            <w:tcBorders>
              <w:top w:val="single" w:sz="4" w:space="0" w:color="auto"/>
              <w:bottom w:val="single" w:sz="4" w:space="0" w:color="auto"/>
              <w:right w:val="single" w:sz="4" w:space="0" w:color="auto"/>
            </w:tcBorders>
          </w:tcPr>
          <w:p w:rsidR="00680DFD" w:rsidRPr="00680DFD" w:rsidRDefault="00680DFD" w:rsidP="001A625F">
            <w:r w:rsidRPr="00680DFD">
              <w:t>Жимолость Тельмана</w:t>
            </w:r>
          </w:p>
        </w:tc>
        <w:tc>
          <w:tcPr>
            <w:tcW w:w="173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64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25"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3643" w:type="dxa"/>
            <w:tcBorders>
              <w:top w:val="single" w:sz="4" w:space="0" w:color="auto"/>
              <w:bottom w:val="single" w:sz="4" w:space="0" w:color="auto"/>
              <w:right w:val="single" w:sz="4" w:space="0" w:color="auto"/>
            </w:tcBorders>
          </w:tcPr>
          <w:p w:rsidR="00680DFD" w:rsidRPr="00680DFD" w:rsidRDefault="00680DFD" w:rsidP="001A625F">
            <w:r w:rsidRPr="00680DFD">
              <w:t>Жимолость шорохов.</w:t>
            </w:r>
          </w:p>
        </w:tc>
        <w:tc>
          <w:tcPr>
            <w:tcW w:w="173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64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25"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3643" w:type="dxa"/>
            <w:tcBorders>
              <w:top w:val="single" w:sz="4" w:space="0" w:color="auto"/>
              <w:bottom w:val="single" w:sz="4" w:space="0" w:color="auto"/>
              <w:right w:val="single" w:sz="4" w:space="0" w:color="auto"/>
            </w:tcBorders>
          </w:tcPr>
          <w:p w:rsidR="00680DFD" w:rsidRPr="00680DFD" w:rsidRDefault="00680DFD" w:rsidP="001A625F">
            <w:r w:rsidRPr="00680DFD">
              <w:t>Лимонник китайский</w:t>
            </w:r>
          </w:p>
        </w:tc>
        <w:tc>
          <w:tcPr>
            <w:tcW w:w="173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64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25"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3643" w:type="dxa"/>
            <w:tcBorders>
              <w:top w:val="single" w:sz="4" w:space="0" w:color="auto"/>
              <w:bottom w:val="single" w:sz="4" w:space="0" w:color="auto"/>
              <w:right w:val="single" w:sz="4" w:space="0" w:color="auto"/>
            </w:tcBorders>
          </w:tcPr>
          <w:p w:rsidR="00680DFD" w:rsidRPr="00680DFD" w:rsidRDefault="00680DFD" w:rsidP="001A625F">
            <w:r w:rsidRPr="00680DFD">
              <w:t>Роза многоцветковая</w:t>
            </w:r>
          </w:p>
        </w:tc>
        <w:tc>
          <w:tcPr>
            <w:tcW w:w="173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642" w:type="dxa"/>
            <w:tcBorders>
              <w:top w:val="single" w:sz="4" w:space="0" w:color="auto"/>
              <w:left w:val="single" w:sz="4" w:space="0" w:color="auto"/>
              <w:bottom w:val="single" w:sz="4" w:space="0" w:color="auto"/>
              <w:right w:val="single" w:sz="4" w:space="0" w:color="auto"/>
            </w:tcBorders>
          </w:tcPr>
          <w:p w:rsidR="00680DFD" w:rsidRPr="00680DFD" w:rsidRDefault="00680DFD" w:rsidP="001A625F"/>
        </w:tc>
        <w:tc>
          <w:tcPr>
            <w:tcW w:w="1525"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10256" w:type="dxa"/>
            <w:gridSpan w:val="5"/>
            <w:tcBorders>
              <w:top w:val="single" w:sz="4" w:space="0" w:color="auto"/>
              <w:bottom w:val="single" w:sz="4" w:space="0" w:color="auto"/>
            </w:tcBorders>
          </w:tcPr>
          <w:p w:rsidR="00680DFD" w:rsidRPr="00680DFD" w:rsidRDefault="00680DFD" w:rsidP="001A625F">
            <w:bookmarkStart w:id="115" w:name="_Toc348607828"/>
            <w:r w:rsidRPr="00680DFD">
              <w:t>Лианы травянистые</w:t>
            </w:r>
            <w:bookmarkEnd w:id="115"/>
          </w:p>
        </w:tc>
      </w:tr>
      <w:tr w:rsidR="00680DFD" w:rsidRPr="00680DFD" w:rsidTr="001A625F">
        <w:tc>
          <w:tcPr>
            <w:tcW w:w="3643" w:type="dxa"/>
            <w:tcBorders>
              <w:top w:val="single" w:sz="4" w:space="0" w:color="auto"/>
              <w:bottom w:val="single" w:sz="4" w:space="0" w:color="auto"/>
              <w:right w:val="single" w:sz="4" w:space="0" w:color="auto"/>
            </w:tcBorders>
          </w:tcPr>
          <w:p w:rsidR="00680DFD" w:rsidRPr="00680DFD" w:rsidRDefault="00680DFD" w:rsidP="001A625F">
            <w:r w:rsidRPr="00680DFD">
              <w:t>Горошек душистый</w:t>
            </w:r>
          </w:p>
        </w:tc>
        <w:tc>
          <w:tcPr>
            <w:tcW w:w="173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64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25"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3643" w:type="dxa"/>
            <w:tcBorders>
              <w:top w:val="single" w:sz="4" w:space="0" w:color="auto"/>
              <w:bottom w:val="single" w:sz="4" w:space="0" w:color="auto"/>
              <w:right w:val="single" w:sz="4" w:space="0" w:color="auto"/>
            </w:tcBorders>
          </w:tcPr>
          <w:p w:rsidR="00680DFD" w:rsidRPr="00680DFD" w:rsidRDefault="00680DFD" w:rsidP="001A625F">
            <w:r w:rsidRPr="00680DFD">
              <w:t>Ипомея трехцветная</w:t>
            </w:r>
          </w:p>
        </w:tc>
        <w:tc>
          <w:tcPr>
            <w:tcW w:w="173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64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25"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3643" w:type="dxa"/>
            <w:tcBorders>
              <w:top w:val="single" w:sz="4" w:space="0" w:color="auto"/>
              <w:bottom w:val="single" w:sz="4" w:space="0" w:color="auto"/>
              <w:right w:val="single" w:sz="4" w:space="0" w:color="auto"/>
            </w:tcBorders>
          </w:tcPr>
          <w:p w:rsidR="00680DFD" w:rsidRPr="00680DFD" w:rsidRDefault="00680DFD" w:rsidP="001A625F">
            <w:r w:rsidRPr="00680DFD">
              <w:t>Клематис, ломонос</w:t>
            </w:r>
          </w:p>
        </w:tc>
        <w:tc>
          <w:tcPr>
            <w:tcW w:w="173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64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25"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3643" w:type="dxa"/>
            <w:tcBorders>
              <w:top w:val="single" w:sz="4" w:space="0" w:color="auto"/>
              <w:bottom w:val="single" w:sz="4" w:space="0" w:color="auto"/>
              <w:right w:val="single" w:sz="4" w:space="0" w:color="auto"/>
            </w:tcBorders>
          </w:tcPr>
          <w:p w:rsidR="00680DFD" w:rsidRPr="00680DFD" w:rsidRDefault="00680DFD" w:rsidP="001A625F">
            <w:r w:rsidRPr="00680DFD">
              <w:t xml:space="preserve">Клематис </w:t>
            </w:r>
            <w:proofErr w:type="spellStart"/>
            <w:r w:rsidRPr="00680DFD">
              <w:t>тангутский</w:t>
            </w:r>
            <w:proofErr w:type="spellEnd"/>
          </w:p>
        </w:tc>
        <w:tc>
          <w:tcPr>
            <w:tcW w:w="173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64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25"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3643" w:type="dxa"/>
            <w:tcBorders>
              <w:top w:val="single" w:sz="4" w:space="0" w:color="auto"/>
              <w:bottom w:val="single" w:sz="4" w:space="0" w:color="auto"/>
              <w:right w:val="single" w:sz="4" w:space="0" w:color="auto"/>
            </w:tcBorders>
          </w:tcPr>
          <w:p w:rsidR="00680DFD" w:rsidRPr="00680DFD" w:rsidRDefault="00680DFD" w:rsidP="001A625F">
            <w:proofErr w:type="spellStart"/>
            <w:r w:rsidRPr="00680DFD">
              <w:t>Княжник</w:t>
            </w:r>
            <w:proofErr w:type="spellEnd"/>
            <w:r w:rsidRPr="00680DFD">
              <w:t xml:space="preserve"> сибирский</w:t>
            </w:r>
          </w:p>
        </w:tc>
        <w:tc>
          <w:tcPr>
            <w:tcW w:w="173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64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25"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3643" w:type="dxa"/>
            <w:tcBorders>
              <w:top w:val="single" w:sz="4" w:space="0" w:color="auto"/>
              <w:bottom w:val="single" w:sz="4" w:space="0" w:color="auto"/>
              <w:right w:val="single" w:sz="4" w:space="0" w:color="auto"/>
            </w:tcBorders>
          </w:tcPr>
          <w:p w:rsidR="00680DFD" w:rsidRPr="00680DFD" w:rsidRDefault="00680DFD" w:rsidP="001A625F">
            <w:proofErr w:type="spellStart"/>
            <w:r w:rsidRPr="00680DFD">
              <w:t>Луносемянник</w:t>
            </w:r>
            <w:proofErr w:type="spellEnd"/>
            <w:r w:rsidRPr="00680DFD">
              <w:t xml:space="preserve"> </w:t>
            </w:r>
            <w:proofErr w:type="spellStart"/>
            <w:r w:rsidRPr="00680DFD">
              <w:t>даур</w:t>
            </w:r>
            <w:proofErr w:type="spellEnd"/>
            <w:r w:rsidRPr="00680DFD">
              <w:t>.</w:t>
            </w:r>
          </w:p>
        </w:tc>
        <w:tc>
          <w:tcPr>
            <w:tcW w:w="173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64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25"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3643" w:type="dxa"/>
            <w:tcBorders>
              <w:top w:val="single" w:sz="4" w:space="0" w:color="auto"/>
              <w:bottom w:val="single" w:sz="4" w:space="0" w:color="auto"/>
              <w:right w:val="single" w:sz="4" w:space="0" w:color="auto"/>
            </w:tcBorders>
          </w:tcPr>
          <w:p w:rsidR="00680DFD" w:rsidRPr="00680DFD" w:rsidRDefault="00680DFD" w:rsidP="001A625F">
            <w:r w:rsidRPr="00680DFD">
              <w:t>Настурция большая</w:t>
            </w:r>
          </w:p>
        </w:tc>
        <w:tc>
          <w:tcPr>
            <w:tcW w:w="173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64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25"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3643" w:type="dxa"/>
            <w:tcBorders>
              <w:top w:val="single" w:sz="4" w:space="0" w:color="auto"/>
              <w:bottom w:val="single" w:sz="4" w:space="0" w:color="auto"/>
              <w:right w:val="single" w:sz="4" w:space="0" w:color="auto"/>
            </w:tcBorders>
          </w:tcPr>
          <w:p w:rsidR="00680DFD" w:rsidRPr="00680DFD" w:rsidRDefault="00680DFD" w:rsidP="001A625F">
            <w:r w:rsidRPr="00680DFD">
              <w:t>Тыква мелкоплодная</w:t>
            </w:r>
          </w:p>
        </w:tc>
        <w:tc>
          <w:tcPr>
            <w:tcW w:w="173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64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25"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3643" w:type="dxa"/>
            <w:tcBorders>
              <w:top w:val="single" w:sz="4" w:space="0" w:color="auto"/>
              <w:bottom w:val="single" w:sz="4" w:space="0" w:color="auto"/>
              <w:right w:val="single" w:sz="4" w:space="0" w:color="auto"/>
            </w:tcBorders>
          </w:tcPr>
          <w:p w:rsidR="00680DFD" w:rsidRPr="00680DFD" w:rsidRDefault="00680DFD" w:rsidP="001A625F">
            <w:r w:rsidRPr="00680DFD">
              <w:t>Фасоль огненно-</w:t>
            </w:r>
            <w:proofErr w:type="spellStart"/>
            <w:r w:rsidRPr="00680DFD">
              <w:t>крас</w:t>
            </w:r>
            <w:proofErr w:type="spellEnd"/>
          </w:p>
        </w:tc>
        <w:tc>
          <w:tcPr>
            <w:tcW w:w="173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64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25"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3643" w:type="dxa"/>
            <w:tcBorders>
              <w:top w:val="single" w:sz="4" w:space="0" w:color="auto"/>
              <w:bottom w:val="single" w:sz="4" w:space="0" w:color="auto"/>
              <w:right w:val="single" w:sz="4" w:space="0" w:color="auto"/>
            </w:tcBorders>
          </w:tcPr>
          <w:p w:rsidR="00680DFD" w:rsidRPr="00680DFD" w:rsidRDefault="00680DFD" w:rsidP="001A625F">
            <w:r w:rsidRPr="00680DFD">
              <w:t>Хмель обыкновенный</w:t>
            </w:r>
          </w:p>
        </w:tc>
        <w:tc>
          <w:tcPr>
            <w:tcW w:w="173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64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25"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10256" w:type="dxa"/>
            <w:gridSpan w:val="5"/>
            <w:tcBorders>
              <w:top w:val="single" w:sz="4" w:space="0" w:color="auto"/>
              <w:bottom w:val="single" w:sz="4" w:space="0" w:color="auto"/>
            </w:tcBorders>
          </w:tcPr>
          <w:p w:rsidR="00680DFD" w:rsidRPr="00680DFD" w:rsidRDefault="00680DFD" w:rsidP="001A625F">
            <w:bookmarkStart w:id="116" w:name="_Toc348607829"/>
            <w:r w:rsidRPr="00680DFD">
              <w:t>Деревья</w:t>
            </w:r>
            <w:hyperlink w:anchor="sub_4444" w:history="1">
              <w:r w:rsidRPr="00680DFD">
                <w:t>**</w:t>
              </w:r>
              <w:bookmarkEnd w:id="116"/>
            </w:hyperlink>
          </w:p>
        </w:tc>
      </w:tr>
      <w:tr w:rsidR="00680DFD" w:rsidRPr="00680DFD" w:rsidTr="001A625F">
        <w:tc>
          <w:tcPr>
            <w:tcW w:w="3643" w:type="dxa"/>
            <w:tcBorders>
              <w:top w:val="single" w:sz="4" w:space="0" w:color="auto"/>
              <w:bottom w:val="single" w:sz="4" w:space="0" w:color="auto"/>
              <w:right w:val="single" w:sz="4" w:space="0" w:color="auto"/>
            </w:tcBorders>
          </w:tcPr>
          <w:p w:rsidR="00680DFD" w:rsidRPr="00680DFD" w:rsidRDefault="00680DFD" w:rsidP="001A625F">
            <w:r w:rsidRPr="00680DFD">
              <w:t>Бархат амурский</w:t>
            </w:r>
          </w:p>
        </w:tc>
        <w:tc>
          <w:tcPr>
            <w:tcW w:w="173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64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25"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3643" w:type="dxa"/>
            <w:tcBorders>
              <w:top w:val="single" w:sz="4" w:space="0" w:color="auto"/>
              <w:bottom w:val="single" w:sz="4" w:space="0" w:color="auto"/>
              <w:right w:val="single" w:sz="4" w:space="0" w:color="auto"/>
            </w:tcBorders>
          </w:tcPr>
          <w:p w:rsidR="00680DFD" w:rsidRPr="00680DFD" w:rsidRDefault="00680DFD" w:rsidP="001A625F">
            <w:r w:rsidRPr="00680DFD">
              <w:t>Груша обыкновенная</w:t>
            </w:r>
          </w:p>
        </w:tc>
        <w:tc>
          <w:tcPr>
            <w:tcW w:w="173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64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25"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3643" w:type="dxa"/>
            <w:tcBorders>
              <w:top w:val="single" w:sz="4" w:space="0" w:color="auto"/>
              <w:bottom w:val="single" w:sz="4" w:space="0" w:color="auto"/>
              <w:right w:val="single" w:sz="4" w:space="0" w:color="auto"/>
            </w:tcBorders>
          </w:tcPr>
          <w:p w:rsidR="00680DFD" w:rsidRPr="00680DFD" w:rsidRDefault="00680DFD" w:rsidP="001A625F">
            <w:r w:rsidRPr="00680DFD">
              <w:t>Ель колючая</w:t>
            </w:r>
          </w:p>
        </w:tc>
        <w:tc>
          <w:tcPr>
            <w:tcW w:w="173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64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25"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3643" w:type="dxa"/>
            <w:tcBorders>
              <w:top w:val="single" w:sz="4" w:space="0" w:color="auto"/>
              <w:bottom w:val="single" w:sz="4" w:space="0" w:color="auto"/>
              <w:right w:val="single" w:sz="4" w:space="0" w:color="auto"/>
            </w:tcBorders>
          </w:tcPr>
          <w:p w:rsidR="00680DFD" w:rsidRPr="00680DFD" w:rsidRDefault="00680DFD" w:rsidP="001A625F">
            <w:r w:rsidRPr="00680DFD">
              <w:t xml:space="preserve">Лиственница </w:t>
            </w:r>
            <w:proofErr w:type="spellStart"/>
            <w:r w:rsidRPr="00680DFD">
              <w:t>сибирс</w:t>
            </w:r>
            <w:proofErr w:type="spellEnd"/>
            <w:r w:rsidRPr="00680DFD">
              <w:t>.</w:t>
            </w:r>
          </w:p>
        </w:tc>
        <w:tc>
          <w:tcPr>
            <w:tcW w:w="173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64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25"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3643" w:type="dxa"/>
            <w:tcBorders>
              <w:top w:val="single" w:sz="4" w:space="0" w:color="auto"/>
              <w:bottom w:val="single" w:sz="4" w:space="0" w:color="auto"/>
              <w:right w:val="single" w:sz="4" w:space="0" w:color="auto"/>
            </w:tcBorders>
          </w:tcPr>
          <w:p w:rsidR="00680DFD" w:rsidRPr="00680DFD" w:rsidRDefault="00680DFD" w:rsidP="001A625F">
            <w:r w:rsidRPr="00680DFD">
              <w:t>Рябина обыкновенная</w:t>
            </w:r>
          </w:p>
        </w:tc>
        <w:tc>
          <w:tcPr>
            <w:tcW w:w="173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64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25"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3643" w:type="dxa"/>
            <w:tcBorders>
              <w:top w:val="single" w:sz="4" w:space="0" w:color="auto"/>
              <w:bottom w:val="single" w:sz="4" w:space="0" w:color="auto"/>
              <w:right w:val="single" w:sz="4" w:space="0" w:color="auto"/>
            </w:tcBorders>
          </w:tcPr>
          <w:p w:rsidR="00680DFD" w:rsidRPr="00680DFD" w:rsidRDefault="00680DFD" w:rsidP="001A625F">
            <w:r w:rsidRPr="00680DFD">
              <w:t xml:space="preserve">Черемуха </w:t>
            </w:r>
            <w:proofErr w:type="spellStart"/>
            <w:r w:rsidRPr="00680DFD">
              <w:t>Маака</w:t>
            </w:r>
            <w:proofErr w:type="spellEnd"/>
          </w:p>
        </w:tc>
        <w:tc>
          <w:tcPr>
            <w:tcW w:w="173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64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25"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3643" w:type="dxa"/>
            <w:tcBorders>
              <w:top w:val="single" w:sz="4" w:space="0" w:color="auto"/>
              <w:bottom w:val="single" w:sz="4" w:space="0" w:color="auto"/>
              <w:right w:val="single" w:sz="4" w:space="0" w:color="auto"/>
            </w:tcBorders>
          </w:tcPr>
          <w:p w:rsidR="00680DFD" w:rsidRPr="00680DFD" w:rsidRDefault="00680DFD" w:rsidP="001A625F">
            <w:r w:rsidRPr="00680DFD">
              <w:t>Туя западная</w:t>
            </w:r>
          </w:p>
        </w:tc>
        <w:tc>
          <w:tcPr>
            <w:tcW w:w="173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64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25"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3643" w:type="dxa"/>
            <w:tcBorders>
              <w:top w:val="single" w:sz="4" w:space="0" w:color="auto"/>
              <w:bottom w:val="single" w:sz="4" w:space="0" w:color="auto"/>
              <w:right w:val="single" w:sz="4" w:space="0" w:color="auto"/>
            </w:tcBorders>
          </w:tcPr>
          <w:p w:rsidR="00680DFD" w:rsidRPr="00680DFD" w:rsidRDefault="00680DFD" w:rsidP="001A625F">
            <w:r w:rsidRPr="00680DFD">
              <w:t>Яблоня сибирская</w:t>
            </w:r>
          </w:p>
        </w:tc>
        <w:tc>
          <w:tcPr>
            <w:tcW w:w="173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1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64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525" w:type="dxa"/>
            <w:tcBorders>
              <w:top w:val="single" w:sz="4" w:space="0" w:color="auto"/>
              <w:left w:val="single" w:sz="4" w:space="0" w:color="auto"/>
              <w:bottom w:val="single" w:sz="4" w:space="0" w:color="auto"/>
            </w:tcBorders>
          </w:tcPr>
          <w:p w:rsidR="00680DFD" w:rsidRPr="00680DFD" w:rsidRDefault="00680DFD" w:rsidP="001A625F">
            <w:r w:rsidRPr="00680DFD">
              <w:t>-</w:t>
            </w:r>
          </w:p>
        </w:tc>
      </w:tr>
    </w:tbl>
    <w:p w:rsidR="00680DFD" w:rsidRPr="00680DFD" w:rsidRDefault="00680DFD" w:rsidP="00680DFD">
      <w:pPr>
        <w:jc w:val="both"/>
      </w:pPr>
    </w:p>
    <w:p w:rsidR="00680DFD" w:rsidRPr="00680DFD" w:rsidRDefault="00680DFD" w:rsidP="00680DFD">
      <w:pPr>
        <w:jc w:val="both"/>
      </w:pPr>
      <w:bookmarkStart w:id="117" w:name="sub_333"/>
      <w:r w:rsidRPr="00680DFD">
        <w:t xml:space="preserve">* При выборе растений для </w:t>
      </w:r>
      <w:hyperlink w:anchor="sub_5" w:history="1">
        <w:r w:rsidRPr="00680DFD">
          <w:t>крышного</w:t>
        </w:r>
      </w:hyperlink>
      <w:r w:rsidRPr="00680DFD">
        <w:t xml:space="preserve"> и </w:t>
      </w:r>
      <w:hyperlink w:anchor="sub_3" w:history="1">
        <w:r w:rsidRPr="00680DFD">
          <w:t>вертикального озеленения</w:t>
        </w:r>
      </w:hyperlink>
      <w:r w:rsidRPr="00680DFD">
        <w:t xml:space="preserve">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680DFD" w:rsidRPr="00680DFD" w:rsidRDefault="00680DFD" w:rsidP="00680DFD">
      <w:pPr>
        <w:jc w:val="both"/>
      </w:pPr>
      <w:bookmarkStart w:id="118" w:name="sub_4444"/>
      <w:bookmarkEnd w:id="117"/>
      <w:r w:rsidRPr="00680DFD">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100 га"/>
        </w:smartTagPr>
        <w:r w:rsidRPr="00680DFD">
          <w:t>3 м</w:t>
        </w:r>
      </w:smartTag>
      <w:r w:rsidRPr="00680DFD">
        <w:t>.</w:t>
      </w:r>
    </w:p>
    <w:bookmarkEnd w:id="118"/>
    <w:p w:rsidR="00680DFD" w:rsidRDefault="00680DFD" w:rsidP="00680DFD"/>
    <w:p w:rsidR="005359DF" w:rsidRDefault="005359DF" w:rsidP="00680DFD"/>
    <w:p w:rsidR="005359DF" w:rsidRDefault="005359DF" w:rsidP="00680DFD"/>
    <w:p w:rsidR="005359DF" w:rsidRDefault="005359DF" w:rsidP="00680DFD"/>
    <w:p w:rsidR="005359DF" w:rsidRDefault="005359DF" w:rsidP="00680DFD"/>
    <w:p w:rsidR="005359DF" w:rsidRDefault="005359DF" w:rsidP="00680DFD"/>
    <w:p w:rsidR="005359DF" w:rsidRDefault="005359DF" w:rsidP="00680DFD"/>
    <w:p w:rsidR="005359DF" w:rsidRPr="00680DFD" w:rsidRDefault="005359DF" w:rsidP="00680DFD"/>
    <w:p w:rsidR="00680DFD" w:rsidRPr="00680DFD" w:rsidRDefault="00680DFD" w:rsidP="00680DFD">
      <w:pPr>
        <w:jc w:val="center"/>
        <w:rPr>
          <w:b/>
          <w:sz w:val="28"/>
          <w:szCs w:val="28"/>
        </w:rPr>
      </w:pPr>
      <w:bookmarkStart w:id="119" w:name="_Toc348607830"/>
      <w:bookmarkStart w:id="120" w:name="sub_2900"/>
      <w:r w:rsidRPr="00680DFD">
        <w:rPr>
          <w:b/>
          <w:sz w:val="28"/>
          <w:szCs w:val="28"/>
        </w:rPr>
        <w:lastRenderedPageBreak/>
        <w:t>Таблица 9. Параметры и требования для сортировки крупномерных деревьев</w:t>
      </w:r>
      <w:bookmarkEnd w:id="119"/>
    </w:p>
    <w:bookmarkEnd w:id="120"/>
    <w:p w:rsidR="00680DFD" w:rsidRPr="00680DFD" w:rsidRDefault="00680DFD" w:rsidP="00680D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1"/>
        <w:gridCol w:w="4968"/>
        <w:gridCol w:w="3121"/>
      </w:tblGrid>
      <w:tr w:rsidR="00680DFD" w:rsidRPr="00680DFD" w:rsidTr="001A625F">
        <w:tc>
          <w:tcPr>
            <w:tcW w:w="2161" w:type="dxa"/>
            <w:tcBorders>
              <w:top w:val="single" w:sz="4" w:space="0" w:color="auto"/>
              <w:bottom w:val="single" w:sz="4" w:space="0" w:color="auto"/>
              <w:right w:val="single" w:sz="4" w:space="0" w:color="auto"/>
            </w:tcBorders>
          </w:tcPr>
          <w:p w:rsidR="00680DFD" w:rsidRPr="00680DFD" w:rsidRDefault="00680DFD" w:rsidP="001A625F">
            <w:r w:rsidRPr="00680DFD">
              <w:t>Наименование</w:t>
            </w:r>
          </w:p>
        </w:tc>
        <w:tc>
          <w:tcPr>
            <w:tcW w:w="4968"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Требования</w:t>
            </w:r>
          </w:p>
        </w:tc>
        <w:tc>
          <w:tcPr>
            <w:tcW w:w="3121" w:type="dxa"/>
            <w:tcBorders>
              <w:top w:val="single" w:sz="4" w:space="0" w:color="auto"/>
              <w:left w:val="single" w:sz="4" w:space="0" w:color="auto"/>
              <w:bottom w:val="single" w:sz="4" w:space="0" w:color="auto"/>
            </w:tcBorders>
          </w:tcPr>
          <w:p w:rsidR="00680DFD" w:rsidRPr="00680DFD" w:rsidRDefault="00680DFD" w:rsidP="001A625F">
            <w:r w:rsidRPr="00680DFD">
              <w:t>Сортировка</w:t>
            </w:r>
          </w:p>
        </w:tc>
      </w:tr>
      <w:tr w:rsidR="00680DFD" w:rsidRPr="00680DFD" w:rsidTr="001A625F">
        <w:tc>
          <w:tcPr>
            <w:tcW w:w="2161" w:type="dxa"/>
            <w:tcBorders>
              <w:top w:val="single" w:sz="4" w:space="0" w:color="auto"/>
              <w:bottom w:val="single" w:sz="4" w:space="0" w:color="auto"/>
              <w:right w:val="single" w:sz="4" w:space="0" w:color="auto"/>
            </w:tcBorders>
          </w:tcPr>
          <w:p w:rsidR="00680DFD" w:rsidRPr="00680DFD" w:rsidRDefault="00680DFD" w:rsidP="001A625F">
            <w:r w:rsidRPr="00680DFD">
              <w:t>Крупномерные деревья</w:t>
            </w:r>
            <w:hyperlink w:anchor="sub_555" w:history="1">
              <w:r w:rsidRPr="00680DFD">
                <w:t>*</w:t>
              </w:r>
            </w:hyperlink>
            <w:r w:rsidRPr="00680DFD">
              <w:t xml:space="preserve"> (</w:t>
            </w:r>
            <w:proofErr w:type="spellStart"/>
            <w:r w:rsidRPr="00680DFD">
              <w:t>Кр.д</w:t>
            </w:r>
            <w:proofErr w:type="spellEnd"/>
            <w:r w:rsidRPr="00680DFD">
              <w:t>.), пересаженные дважды (2хПер)</w:t>
            </w:r>
          </w:p>
        </w:tc>
        <w:tc>
          <w:tcPr>
            <w:tcW w:w="4968" w:type="dxa"/>
            <w:tcBorders>
              <w:top w:val="single" w:sz="4" w:space="0" w:color="auto"/>
              <w:left w:val="single" w:sz="4" w:space="0" w:color="auto"/>
              <w:bottom w:val="single" w:sz="4" w:space="0" w:color="auto"/>
              <w:right w:val="single" w:sz="4" w:space="0" w:color="auto"/>
            </w:tcBorders>
          </w:tcPr>
          <w:p w:rsidR="00680DFD" w:rsidRPr="00680DFD" w:rsidRDefault="00680DFD" w:rsidP="001A625F">
            <w:proofErr w:type="spellStart"/>
            <w:r w:rsidRPr="00680DFD">
              <w:t>Кр.д</w:t>
            </w:r>
            <w:proofErr w:type="spellEnd"/>
            <w:r w:rsidRPr="00680DFD">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680DFD">
              <w:t>агроприемов</w:t>
            </w:r>
            <w:proofErr w:type="spellEnd"/>
            <w:r w:rsidRPr="00680DFD">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00 га"/>
              </w:smartTagPr>
              <w:r w:rsidRPr="00680DFD">
                <w:t>180 см</w:t>
              </w:r>
            </w:smartTag>
            <w:r w:rsidRPr="00680DFD">
              <w:t xml:space="preserve"> в высоту и выраженный центральный побег внутри кроны (исключения: шарообразная и плакучая формы). </w:t>
            </w:r>
            <w:proofErr w:type="spellStart"/>
            <w:r w:rsidRPr="00680DFD">
              <w:t>Кр.д</w:t>
            </w:r>
            <w:proofErr w:type="spellEnd"/>
            <w:r w:rsidRPr="00680DFD">
              <w:t>. должны выращиваться на одном месте не менее четырех вегетационных периодов после последней пересадки</w:t>
            </w:r>
          </w:p>
        </w:tc>
        <w:tc>
          <w:tcPr>
            <w:tcW w:w="3121" w:type="dxa"/>
            <w:tcBorders>
              <w:top w:val="single" w:sz="4" w:space="0" w:color="auto"/>
              <w:left w:val="single" w:sz="4" w:space="0" w:color="auto"/>
              <w:bottom w:val="single" w:sz="4" w:space="0" w:color="auto"/>
            </w:tcBorders>
          </w:tcPr>
          <w:p w:rsidR="00680DFD" w:rsidRPr="00680DFD" w:rsidRDefault="00680DFD" w:rsidP="001A625F">
            <w:r w:rsidRPr="00680DFD">
              <w:t>Сортировка осуществляется по обхвату ствола (см):</w:t>
            </w:r>
          </w:p>
          <w:p w:rsidR="00680DFD" w:rsidRPr="00680DFD" w:rsidRDefault="00680DFD" w:rsidP="001A625F">
            <w:r w:rsidRPr="00680DFD">
              <w:t>8-10</w:t>
            </w:r>
            <w:hyperlink w:anchor="sub_666" w:history="1">
              <w:r w:rsidRPr="00680DFD">
                <w:t>**</w:t>
              </w:r>
            </w:hyperlink>
            <w:r w:rsidRPr="00680DFD">
              <w:t>, 10</w:t>
            </w:r>
            <w:hyperlink w:anchor="sub_666" w:history="1">
              <w:r w:rsidRPr="00680DFD">
                <w:t>**</w:t>
              </w:r>
            </w:hyperlink>
            <w:r w:rsidRPr="00680DFD">
              <w:t>-12</w:t>
            </w:r>
          </w:p>
          <w:p w:rsidR="00680DFD" w:rsidRPr="00680DFD" w:rsidRDefault="00680DFD" w:rsidP="001A625F">
            <w:r w:rsidRPr="00680DFD">
              <w:t>Количество растений при транспортировке в пучках: не более 5</w:t>
            </w:r>
          </w:p>
        </w:tc>
      </w:tr>
      <w:tr w:rsidR="00680DFD" w:rsidRPr="00680DFD" w:rsidTr="001A625F">
        <w:tc>
          <w:tcPr>
            <w:tcW w:w="2161" w:type="dxa"/>
            <w:tcBorders>
              <w:top w:val="single" w:sz="4" w:space="0" w:color="auto"/>
              <w:bottom w:val="single" w:sz="4" w:space="0" w:color="auto"/>
              <w:right w:val="single" w:sz="4" w:space="0" w:color="auto"/>
            </w:tcBorders>
          </w:tcPr>
          <w:p w:rsidR="00680DFD" w:rsidRPr="00680DFD" w:rsidRDefault="00680DFD" w:rsidP="001A625F">
            <w:r w:rsidRPr="00680DFD">
              <w:t>Крупномерные деревья, пересаженные трижды (3хПер), Крупномерные деревья, пересаженные четыре раза и более</w:t>
            </w:r>
          </w:p>
        </w:tc>
        <w:tc>
          <w:tcPr>
            <w:tcW w:w="4968" w:type="dxa"/>
            <w:tcBorders>
              <w:top w:val="single" w:sz="4" w:space="0" w:color="auto"/>
              <w:left w:val="single" w:sz="4" w:space="0" w:color="auto"/>
              <w:bottom w:val="single" w:sz="4" w:space="0" w:color="auto"/>
              <w:right w:val="single" w:sz="4" w:space="0" w:color="auto"/>
            </w:tcBorders>
          </w:tcPr>
          <w:p w:rsidR="00680DFD" w:rsidRPr="00680DFD" w:rsidRDefault="00680DFD" w:rsidP="001A625F">
            <w:proofErr w:type="spellStart"/>
            <w:r w:rsidRPr="00680DFD">
              <w:t>Кр.д</w:t>
            </w:r>
            <w:proofErr w:type="spellEnd"/>
            <w:r w:rsidRPr="00680DFD">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100 га"/>
              </w:smartTagPr>
              <w:r w:rsidRPr="00680DFD">
                <w:t>200 см</w:t>
              </w:r>
            </w:smartTag>
            <w:r w:rsidRPr="00680DFD">
              <w:t>.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Робиния псевдоакация). 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3121" w:type="dxa"/>
            <w:tcBorders>
              <w:top w:val="single" w:sz="4" w:space="0" w:color="auto"/>
              <w:left w:val="single" w:sz="4" w:space="0" w:color="auto"/>
              <w:bottom w:val="single" w:sz="4" w:space="0" w:color="auto"/>
            </w:tcBorders>
          </w:tcPr>
          <w:p w:rsidR="00680DFD" w:rsidRPr="00680DFD" w:rsidRDefault="00680DFD" w:rsidP="001A625F">
            <w:r w:rsidRPr="00680DFD">
              <w:t>Сортировка осуществляется по обхвату ствола (см):</w:t>
            </w:r>
          </w:p>
          <w:p w:rsidR="00680DFD" w:rsidRPr="00680DFD" w:rsidRDefault="00680DFD" w:rsidP="001A625F">
            <w:r w:rsidRPr="00680DFD">
              <w:t xml:space="preserve">10-12, 12-14, 14-16, 16-18, 18-20, 20-25 и далее с интервалом </w:t>
            </w:r>
            <w:smartTag w:uri="urn:schemas-microsoft-com:office:smarttags" w:element="metricconverter">
              <w:smartTagPr>
                <w:attr w:name="ProductID" w:val="100 га"/>
              </w:smartTagPr>
              <w:r w:rsidRPr="00680DFD">
                <w:t>5 см</w:t>
              </w:r>
            </w:smartTag>
            <w:r w:rsidRPr="00680DFD">
              <w:t xml:space="preserve">, при обхвате более </w:t>
            </w:r>
            <w:smartTag w:uri="urn:schemas-microsoft-com:office:smarttags" w:element="metricconverter">
              <w:smartTagPr>
                <w:attr w:name="ProductID" w:val="100 га"/>
              </w:smartTagPr>
              <w:r w:rsidRPr="00680DFD">
                <w:t>50 см</w:t>
              </w:r>
            </w:smartTag>
            <w:r w:rsidRPr="00680DFD">
              <w:t xml:space="preserve"> - с интервалом </w:t>
            </w:r>
            <w:smartTag w:uri="urn:schemas-microsoft-com:office:smarttags" w:element="metricconverter">
              <w:smartTagPr>
                <w:attr w:name="ProductID" w:val="100 га"/>
              </w:smartTagPr>
              <w:r w:rsidRPr="00680DFD">
                <w:t>10 см</w:t>
              </w:r>
            </w:smartTag>
            <w:r w:rsidRPr="00680DFD">
              <w:t>.</w:t>
            </w:r>
          </w:p>
          <w:p w:rsidR="00680DFD" w:rsidRPr="00680DFD" w:rsidRDefault="00680DFD" w:rsidP="001A625F">
            <w:r w:rsidRPr="00680DFD">
              <w:t>В зависимости от вида, сорта и размеров могут быть указаны дополнительные данные по общей высоте и ширине кроны.</w:t>
            </w:r>
          </w:p>
          <w:p w:rsidR="00680DFD" w:rsidRPr="00680DFD" w:rsidRDefault="00680DFD" w:rsidP="001A625F">
            <w:r w:rsidRPr="00680DFD">
              <w:t>Ширина кроны в см:</w:t>
            </w:r>
          </w:p>
          <w:p w:rsidR="00680DFD" w:rsidRPr="00680DFD" w:rsidRDefault="00680DFD" w:rsidP="001A625F">
            <w:r w:rsidRPr="00680DFD">
              <w:t>60-100, 100-150, 150-200, 200-300, 300-400, 400-600</w:t>
            </w:r>
          </w:p>
          <w:p w:rsidR="00680DFD" w:rsidRPr="00680DFD" w:rsidRDefault="00680DFD" w:rsidP="001A625F">
            <w:r w:rsidRPr="00680DFD">
              <w:t>Общая высота в см:</w:t>
            </w:r>
          </w:p>
          <w:p w:rsidR="00680DFD" w:rsidRPr="00680DFD" w:rsidRDefault="00680DFD" w:rsidP="001A625F">
            <w:r w:rsidRPr="00680DFD">
              <w:t xml:space="preserve">выше </w:t>
            </w:r>
            <w:smartTag w:uri="urn:schemas-microsoft-com:office:smarttags" w:element="metricconverter">
              <w:smartTagPr>
                <w:attr w:name="ProductID" w:val="100 га"/>
              </w:smartTagPr>
              <w:r w:rsidRPr="00680DFD">
                <w:t>300 см</w:t>
              </w:r>
            </w:smartTag>
            <w:r w:rsidRPr="00680DFD">
              <w:t xml:space="preserve"> с интервалом </w:t>
            </w:r>
            <w:smartTag w:uri="urn:schemas-microsoft-com:office:smarttags" w:element="metricconverter">
              <w:smartTagPr>
                <w:attr w:name="ProductID" w:val="100 га"/>
              </w:smartTagPr>
              <w:r w:rsidRPr="00680DFD">
                <w:t>100 см</w:t>
              </w:r>
            </w:smartTag>
          </w:p>
          <w:p w:rsidR="00680DFD" w:rsidRPr="00680DFD" w:rsidRDefault="00680DFD" w:rsidP="001A625F">
            <w:r w:rsidRPr="00680DFD">
              <w:t xml:space="preserve">выше </w:t>
            </w:r>
            <w:smartTag w:uri="urn:schemas-microsoft-com:office:smarttags" w:element="metricconverter">
              <w:smartTagPr>
                <w:attr w:name="ProductID" w:val="100 га"/>
              </w:smartTagPr>
              <w:r w:rsidRPr="00680DFD">
                <w:t>500 см</w:t>
              </w:r>
            </w:smartTag>
            <w:r w:rsidRPr="00680DFD">
              <w:t xml:space="preserve"> с интервалом </w:t>
            </w:r>
            <w:smartTag w:uri="urn:schemas-microsoft-com:office:smarttags" w:element="metricconverter">
              <w:smartTagPr>
                <w:attr w:name="ProductID" w:val="100 га"/>
              </w:smartTagPr>
              <w:r w:rsidRPr="00680DFD">
                <w:t>200 см</w:t>
              </w:r>
            </w:smartTag>
          </w:p>
          <w:p w:rsidR="00680DFD" w:rsidRPr="00680DFD" w:rsidRDefault="00680DFD" w:rsidP="001A625F">
            <w:r w:rsidRPr="00680DFD">
              <w:t xml:space="preserve">выше </w:t>
            </w:r>
            <w:smartTag w:uri="urn:schemas-microsoft-com:office:smarttags" w:element="metricconverter">
              <w:smartTagPr>
                <w:attr w:name="ProductID" w:val="100 га"/>
              </w:smartTagPr>
              <w:r w:rsidRPr="00680DFD">
                <w:t>900 см</w:t>
              </w:r>
            </w:smartTag>
            <w:r w:rsidRPr="00680DFD">
              <w:t xml:space="preserve"> с интервалом </w:t>
            </w:r>
            <w:smartTag w:uri="urn:schemas-microsoft-com:office:smarttags" w:element="metricconverter">
              <w:smartTagPr>
                <w:attr w:name="ProductID" w:val="100 га"/>
              </w:smartTagPr>
              <w:r w:rsidRPr="00680DFD">
                <w:t>300 см</w:t>
              </w:r>
            </w:smartTag>
          </w:p>
          <w:p w:rsidR="00680DFD" w:rsidRPr="00680DFD" w:rsidRDefault="00680DFD" w:rsidP="001A625F">
            <w:r w:rsidRPr="00680DFD">
              <w:t>Количество пересадок дается у растений с комом в металлической сетке (4хПер, 5хПер и т.д.)</w:t>
            </w:r>
          </w:p>
        </w:tc>
      </w:tr>
      <w:tr w:rsidR="00680DFD" w:rsidRPr="00680DFD" w:rsidTr="001A625F">
        <w:tc>
          <w:tcPr>
            <w:tcW w:w="2161" w:type="dxa"/>
            <w:tcBorders>
              <w:top w:val="single" w:sz="4" w:space="0" w:color="auto"/>
              <w:bottom w:val="single" w:sz="4" w:space="0" w:color="auto"/>
              <w:right w:val="single" w:sz="4" w:space="0" w:color="auto"/>
            </w:tcBorders>
          </w:tcPr>
          <w:p w:rsidR="00680DFD" w:rsidRPr="00680DFD" w:rsidRDefault="00680DFD" w:rsidP="001A625F">
            <w:r w:rsidRPr="00680DFD">
              <w:t>Аллейные деревья (</w:t>
            </w:r>
            <w:proofErr w:type="spellStart"/>
            <w:r w:rsidRPr="00680DFD">
              <w:t>Кр.д</w:t>
            </w:r>
            <w:proofErr w:type="spellEnd"/>
            <w:r w:rsidRPr="00680DFD">
              <w:t>. для озеленения улиц)</w:t>
            </w:r>
          </w:p>
        </w:tc>
        <w:tc>
          <w:tcPr>
            <w:tcW w:w="4968"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w:t>
            </w:r>
            <w:r w:rsidRPr="00680DFD">
              <w:lastRenderedPageBreak/>
              <w:t xml:space="preserve">обхвате до </w:t>
            </w:r>
            <w:smartTag w:uri="urn:schemas-microsoft-com:office:smarttags" w:element="metricconverter">
              <w:smartTagPr>
                <w:attr w:name="ProductID" w:val="100 га"/>
              </w:smartTagPr>
              <w:r w:rsidRPr="00680DFD">
                <w:t>25 см</w:t>
              </w:r>
            </w:smartTag>
            <w:r w:rsidRPr="00680DFD">
              <w:t xml:space="preserve"> не менее </w:t>
            </w:r>
            <w:smartTag w:uri="urn:schemas-microsoft-com:office:smarttags" w:element="metricconverter">
              <w:smartTagPr>
                <w:attr w:name="ProductID" w:val="100 га"/>
              </w:smartTagPr>
              <w:r w:rsidRPr="00680DFD">
                <w:t>220 см</w:t>
              </w:r>
            </w:smartTag>
            <w:r w:rsidRPr="00680DFD">
              <w:t xml:space="preserve"> при обхвате более </w:t>
            </w:r>
            <w:smartTag w:uri="urn:schemas-microsoft-com:office:smarttags" w:element="metricconverter">
              <w:smartTagPr>
                <w:attr w:name="ProductID" w:val="100 га"/>
              </w:smartTagPr>
              <w:r w:rsidRPr="00680DFD">
                <w:t>25 см</w:t>
              </w:r>
            </w:smartTag>
            <w:r w:rsidRPr="00680DFD">
              <w:t xml:space="preserve"> не менее </w:t>
            </w:r>
            <w:smartTag w:uri="urn:schemas-microsoft-com:office:smarttags" w:element="metricconverter">
              <w:smartTagPr>
                <w:attr w:name="ProductID" w:val="100 га"/>
              </w:smartTagPr>
              <w:r w:rsidRPr="00680DFD">
                <w:t>250 см</w:t>
              </w:r>
            </w:smartTag>
          </w:p>
        </w:tc>
        <w:tc>
          <w:tcPr>
            <w:tcW w:w="3121" w:type="dxa"/>
            <w:tcBorders>
              <w:top w:val="single" w:sz="4" w:space="0" w:color="auto"/>
              <w:left w:val="single" w:sz="4" w:space="0" w:color="auto"/>
              <w:bottom w:val="single" w:sz="4" w:space="0" w:color="auto"/>
            </w:tcBorders>
          </w:tcPr>
          <w:p w:rsidR="00680DFD" w:rsidRPr="00680DFD" w:rsidRDefault="00680DFD" w:rsidP="001A625F">
            <w:r w:rsidRPr="00680DFD">
              <w:lastRenderedPageBreak/>
              <w:t xml:space="preserve">Сортировка осуществляется как для </w:t>
            </w:r>
            <w:proofErr w:type="spellStart"/>
            <w:r w:rsidRPr="00680DFD">
              <w:t>Кр.д</w:t>
            </w:r>
            <w:proofErr w:type="spellEnd"/>
            <w:r w:rsidRPr="00680DFD">
              <w:t xml:space="preserve"> (3хПер)</w:t>
            </w:r>
          </w:p>
        </w:tc>
      </w:tr>
      <w:tr w:rsidR="00680DFD" w:rsidRPr="00680DFD" w:rsidTr="001A625F">
        <w:tc>
          <w:tcPr>
            <w:tcW w:w="2161" w:type="dxa"/>
            <w:tcBorders>
              <w:top w:val="single" w:sz="4" w:space="0" w:color="auto"/>
              <w:bottom w:val="single" w:sz="4" w:space="0" w:color="auto"/>
              <w:right w:val="single" w:sz="4" w:space="0" w:color="auto"/>
            </w:tcBorders>
          </w:tcPr>
          <w:p w:rsidR="00680DFD" w:rsidRPr="00680DFD" w:rsidRDefault="00680DFD" w:rsidP="001A625F">
            <w:proofErr w:type="spellStart"/>
            <w:r w:rsidRPr="00680DFD">
              <w:lastRenderedPageBreak/>
              <w:t>Кр.д</w:t>
            </w:r>
            <w:proofErr w:type="spellEnd"/>
            <w:r w:rsidRPr="00680DFD">
              <w:t xml:space="preserve"> с шарообразной и плакучей формой кроны</w:t>
            </w:r>
          </w:p>
        </w:tc>
        <w:tc>
          <w:tcPr>
            <w:tcW w:w="4968"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Так как у них нет прямых приростов ствола в крону, они выращиваются с различной длиной штамба</w:t>
            </w:r>
          </w:p>
        </w:tc>
        <w:tc>
          <w:tcPr>
            <w:tcW w:w="3121" w:type="dxa"/>
            <w:tcBorders>
              <w:top w:val="single" w:sz="4" w:space="0" w:color="auto"/>
              <w:left w:val="single" w:sz="4" w:space="0" w:color="auto"/>
              <w:bottom w:val="single" w:sz="4" w:space="0" w:color="auto"/>
            </w:tcBorders>
          </w:tcPr>
          <w:p w:rsidR="00680DFD" w:rsidRPr="00680DFD" w:rsidRDefault="00680DFD" w:rsidP="001A625F">
            <w:r w:rsidRPr="00680DFD">
              <w:t xml:space="preserve">Сортировка осуществляется как для </w:t>
            </w:r>
            <w:proofErr w:type="spellStart"/>
            <w:r w:rsidRPr="00680DFD">
              <w:t>Кр.д</w:t>
            </w:r>
            <w:proofErr w:type="spellEnd"/>
            <w:r w:rsidRPr="00680DFD">
              <w:t xml:space="preserve"> (3хПер)</w:t>
            </w:r>
          </w:p>
        </w:tc>
      </w:tr>
      <w:tr w:rsidR="00680DFD" w:rsidRPr="00680DFD" w:rsidTr="001A625F">
        <w:tc>
          <w:tcPr>
            <w:tcW w:w="10250" w:type="dxa"/>
            <w:gridSpan w:val="3"/>
            <w:tcBorders>
              <w:top w:val="single" w:sz="4" w:space="0" w:color="auto"/>
              <w:bottom w:val="single" w:sz="4" w:space="0" w:color="auto"/>
            </w:tcBorders>
          </w:tcPr>
          <w:p w:rsidR="00680DFD" w:rsidRPr="00680DFD" w:rsidRDefault="00680DFD" w:rsidP="001A625F">
            <w:bookmarkStart w:id="121" w:name="sub_555"/>
            <w:r w:rsidRPr="00680DFD">
              <w:t>* Крупномерные деревья (</w:t>
            </w:r>
            <w:proofErr w:type="spellStart"/>
            <w:r w:rsidRPr="00680DFD">
              <w:t>Кр.д</w:t>
            </w:r>
            <w:proofErr w:type="spellEnd"/>
            <w:r w:rsidRPr="00680DFD">
              <w:t>.) - это древесные растения с четкой границей между стволом и кроной</w:t>
            </w:r>
            <w:bookmarkEnd w:id="121"/>
          </w:p>
          <w:p w:rsidR="00680DFD" w:rsidRPr="00680DFD" w:rsidRDefault="00680DFD" w:rsidP="001A625F">
            <w:bookmarkStart w:id="122" w:name="sub_666"/>
            <w:r w:rsidRPr="00680DFD">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0 га"/>
              </w:smartTagPr>
              <w:r w:rsidRPr="00680DFD">
                <w:t>10 см</w:t>
              </w:r>
            </w:smartTag>
            <w:r w:rsidRPr="00680DFD">
              <w:t xml:space="preserve"> - к интервалу 8-</w:t>
            </w:r>
            <w:smartTag w:uri="urn:schemas-microsoft-com:office:smarttags" w:element="metricconverter">
              <w:smartTagPr>
                <w:attr w:name="ProductID" w:val="100 га"/>
              </w:smartTagPr>
              <w:r w:rsidRPr="00680DFD">
                <w:t>10 см</w:t>
              </w:r>
            </w:smartTag>
            <w:r w:rsidRPr="00680DFD">
              <w:t>, а не 10-</w:t>
            </w:r>
            <w:smartTag w:uri="urn:schemas-microsoft-com:office:smarttags" w:element="metricconverter">
              <w:smartTagPr>
                <w:attr w:name="ProductID" w:val="100 га"/>
              </w:smartTagPr>
              <w:r w:rsidRPr="00680DFD">
                <w:t>12 см</w:t>
              </w:r>
            </w:smartTag>
            <w:r w:rsidRPr="00680DFD">
              <w:t>)</w:t>
            </w:r>
            <w:bookmarkEnd w:id="122"/>
          </w:p>
        </w:tc>
      </w:tr>
    </w:tbl>
    <w:p w:rsidR="00680DFD" w:rsidRPr="00680DFD" w:rsidRDefault="00680DFD" w:rsidP="00680DFD"/>
    <w:p w:rsidR="00680DFD" w:rsidRPr="00680DFD" w:rsidRDefault="00680DFD" w:rsidP="00680DFD">
      <w:pPr>
        <w:jc w:val="center"/>
        <w:rPr>
          <w:b/>
          <w:sz w:val="28"/>
          <w:szCs w:val="28"/>
        </w:rPr>
      </w:pPr>
      <w:bookmarkStart w:id="123" w:name="_Toc348607831"/>
      <w:bookmarkStart w:id="124" w:name="sub_21010"/>
      <w:r w:rsidRPr="00680DFD">
        <w:rPr>
          <w:b/>
          <w:sz w:val="28"/>
          <w:szCs w:val="28"/>
        </w:rPr>
        <w:t>Таблица 10. Комплексное благоустройство территории в зависимости от рекреационной нагрузки</w:t>
      </w:r>
      <w:bookmarkEnd w:id="123"/>
    </w:p>
    <w:bookmarkEnd w:id="124"/>
    <w:p w:rsidR="00680DFD" w:rsidRPr="00680DFD" w:rsidRDefault="00680DFD" w:rsidP="00680D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46"/>
        <w:gridCol w:w="1886"/>
        <w:gridCol w:w="2607"/>
        <w:gridCol w:w="4409"/>
      </w:tblGrid>
      <w:tr w:rsidR="00680DFD" w:rsidRPr="00680DFD" w:rsidTr="001A625F">
        <w:tc>
          <w:tcPr>
            <w:tcW w:w="1346" w:type="dxa"/>
            <w:tcBorders>
              <w:top w:val="single" w:sz="4" w:space="0" w:color="auto"/>
              <w:bottom w:val="single" w:sz="4" w:space="0" w:color="auto"/>
              <w:right w:val="single" w:sz="4" w:space="0" w:color="auto"/>
            </w:tcBorders>
          </w:tcPr>
          <w:p w:rsidR="00680DFD" w:rsidRPr="00680DFD" w:rsidRDefault="00680DFD" w:rsidP="001A625F">
            <w:r w:rsidRPr="00680DFD">
              <w:t>Рекреационная нагрузка, чел/га</w:t>
            </w:r>
          </w:p>
        </w:tc>
        <w:tc>
          <w:tcPr>
            <w:tcW w:w="4493" w:type="dxa"/>
            <w:gridSpan w:val="2"/>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Режим пользования территорией посетителями</w:t>
            </w:r>
          </w:p>
        </w:tc>
        <w:tc>
          <w:tcPr>
            <w:tcW w:w="4409" w:type="dxa"/>
            <w:tcBorders>
              <w:top w:val="single" w:sz="4" w:space="0" w:color="auto"/>
              <w:left w:val="single" w:sz="4" w:space="0" w:color="auto"/>
              <w:bottom w:val="single" w:sz="4" w:space="0" w:color="auto"/>
            </w:tcBorders>
          </w:tcPr>
          <w:p w:rsidR="00680DFD" w:rsidRPr="00680DFD" w:rsidRDefault="00680DFD" w:rsidP="001A625F">
            <w:r w:rsidRPr="00680DFD">
              <w:t>Мероприятия благоустройства и озеленения</w:t>
            </w:r>
          </w:p>
        </w:tc>
      </w:tr>
      <w:tr w:rsidR="00680DFD" w:rsidRPr="00680DFD" w:rsidTr="001A625F">
        <w:tc>
          <w:tcPr>
            <w:tcW w:w="1346" w:type="dxa"/>
            <w:tcBorders>
              <w:top w:val="single" w:sz="4" w:space="0" w:color="auto"/>
              <w:bottom w:val="single" w:sz="4" w:space="0" w:color="auto"/>
              <w:right w:val="single" w:sz="4" w:space="0" w:color="auto"/>
            </w:tcBorders>
          </w:tcPr>
          <w:p w:rsidR="00680DFD" w:rsidRPr="00680DFD" w:rsidRDefault="00680DFD" w:rsidP="001A625F">
            <w:r w:rsidRPr="00680DFD">
              <w:t>До 5</w:t>
            </w:r>
          </w:p>
        </w:tc>
        <w:tc>
          <w:tcPr>
            <w:tcW w:w="1886"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Свободный</w:t>
            </w:r>
          </w:p>
        </w:tc>
        <w:tc>
          <w:tcPr>
            <w:tcW w:w="2607"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Пользование всей территорией</w:t>
            </w:r>
          </w:p>
        </w:tc>
        <w:tc>
          <w:tcPr>
            <w:tcW w:w="4409"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1346" w:type="dxa"/>
            <w:tcBorders>
              <w:top w:val="single" w:sz="4" w:space="0" w:color="auto"/>
              <w:bottom w:val="single" w:sz="4" w:space="0" w:color="auto"/>
              <w:right w:val="single" w:sz="4" w:space="0" w:color="auto"/>
            </w:tcBorders>
          </w:tcPr>
          <w:p w:rsidR="00680DFD" w:rsidRPr="00680DFD" w:rsidRDefault="00680DFD" w:rsidP="001A625F">
            <w:r w:rsidRPr="00680DFD">
              <w:t>5-25</w:t>
            </w:r>
          </w:p>
        </w:tc>
        <w:tc>
          <w:tcPr>
            <w:tcW w:w="1886" w:type="dxa"/>
            <w:vMerge w:val="restart"/>
            <w:tcBorders>
              <w:top w:val="single" w:sz="4" w:space="0" w:color="auto"/>
              <w:left w:val="single" w:sz="4" w:space="0" w:color="auto"/>
              <w:bottom w:val="nil"/>
              <w:right w:val="single" w:sz="4" w:space="0" w:color="auto"/>
            </w:tcBorders>
          </w:tcPr>
          <w:p w:rsidR="00680DFD" w:rsidRPr="00680DFD" w:rsidRDefault="00680DFD" w:rsidP="001A625F">
            <w:proofErr w:type="spellStart"/>
            <w:r w:rsidRPr="00680DFD">
              <w:t>Среднерегулируемый</w:t>
            </w:r>
            <w:proofErr w:type="spellEnd"/>
          </w:p>
        </w:tc>
        <w:tc>
          <w:tcPr>
            <w:tcW w:w="2607" w:type="dxa"/>
            <w:vMerge w:val="restart"/>
            <w:tcBorders>
              <w:top w:val="single" w:sz="4" w:space="0" w:color="auto"/>
              <w:left w:val="single" w:sz="4" w:space="0" w:color="auto"/>
              <w:bottom w:val="nil"/>
              <w:right w:val="single" w:sz="4" w:space="0" w:color="auto"/>
            </w:tcBorders>
          </w:tcPr>
          <w:p w:rsidR="00680DFD" w:rsidRPr="00680DFD" w:rsidRDefault="00680DFD" w:rsidP="001A625F">
            <w:r w:rsidRPr="00680DFD">
              <w:t>Движение преимущественно по дорожно-</w:t>
            </w:r>
            <w:proofErr w:type="spellStart"/>
            <w:r w:rsidRPr="00680DFD">
              <w:t>тропиночной</w:t>
            </w:r>
            <w:proofErr w:type="spellEnd"/>
            <w:r w:rsidRPr="00680DFD">
              <w:t xml:space="preserve"> сети.</w:t>
            </w:r>
          </w:p>
          <w:p w:rsidR="00680DFD" w:rsidRPr="00680DFD" w:rsidRDefault="00680DFD" w:rsidP="001A625F">
            <w:r w:rsidRPr="00680DFD">
              <w:t>Возможно пользование полянами и лужайками при условии специального систематического ухода за ними.</w:t>
            </w:r>
          </w:p>
        </w:tc>
        <w:tc>
          <w:tcPr>
            <w:tcW w:w="4409" w:type="dxa"/>
            <w:tcBorders>
              <w:top w:val="single" w:sz="4" w:space="0" w:color="auto"/>
              <w:left w:val="single" w:sz="4" w:space="0" w:color="auto"/>
              <w:bottom w:val="single" w:sz="4" w:space="0" w:color="auto"/>
            </w:tcBorders>
          </w:tcPr>
          <w:p w:rsidR="00680DFD" w:rsidRPr="00680DFD" w:rsidRDefault="00680DFD" w:rsidP="001A625F">
            <w:r w:rsidRPr="00680DFD">
              <w:t>Организация дорожно-</w:t>
            </w:r>
            <w:proofErr w:type="spellStart"/>
            <w:r w:rsidRPr="00680DFD">
              <w:t>тропиночной</w:t>
            </w:r>
            <w:proofErr w:type="spellEnd"/>
            <w:r w:rsidRPr="00680DFD">
              <w:t xml:space="preserve"> сети плотностью 5-8%, прокладка экологических троп</w:t>
            </w:r>
          </w:p>
        </w:tc>
      </w:tr>
      <w:tr w:rsidR="00680DFD" w:rsidRPr="00680DFD" w:rsidTr="001A625F">
        <w:tc>
          <w:tcPr>
            <w:tcW w:w="1346" w:type="dxa"/>
            <w:tcBorders>
              <w:top w:val="single" w:sz="4" w:space="0" w:color="auto"/>
              <w:bottom w:val="single" w:sz="4" w:space="0" w:color="auto"/>
              <w:right w:val="single" w:sz="4" w:space="0" w:color="auto"/>
            </w:tcBorders>
          </w:tcPr>
          <w:p w:rsidR="00680DFD" w:rsidRPr="00680DFD" w:rsidRDefault="00680DFD" w:rsidP="001A625F">
            <w:r w:rsidRPr="00680DFD">
              <w:t>26-50</w:t>
            </w:r>
          </w:p>
        </w:tc>
        <w:tc>
          <w:tcPr>
            <w:tcW w:w="1886" w:type="dxa"/>
            <w:vMerge/>
            <w:tcBorders>
              <w:top w:val="nil"/>
              <w:left w:val="single" w:sz="4" w:space="0" w:color="auto"/>
              <w:bottom w:val="single" w:sz="4" w:space="0" w:color="auto"/>
              <w:right w:val="single" w:sz="4" w:space="0" w:color="auto"/>
            </w:tcBorders>
          </w:tcPr>
          <w:p w:rsidR="00680DFD" w:rsidRPr="00680DFD" w:rsidRDefault="00680DFD" w:rsidP="001A625F"/>
        </w:tc>
        <w:tc>
          <w:tcPr>
            <w:tcW w:w="2607" w:type="dxa"/>
            <w:vMerge/>
            <w:tcBorders>
              <w:top w:val="nil"/>
              <w:left w:val="single" w:sz="4" w:space="0" w:color="auto"/>
              <w:bottom w:val="single" w:sz="4" w:space="0" w:color="auto"/>
              <w:right w:val="single" w:sz="4" w:space="0" w:color="auto"/>
            </w:tcBorders>
          </w:tcPr>
          <w:p w:rsidR="00680DFD" w:rsidRPr="00680DFD" w:rsidRDefault="00680DFD" w:rsidP="001A625F"/>
        </w:tc>
        <w:tc>
          <w:tcPr>
            <w:tcW w:w="4409" w:type="dxa"/>
            <w:tcBorders>
              <w:top w:val="single" w:sz="4" w:space="0" w:color="auto"/>
              <w:left w:val="single" w:sz="4" w:space="0" w:color="auto"/>
              <w:bottom w:val="single" w:sz="4" w:space="0" w:color="auto"/>
            </w:tcBorders>
          </w:tcPr>
          <w:p w:rsidR="00680DFD" w:rsidRPr="00680DFD" w:rsidRDefault="00680DFD" w:rsidP="001A625F">
            <w:r w:rsidRPr="00680DFD">
              <w:t>Организация дорожно-</w:t>
            </w:r>
            <w:proofErr w:type="spellStart"/>
            <w:r w:rsidRPr="00680DFD">
              <w:t>тропиночной</w:t>
            </w:r>
            <w:proofErr w:type="spellEnd"/>
            <w:r w:rsidRPr="00680DFD">
              <w:t xml:space="preserve"> сети плотностью 12-15%, прокладка экологических троп, создание на опушках полян буферных и почвозащитных посадок, применение устойчивых к </w:t>
            </w:r>
            <w:proofErr w:type="spellStart"/>
            <w:r w:rsidRPr="00680DFD">
              <w:t>вытаптыванию</w:t>
            </w:r>
            <w:proofErr w:type="spellEnd"/>
            <w:r w:rsidRPr="00680DFD">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680DFD" w:rsidRPr="00680DFD" w:rsidTr="001A625F">
        <w:tc>
          <w:tcPr>
            <w:tcW w:w="1346" w:type="dxa"/>
            <w:tcBorders>
              <w:top w:val="single" w:sz="4" w:space="0" w:color="auto"/>
              <w:bottom w:val="single" w:sz="4" w:space="0" w:color="auto"/>
              <w:right w:val="single" w:sz="4" w:space="0" w:color="auto"/>
            </w:tcBorders>
          </w:tcPr>
          <w:p w:rsidR="00680DFD" w:rsidRPr="00680DFD" w:rsidRDefault="00680DFD" w:rsidP="001A625F">
            <w:r w:rsidRPr="00680DFD">
              <w:t>51-100</w:t>
            </w:r>
          </w:p>
        </w:tc>
        <w:tc>
          <w:tcPr>
            <w:tcW w:w="1886" w:type="dxa"/>
            <w:vMerge w:val="restart"/>
            <w:tcBorders>
              <w:top w:val="single" w:sz="4" w:space="0" w:color="auto"/>
              <w:left w:val="single" w:sz="4" w:space="0" w:color="auto"/>
              <w:bottom w:val="nil"/>
              <w:right w:val="single" w:sz="4" w:space="0" w:color="auto"/>
            </w:tcBorders>
          </w:tcPr>
          <w:p w:rsidR="00680DFD" w:rsidRPr="00680DFD" w:rsidRDefault="00680DFD" w:rsidP="001A625F">
            <w:proofErr w:type="spellStart"/>
            <w:r w:rsidRPr="00680DFD">
              <w:t>Строгорегулируемый</w:t>
            </w:r>
            <w:proofErr w:type="spellEnd"/>
          </w:p>
        </w:tc>
        <w:tc>
          <w:tcPr>
            <w:tcW w:w="2607" w:type="dxa"/>
            <w:vMerge w:val="restart"/>
            <w:tcBorders>
              <w:top w:val="single" w:sz="4" w:space="0" w:color="auto"/>
              <w:left w:val="single" w:sz="4" w:space="0" w:color="auto"/>
              <w:bottom w:val="nil"/>
              <w:right w:val="single" w:sz="4" w:space="0" w:color="auto"/>
            </w:tcBorders>
          </w:tcPr>
          <w:p w:rsidR="00680DFD" w:rsidRPr="00680DFD" w:rsidRDefault="00680DFD" w:rsidP="001A625F">
            <w:r w:rsidRPr="00680DFD">
              <w:t xml:space="preserve">Движение только по дорожкам и аллеям. Отдых на специально оборудованных площадках, интенсивный уход за насаждениями, в </w:t>
            </w:r>
            <w:proofErr w:type="spellStart"/>
            <w:r w:rsidRPr="00680DFD">
              <w:t>т.ч</w:t>
            </w:r>
            <w:proofErr w:type="spellEnd"/>
            <w:r w:rsidRPr="00680DFD">
              <w:t>. их активная защита, вплоть до огораживания.</w:t>
            </w:r>
          </w:p>
        </w:tc>
        <w:tc>
          <w:tcPr>
            <w:tcW w:w="4409" w:type="dxa"/>
            <w:tcBorders>
              <w:top w:val="single" w:sz="4" w:space="0" w:color="auto"/>
              <w:left w:val="single" w:sz="4" w:space="0" w:color="auto"/>
              <w:bottom w:val="single" w:sz="4" w:space="0" w:color="auto"/>
            </w:tcBorders>
          </w:tcPr>
          <w:p w:rsidR="00680DFD" w:rsidRPr="00680DFD" w:rsidRDefault="00680DFD" w:rsidP="001A625F">
            <w:r w:rsidRPr="00680DFD">
              <w:t>Функциональное зонирование территории и организация дорожно-</w:t>
            </w:r>
            <w:proofErr w:type="spellStart"/>
            <w:r w:rsidRPr="00680DFD">
              <w:t>тропиночной</w:t>
            </w:r>
            <w:proofErr w:type="spellEnd"/>
            <w:r w:rsidRPr="00680DFD">
              <w:t xml:space="preserve"> сети плотностью не более 20-25%, буферных и почвозащитных посадок кустарника, создание загущенных защитных полос вдоль границ автомагистралей. Организация поливочного водопровода (в </w:t>
            </w:r>
            <w:proofErr w:type="spellStart"/>
            <w:r w:rsidRPr="00680DFD">
              <w:t>т.ч</w:t>
            </w:r>
            <w:proofErr w:type="spellEnd"/>
            <w:r w:rsidRPr="00680DFD">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680DFD" w:rsidRPr="00680DFD" w:rsidTr="001A625F">
        <w:tc>
          <w:tcPr>
            <w:tcW w:w="1346" w:type="dxa"/>
            <w:tcBorders>
              <w:top w:val="single" w:sz="4" w:space="0" w:color="auto"/>
              <w:bottom w:val="single" w:sz="4" w:space="0" w:color="auto"/>
              <w:right w:val="single" w:sz="4" w:space="0" w:color="auto"/>
            </w:tcBorders>
          </w:tcPr>
          <w:p w:rsidR="00680DFD" w:rsidRPr="00680DFD" w:rsidRDefault="00680DFD" w:rsidP="001A625F">
            <w:r w:rsidRPr="00680DFD">
              <w:lastRenderedPageBreak/>
              <w:t>более 100</w:t>
            </w:r>
          </w:p>
        </w:tc>
        <w:tc>
          <w:tcPr>
            <w:tcW w:w="1886" w:type="dxa"/>
            <w:vMerge/>
            <w:tcBorders>
              <w:top w:val="nil"/>
              <w:left w:val="single" w:sz="4" w:space="0" w:color="auto"/>
              <w:bottom w:val="single" w:sz="4" w:space="0" w:color="auto"/>
              <w:right w:val="single" w:sz="4" w:space="0" w:color="auto"/>
            </w:tcBorders>
          </w:tcPr>
          <w:p w:rsidR="00680DFD" w:rsidRPr="00680DFD" w:rsidRDefault="00680DFD" w:rsidP="001A625F"/>
        </w:tc>
        <w:tc>
          <w:tcPr>
            <w:tcW w:w="2607" w:type="dxa"/>
            <w:vMerge/>
            <w:tcBorders>
              <w:top w:val="nil"/>
              <w:left w:val="single" w:sz="4" w:space="0" w:color="auto"/>
              <w:bottom w:val="single" w:sz="4" w:space="0" w:color="auto"/>
              <w:right w:val="single" w:sz="4" w:space="0" w:color="auto"/>
            </w:tcBorders>
          </w:tcPr>
          <w:p w:rsidR="00680DFD" w:rsidRPr="00680DFD" w:rsidRDefault="00680DFD" w:rsidP="001A625F"/>
        </w:tc>
        <w:tc>
          <w:tcPr>
            <w:tcW w:w="4409" w:type="dxa"/>
            <w:tcBorders>
              <w:top w:val="single" w:sz="4" w:space="0" w:color="auto"/>
              <w:left w:val="single" w:sz="4" w:space="0" w:color="auto"/>
              <w:bottom w:val="single" w:sz="4" w:space="0" w:color="auto"/>
            </w:tcBorders>
          </w:tcPr>
          <w:p w:rsidR="00680DFD" w:rsidRPr="00680DFD" w:rsidRDefault="00680DFD" w:rsidP="001A625F">
            <w:r w:rsidRPr="00680DFD">
              <w:t>Организация дорожно-</w:t>
            </w:r>
            <w:proofErr w:type="spellStart"/>
            <w:r w:rsidRPr="00680DFD">
              <w:t>тропиночной</w:t>
            </w:r>
            <w:proofErr w:type="spellEnd"/>
            <w:r w:rsidRPr="00680DFD">
              <w:t xml:space="preserve"> сети общей плотностью 30-40%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680DFD" w:rsidRPr="00680DFD" w:rsidTr="001A625F">
        <w:tc>
          <w:tcPr>
            <w:tcW w:w="10248" w:type="dxa"/>
            <w:gridSpan w:val="4"/>
            <w:tcBorders>
              <w:top w:val="single" w:sz="4" w:space="0" w:color="auto"/>
              <w:bottom w:val="single" w:sz="4" w:space="0" w:color="auto"/>
            </w:tcBorders>
          </w:tcPr>
          <w:p w:rsidR="00680DFD" w:rsidRPr="00680DFD" w:rsidRDefault="00680DFD" w:rsidP="001A625F">
            <w:r w:rsidRPr="00680DFD">
              <w:t>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w:t>
            </w:r>
            <w:hyperlink w:anchor="sub_21011" w:history="1">
              <w:r w:rsidRPr="00680DFD">
                <w:t>таблица 11</w:t>
              </w:r>
            </w:hyperlink>
            <w:r w:rsidRPr="00680DFD">
              <w:t>).</w:t>
            </w:r>
          </w:p>
        </w:tc>
      </w:tr>
    </w:tbl>
    <w:p w:rsidR="00680DFD" w:rsidRPr="00680DFD" w:rsidRDefault="00680DFD" w:rsidP="00680DFD"/>
    <w:p w:rsidR="00680DFD" w:rsidRPr="00680DFD" w:rsidRDefault="00680DFD" w:rsidP="00680DFD">
      <w:pPr>
        <w:jc w:val="center"/>
        <w:rPr>
          <w:b/>
          <w:sz w:val="28"/>
          <w:szCs w:val="28"/>
        </w:rPr>
      </w:pPr>
      <w:bookmarkStart w:id="125" w:name="_Toc348607832"/>
      <w:bookmarkStart w:id="126" w:name="sub_21011"/>
      <w:r w:rsidRPr="00680DFD">
        <w:rPr>
          <w:b/>
          <w:sz w:val="28"/>
          <w:szCs w:val="28"/>
        </w:rPr>
        <w:t>Таблица 11. Ориентировочный уровень предельной рекреационной нагрузки</w:t>
      </w:r>
      <w:bookmarkEnd w:id="125"/>
    </w:p>
    <w:bookmarkEnd w:id="126"/>
    <w:p w:rsidR="00680DFD" w:rsidRPr="00680DFD" w:rsidRDefault="00680DFD" w:rsidP="00680D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25"/>
        <w:gridCol w:w="3478"/>
        <w:gridCol w:w="3824"/>
      </w:tblGrid>
      <w:tr w:rsidR="00680DFD" w:rsidRPr="00680DFD" w:rsidTr="001A625F">
        <w:tc>
          <w:tcPr>
            <w:tcW w:w="2925" w:type="dxa"/>
            <w:tcBorders>
              <w:top w:val="single" w:sz="4" w:space="0" w:color="auto"/>
              <w:bottom w:val="single" w:sz="4" w:space="0" w:color="auto"/>
              <w:right w:val="single" w:sz="4" w:space="0" w:color="auto"/>
            </w:tcBorders>
          </w:tcPr>
          <w:p w:rsidR="00680DFD" w:rsidRPr="00680DFD" w:rsidRDefault="00680DFD" w:rsidP="001A625F">
            <w:r w:rsidRPr="00680DFD">
              <w:t>Тип рекреационного объекта населенного пункта</w:t>
            </w:r>
          </w:p>
        </w:tc>
        <w:tc>
          <w:tcPr>
            <w:tcW w:w="3478"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Предельная рекреационная нагрузка - число единовременных посетителей в среднем по объекту, чел./га</w:t>
            </w:r>
          </w:p>
        </w:tc>
        <w:tc>
          <w:tcPr>
            <w:tcW w:w="3824" w:type="dxa"/>
            <w:tcBorders>
              <w:top w:val="single" w:sz="4" w:space="0" w:color="auto"/>
              <w:left w:val="single" w:sz="4" w:space="0" w:color="auto"/>
              <w:bottom w:val="single" w:sz="4" w:space="0" w:color="auto"/>
            </w:tcBorders>
          </w:tcPr>
          <w:p w:rsidR="00680DFD" w:rsidRPr="00680DFD" w:rsidRDefault="00680DFD" w:rsidP="001A625F">
            <w:r w:rsidRPr="00680DFD">
              <w:t>Радиус обслуживания населения (зона доступности)</w:t>
            </w:r>
          </w:p>
        </w:tc>
      </w:tr>
      <w:tr w:rsidR="00680DFD" w:rsidRPr="00680DFD" w:rsidTr="001A625F">
        <w:tc>
          <w:tcPr>
            <w:tcW w:w="2925" w:type="dxa"/>
            <w:tcBorders>
              <w:top w:val="single" w:sz="4" w:space="0" w:color="auto"/>
              <w:bottom w:val="single" w:sz="4" w:space="0" w:color="auto"/>
              <w:right w:val="single" w:sz="4" w:space="0" w:color="auto"/>
            </w:tcBorders>
          </w:tcPr>
          <w:p w:rsidR="00680DFD" w:rsidRPr="00680DFD" w:rsidRDefault="00680DFD" w:rsidP="001A625F">
            <w:r w:rsidRPr="00680DFD">
              <w:t>Лес</w:t>
            </w:r>
          </w:p>
        </w:tc>
        <w:tc>
          <w:tcPr>
            <w:tcW w:w="3478"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Не более 5</w:t>
            </w:r>
          </w:p>
        </w:tc>
        <w:tc>
          <w:tcPr>
            <w:tcW w:w="3824" w:type="dxa"/>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2925" w:type="dxa"/>
            <w:tcBorders>
              <w:top w:val="single" w:sz="4" w:space="0" w:color="auto"/>
              <w:bottom w:val="single" w:sz="4" w:space="0" w:color="auto"/>
              <w:right w:val="single" w:sz="4" w:space="0" w:color="auto"/>
            </w:tcBorders>
          </w:tcPr>
          <w:p w:rsidR="00680DFD" w:rsidRPr="00680DFD" w:rsidRDefault="00680DFD" w:rsidP="001A625F">
            <w:r w:rsidRPr="00680DFD">
              <w:t>Лесопарк</w:t>
            </w:r>
          </w:p>
        </w:tc>
        <w:tc>
          <w:tcPr>
            <w:tcW w:w="3478"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Не более 50</w:t>
            </w:r>
          </w:p>
        </w:tc>
        <w:tc>
          <w:tcPr>
            <w:tcW w:w="3824" w:type="dxa"/>
            <w:tcBorders>
              <w:top w:val="single" w:sz="4" w:space="0" w:color="auto"/>
              <w:left w:val="single" w:sz="4" w:space="0" w:color="auto"/>
              <w:bottom w:val="single" w:sz="4" w:space="0" w:color="auto"/>
            </w:tcBorders>
          </w:tcPr>
          <w:p w:rsidR="00680DFD" w:rsidRPr="00680DFD" w:rsidRDefault="00680DFD" w:rsidP="001A625F">
            <w:r w:rsidRPr="00680DFD">
              <w:t xml:space="preserve">15-20 мин. трансп. </w:t>
            </w:r>
            <w:proofErr w:type="spellStart"/>
            <w:r w:rsidRPr="00680DFD">
              <w:t>доступн</w:t>
            </w:r>
            <w:proofErr w:type="spellEnd"/>
            <w:r w:rsidRPr="00680DFD">
              <w:t>.</w:t>
            </w:r>
          </w:p>
        </w:tc>
      </w:tr>
      <w:tr w:rsidR="00680DFD" w:rsidRPr="00680DFD" w:rsidTr="001A625F">
        <w:tc>
          <w:tcPr>
            <w:tcW w:w="2925" w:type="dxa"/>
            <w:tcBorders>
              <w:top w:val="single" w:sz="4" w:space="0" w:color="auto"/>
              <w:bottom w:val="single" w:sz="4" w:space="0" w:color="auto"/>
              <w:right w:val="single" w:sz="4" w:space="0" w:color="auto"/>
            </w:tcBorders>
          </w:tcPr>
          <w:p w:rsidR="00680DFD" w:rsidRPr="00680DFD" w:rsidRDefault="00680DFD" w:rsidP="001A625F">
            <w:r w:rsidRPr="00680DFD">
              <w:t>Сад</w:t>
            </w:r>
          </w:p>
        </w:tc>
        <w:tc>
          <w:tcPr>
            <w:tcW w:w="3478"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Не более 100</w:t>
            </w:r>
          </w:p>
        </w:tc>
        <w:tc>
          <w:tcPr>
            <w:tcW w:w="3824" w:type="dxa"/>
            <w:tcBorders>
              <w:top w:val="single" w:sz="4" w:space="0" w:color="auto"/>
              <w:left w:val="single" w:sz="4" w:space="0" w:color="auto"/>
              <w:bottom w:val="single" w:sz="4" w:space="0" w:color="auto"/>
            </w:tcBorders>
          </w:tcPr>
          <w:p w:rsidR="00680DFD" w:rsidRPr="00680DFD" w:rsidRDefault="00680DFD" w:rsidP="001A625F">
            <w:r w:rsidRPr="00680DFD">
              <w:t>400-</w:t>
            </w:r>
            <w:smartTag w:uri="urn:schemas-microsoft-com:office:smarttags" w:element="metricconverter">
              <w:smartTagPr>
                <w:attr w:name="ProductID" w:val="100 га"/>
              </w:smartTagPr>
              <w:r w:rsidRPr="00680DFD">
                <w:t>600 м</w:t>
              </w:r>
            </w:smartTag>
          </w:p>
        </w:tc>
      </w:tr>
      <w:tr w:rsidR="00680DFD" w:rsidRPr="00680DFD" w:rsidTr="001A625F">
        <w:tc>
          <w:tcPr>
            <w:tcW w:w="2925" w:type="dxa"/>
            <w:tcBorders>
              <w:top w:val="single" w:sz="4" w:space="0" w:color="auto"/>
              <w:bottom w:val="single" w:sz="4" w:space="0" w:color="auto"/>
              <w:right w:val="single" w:sz="4" w:space="0" w:color="auto"/>
            </w:tcBorders>
          </w:tcPr>
          <w:p w:rsidR="00680DFD" w:rsidRPr="00680DFD" w:rsidRDefault="00680DFD" w:rsidP="001A625F">
            <w:r w:rsidRPr="00680DFD">
              <w:t>Парк (</w:t>
            </w:r>
            <w:proofErr w:type="spellStart"/>
            <w:r w:rsidRPr="00680DFD">
              <w:t>многофункцион</w:t>
            </w:r>
            <w:proofErr w:type="spellEnd"/>
            <w:r w:rsidRPr="00680DFD">
              <w:t>)</w:t>
            </w:r>
          </w:p>
        </w:tc>
        <w:tc>
          <w:tcPr>
            <w:tcW w:w="3478"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Не более 300</w:t>
            </w:r>
          </w:p>
        </w:tc>
        <w:tc>
          <w:tcPr>
            <w:tcW w:w="3824" w:type="dxa"/>
            <w:tcBorders>
              <w:top w:val="single" w:sz="4" w:space="0" w:color="auto"/>
              <w:left w:val="single" w:sz="4" w:space="0" w:color="auto"/>
              <w:bottom w:val="single" w:sz="4" w:space="0" w:color="auto"/>
            </w:tcBorders>
          </w:tcPr>
          <w:p w:rsidR="00680DFD" w:rsidRPr="00680DFD" w:rsidRDefault="00680DFD" w:rsidP="001A625F">
            <w:r w:rsidRPr="00680DFD">
              <w:t>1,2-</w:t>
            </w:r>
            <w:smartTag w:uri="urn:schemas-microsoft-com:office:smarttags" w:element="metricconverter">
              <w:smartTagPr>
                <w:attr w:name="ProductID" w:val="100 га"/>
              </w:smartTagPr>
              <w:r w:rsidRPr="00680DFD">
                <w:t>1,5 км</w:t>
              </w:r>
            </w:smartTag>
          </w:p>
        </w:tc>
      </w:tr>
      <w:tr w:rsidR="00680DFD" w:rsidRPr="00680DFD" w:rsidTr="001A625F">
        <w:tc>
          <w:tcPr>
            <w:tcW w:w="2925" w:type="dxa"/>
            <w:tcBorders>
              <w:top w:val="single" w:sz="4" w:space="0" w:color="auto"/>
              <w:bottom w:val="single" w:sz="4" w:space="0" w:color="auto"/>
              <w:right w:val="single" w:sz="4" w:space="0" w:color="auto"/>
            </w:tcBorders>
          </w:tcPr>
          <w:p w:rsidR="00680DFD" w:rsidRPr="00680DFD" w:rsidRDefault="00680DFD" w:rsidP="001A625F">
            <w:r w:rsidRPr="00680DFD">
              <w:t>Сквер, бульвар</w:t>
            </w:r>
          </w:p>
        </w:tc>
        <w:tc>
          <w:tcPr>
            <w:tcW w:w="3478"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100 и более</w:t>
            </w:r>
          </w:p>
        </w:tc>
        <w:tc>
          <w:tcPr>
            <w:tcW w:w="3824" w:type="dxa"/>
            <w:tcBorders>
              <w:top w:val="single" w:sz="4" w:space="0" w:color="auto"/>
              <w:left w:val="single" w:sz="4" w:space="0" w:color="auto"/>
              <w:bottom w:val="single" w:sz="4" w:space="0" w:color="auto"/>
            </w:tcBorders>
          </w:tcPr>
          <w:p w:rsidR="00680DFD" w:rsidRPr="00680DFD" w:rsidRDefault="00680DFD" w:rsidP="001A625F">
            <w:r w:rsidRPr="00680DFD">
              <w:t>300-</w:t>
            </w:r>
            <w:smartTag w:uri="urn:schemas-microsoft-com:office:smarttags" w:element="metricconverter">
              <w:smartTagPr>
                <w:attr w:name="ProductID" w:val="100 га"/>
              </w:smartTagPr>
              <w:r w:rsidRPr="00680DFD">
                <w:t>400 м</w:t>
              </w:r>
            </w:smartTag>
          </w:p>
        </w:tc>
      </w:tr>
      <w:tr w:rsidR="00680DFD" w:rsidRPr="00680DFD" w:rsidTr="001A625F">
        <w:tc>
          <w:tcPr>
            <w:tcW w:w="10227" w:type="dxa"/>
            <w:gridSpan w:val="3"/>
            <w:tcBorders>
              <w:top w:val="single" w:sz="4" w:space="0" w:color="auto"/>
              <w:bottom w:val="single" w:sz="4" w:space="0" w:color="auto"/>
            </w:tcBorders>
          </w:tcPr>
          <w:p w:rsidR="00680DFD" w:rsidRPr="00680DFD" w:rsidRDefault="00680DFD" w:rsidP="001A625F">
            <w:r w:rsidRPr="00680DFD">
              <w:t>Примечания:</w:t>
            </w:r>
          </w:p>
          <w:p w:rsidR="00680DFD" w:rsidRPr="00680DFD" w:rsidRDefault="00680DFD" w:rsidP="001A625F">
            <w:r w:rsidRPr="00680DFD">
              <w:t>1. На территории объекта рекреации могут быть выделены зоны с различным уровнем предельной рекреационной нагрузки.</w:t>
            </w:r>
          </w:p>
          <w:p w:rsidR="00680DFD" w:rsidRPr="00680DFD" w:rsidRDefault="00680DFD" w:rsidP="001A625F">
            <w:r w:rsidRPr="00680DFD">
              <w:t>2. Фактическая рекреационная нагрузка определяется замерами, ожидаемая - рассчитывается по формуле: R=</w:t>
            </w:r>
            <w:proofErr w:type="spellStart"/>
            <w:r w:rsidRPr="00680DFD">
              <w:t>Ni</w:t>
            </w:r>
            <w:proofErr w:type="spellEnd"/>
            <w:r w:rsidRPr="00680DFD">
              <w:t>/</w:t>
            </w:r>
            <w:proofErr w:type="spellStart"/>
            <w:r w:rsidRPr="00680DFD">
              <w:t>Si</w:t>
            </w:r>
            <w:proofErr w:type="spellEnd"/>
            <w:r w:rsidRPr="00680DFD">
              <w:t xml:space="preserve">, где R - рекреационная нагрузка, </w:t>
            </w:r>
            <w:proofErr w:type="spellStart"/>
            <w:r w:rsidRPr="00680DFD">
              <w:t>Ni</w:t>
            </w:r>
            <w:proofErr w:type="spellEnd"/>
            <w:r w:rsidRPr="00680DFD">
              <w:t xml:space="preserve"> - количество посетителей объектов рекреации, </w:t>
            </w:r>
            <w:proofErr w:type="spellStart"/>
            <w:r w:rsidRPr="00680DFD">
              <w:t>Si</w:t>
            </w:r>
            <w:proofErr w:type="spellEnd"/>
            <w:r w:rsidRPr="00680DFD">
              <w:t xml:space="preserve"> - площадь рекреационной территории. Количество посетителей, одновременно находящихся на территории рекреации, принимать 10-15% от численности населения, проживающего в зоне доступности объекта рекреации.</w:t>
            </w:r>
          </w:p>
        </w:tc>
      </w:tr>
    </w:tbl>
    <w:p w:rsidR="00680DFD" w:rsidRPr="00680DFD" w:rsidRDefault="00680DFD" w:rsidP="00680DFD"/>
    <w:p w:rsidR="00680DFD" w:rsidRPr="00680DFD" w:rsidRDefault="00680DFD" w:rsidP="00680DFD">
      <w:pPr>
        <w:jc w:val="center"/>
        <w:rPr>
          <w:b/>
          <w:sz w:val="28"/>
          <w:szCs w:val="28"/>
        </w:rPr>
      </w:pPr>
      <w:bookmarkStart w:id="127" w:name="_Toc348607833"/>
      <w:bookmarkStart w:id="128" w:name="sub_21012"/>
      <w:r w:rsidRPr="00680DFD">
        <w:rPr>
          <w:b/>
          <w:sz w:val="28"/>
          <w:szCs w:val="28"/>
        </w:rPr>
        <w:t>Таблица 12. Зависимость уклона пандуса от высоты подъема</w:t>
      </w:r>
      <w:bookmarkEnd w:id="127"/>
    </w:p>
    <w:bookmarkEnd w:id="128"/>
    <w:p w:rsidR="00680DFD" w:rsidRPr="00680DFD" w:rsidRDefault="00680DFD" w:rsidP="00680D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54"/>
        <w:gridCol w:w="4981"/>
      </w:tblGrid>
      <w:tr w:rsidR="00680DFD" w:rsidRPr="00680DFD" w:rsidTr="001A625F">
        <w:tc>
          <w:tcPr>
            <w:tcW w:w="10235" w:type="dxa"/>
            <w:gridSpan w:val="2"/>
            <w:tcBorders>
              <w:top w:val="nil"/>
              <w:left w:val="nil"/>
              <w:bottom w:val="single" w:sz="4" w:space="0" w:color="auto"/>
              <w:right w:val="nil"/>
            </w:tcBorders>
          </w:tcPr>
          <w:p w:rsidR="00680DFD" w:rsidRPr="00680DFD" w:rsidRDefault="00680DFD" w:rsidP="001A625F">
            <w:r w:rsidRPr="00680DFD">
              <w:t>В миллиметрах</w:t>
            </w:r>
          </w:p>
        </w:tc>
      </w:tr>
      <w:tr w:rsidR="00680DFD" w:rsidRPr="00680DFD" w:rsidTr="001A625F">
        <w:tc>
          <w:tcPr>
            <w:tcW w:w="5254" w:type="dxa"/>
            <w:tcBorders>
              <w:top w:val="single" w:sz="4" w:space="0" w:color="auto"/>
              <w:bottom w:val="single" w:sz="4" w:space="0" w:color="auto"/>
              <w:right w:val="single" w:sz="4" w:space="0" w:color="auto"/>
            </w:tcBorders>
          </w:tcPr>
          <w:p w:rsidR="00680DFD" w:rsidRPr="00680DFD" w:rsidRDefault="00680DFD" w:rsidP="001A625F">
            <w:r w:rsidRPr="00680DFD">
              <w:t>Уклон пандуса (соотношение)</w:t>
            </w:r>
          </w:p>
        </w:tc>
        <w:tc>
          <w:tcPr>
            <w:tcW w:w="4981" w:type="dxa"/>
            <w:tcBorders>
              <w:top w:val="single" w:sz="4" w:space="0" w:color="auto"/>
              <w:left w:val="single" w:sz="4" w:space="0" w:color="auto"/>
              <w:bottom w:val="single" w:sz="4" w:space="0" w:color="auto"/>
            </w:tcBorders>
          </w:tcPr>
          <w:p w:rsidR="00680DFD" w:rsidRPr="00680DFD" w:rsidRDefault="00680DFD" w:rsidP="001A625F">
            <w:r w:rsidRPr="00680DFD">
              <w:t>Высота подъема</w:t>
            </w:r>
          </w:p>
        </w:tc>
      </w:tr>
      <w:tr w:rsidR="00680DFD" w:rsidRPr="00680DFD" w:rsidTr="001A625F">
        <w:tc>
          <w:tcPr>
            <w:tcW w:w="5254" w:type="dxa"/>
            <w:tcBorders>
              <w:top w:val="single" w:sz="4" w:space="0" w:color="auto"/>
              <w:bottom w:val="single" w:sz="4" w:space="0" w:color="auto"/>
              <w:right w:val="single" w:sz="4" w:space="0" w:color="auto"/>
            </w:tcBorders>
          </w:tcPr>
          <w:p w:rsidR="00680DFD" w:rsidRPr="00680DFD" w:rsidRDefault="00680DFD" w:rsidP="001A625F">
            <w:r w:rsidRPr="00680DFD">
              <w:t>От 1:8 до 1:10</w:t>
            </w:r>
          </w:p>
        </w:tc>
        <w:tc>
          <w:tcPr>
            <w:tcW w:w="4981" w:type="dxa"/>
            <w:tcBorders>
              <w:top w:val="single" w:sz="4" w:space="0" w:color="auto"/>
              <w:left w:val="single" w:sz="4" w:space="0" w:color="auto"/>
              <w:bottom w:val="single" w:sz="4" w:space="0" w:color="auto"/>
            </w:tcBorders>
          </w:tcPr>
          <w:p w:rsidR="00680DFD" w:rsidRPr="00680DFD" w:rsidRDefault="00680DFD" w:rsidP="001A625F">
            <w:r w:rsidRPr="00680DFD">
              <w:t>75</w:t>
            </w:r>
          </w:p>
        </w:tc>
      </w:tr>
      <w:tr w:rsidR="00680DFD" w:rsidRPr="00680DFD" w:rsidTr="001A625F">
        <w:tc>
          <w:tcPr>
            <w:tcW w:w="5254" w:type="dxa"/>
            <w:tcBorders>
              <w:top w:val="single" w:sz="4" w:space="0" w:color="auto"/>
              <w:bottom w:val="single" w:sz="4" w:space="0" w:color="auto"/>
              <w:right w:val="single" w:sz="4" w:space="0" w:color="auto"/>
            </w:tcBorders>
          </w:tcPr>
          <w:p w:rsidR="00680DFD" w:rsidRPr="00680DFD" w:rsidRDefault="00680DFD" w:rsidP="001A625F">
            <w:r w:rsidRPr="00680DFD">
              <w:t>От 1:10,1 до 1:12</w:t>
            </w:r>
          </w:p>
        </w:tc>
        <w:tc>
          <w:tcPr>
            <w:tcW w:w="4981" w:type="dxa"/>
            <w:tcBorders>
              <w:top w:val="single" w:sz="4" w:space="0" w:color="auto"/>
              <w:left w:val="single" w:sz="4" w:space="0" w:color="auto"/>
              <w:bottom w:val="single" w:sz="4" w:space="0" w:color="auto"/>
            </w:tcBorders>
          </w:tcPr>
          <w:p w:rsidR="00680DFD" w:rsidRPr="00680DFD" w:rsidRDefault="00680DFD" w:rsidP="001A625F">
            <w:r w:rsidRPr="00680DFD">
              <w:t>150</w:t>
            </w:r>
          </w:p>
        </w:tc>
      </w:tr>
      <w:tr w:rsidR="00680DFD" w:rsidRPr="00680DFD" w:rsidTr="001A625F">
        <w:tc>
          <w:tcPr>
            <w:tcW w:w="5254" w:type="dxa"/>
            <w:tcBorders>
              <w:top w:val="single" w:sz="4" w:space="0" w:color="auto"/>
              <w:bottom w:val="single" w:sz="4" w:space="0" w:color="auto"/>
              <w:right w:val="single" w:sz="4" w:space="0" w:color="auto"/>
            </w:tcBorders>
          </w:tcPr>
          <w:p w:rsidR="00680DFD" w:rsidRPr="00680DFD" w:rsidRDefault="00680DFD" w:rsidP="001A625F">
            <w:r w:rsidRPr="00680DFD">
              <w:t>От 1:12,1 до 1:15</w:t>
            </w:r>
          </w:p>
        </w:tc>
        <w:tc>
          <w:tcPr>
            <w:tcW w:w="4981" w:type="dxa"/>
            <w:tcBorders>
              <w:top w:val="single" w:sz="4" w:space="0" w:color="auto"/>
              <w:left w:val="single" w:sz="4" w:space="0" w:color="auto"/>
              <w:bottom w:val="single" w:sz="4" w:space="0" w:color="auto"/>
            </w:tcBorders>
          </w:tcPr>
          <w:p w:rsidR="00680DFD" w:rsidRPr="00680DFD" w:rsidRDefault="00680DFD" w:rsidP="001A625F">
            <w:r w:rsidRPr="00680DFD">
              <w:t>600</w:t>
            </w:r>
          </w:p>
        </w:tc>
      </w:tr>
      <w:tr w:rsidR="00680DFD" w:rsidRPr="00680DFD" w:rsidTr="001A625F">
        <w:tc>
          <w:tcPr>
            <w:tcW w:w="5254" w:type="dxa"/>
            <w:tcBorders>
              <w:top w:val="single" w:sz="4" w:space="0" w:color="auto"/>
              <w:bottom w:val="single" w:sz="4" w:space="0" w:color="auto"/>
              <w:right w:val="single" w:sz="4" w:space="0" w:color="auto"/>
            </w:tcBorders>
          </w:tcPr>
          <w:p w:rsidR="00680DFD" w:rsidRPr="00680DFD" w:rsidRDefault="00680DFD" w:rsidP="001A625F">
            <w:r w:rsidRPr="00680DFD">
              <w:t>От 1:15,1 до 1:20</w:t>
            </w:r>
          </w:p>
        </w:tc>
        <w:tc>
          <w:tcPr>
            <w:tcW w:w="4981" w:type="dxa"/>
            <w:tcBorders>
              <w:top w:val="single" w:sz="4" w:space="0" w:color="auto"/>
              <w:left w:val="single" w:sz="4" w:space="0" w:color="auto"/>
              <w:bottom w:val="single" w:sz="4" w:space="0" w:color="auto"/>
            </w:tcBorders>
          </w:tcPr>
          <w:p w:rsidR="00680DFD" w:rsidRPr="00680DFD" w:rsidRDefault="00680DFD" w:rsidP="001A625F">
            <w:r w:rsidRPr="00680DFD">
              <w:t>760</w:t>
            </w:r>
          </w:p>
        </w:tc>
      </w:tr>
    </w:tbl>
    <w:p w:rsidR="00680DFD" w:rsidRPr="00680DFD" w:rsidRDefault="00680DFD" w:rsidP="00680DFD"/>
    <w:p w:rsidR="00680DFD" w:rsidRPr="00680DFD" w:rsidRDefault="00680DFD" w:rsidP="00680DFD">
      <w:bookmarkStart w:id="129" w:name="_Toc348607834"/>
      <w:bookmarkStart w:id="130" w:name="sub_2131013"/>
      <w:r w:rsidRPr="00680DFD">
        <w:t>Игровое и спортивное оборудование</w:t>
      </w:r>
      <w:bookmarkEnd w:id="129"/>
    </w:p>
    <w:bookmarkEnd w:id="130"/>
    <w:p w:rsidR="00680DFD" w:rsidRDefault="00680DFD" w:rsidP="00680DFD"/>
    <w:p w:rsidR="005359DF" w:rsidRDefault="005359DF" w:rsidP="00680DFD"/>
    <w:p w:rsidR="005359DF" w:rsidRDefault="005359DF" w:rsidP="00680DFD"/>
    <w:p w:rsidR="005359DF" w:rsidRDefault="005359DF" w:rsidP="00680DFD"/>
    <w:p w:rsidR="005359DF" w:rsidRDefault="005359DF" w:rsidP="00680DFD"/>
    <w:p w:rsidR="005359DF" w:rsidRDefault="005359DF" w:rsidP="00680DFD"/>
    <w:p w:rsidR="005359DF" w:rsidRDefault="005359DF" w:rsidP="00680DFD"/>
    <w:p w:rsidR="005359DF" w:rsidRDefault="005359DF" w:rsidP="00680DFD"/>
    <w:p w:rsidR="005359DF" w:rsidRPr="00680DFD" w:rsidRDefault="005359DF" w:rsidP="00680DFD"/>
    <w:p w:rsidR="00680DFD" w:rsidRPr="00680DFD" w:rsidRDefault="00680DFD" w:rsidP="00680DFD">
      <w:pPr>
        <w:jc w:val="center"/>
        <w:rPr>
          <w:b/>
          <w:sz w:val="28"/>
          <w:szCs w:val="28"/>
        </w:rPr>
      </w:pPr>
      <w:bookmarkStart w:id="131" w:name="_Toc348607835"/>
      <w:bookmarkStart w:id="132" w:name="sub_21013"/>
      <w:r w:rsidRPr="00680DFD">
        <w:rPr>
          <w:b/>
          <w:sz w:val="28"/>
          <w:szCs w:val="28"/>
        </w:rPr>
        <w:lastRenderedPageBreak/>
        <w:t>Таблица 13. Состав игрового и спортивного оборудования в зависимости от возраста детей</w:t>
      </w:r>
      <w:bookmarkEnd w:id="131"/>
    </w:p>
    <w:bookmarkEnd w:id="132"/>
    <w:p w:rsidR="00680DFD" w:rsidRPr="00680DFD" w:rsidRDefault="00680DFD" w:rsidP="00680D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76"/>
        <w:gridCol w:w="3500"/>
        <w:gridCol w:w="4843"/>
      </w:tblGrid>
      <w:tr w:rsidR="00680DFD" w:rsidRPr="00680DFD" w:rsidTr="001A625F">
        <w:tc>
          <w:tcPr>
            <w:tcW w:w="1876" w:type="dxa"/>
            <w:tcBorders>
              <w:top w:val="single" w:sz="4" w:space="0" w:color="auto"/>
              <w:bottom w:val="single" w:sz="4" w:space="0" w:color="auto"/>
              <w:right w:val="single" w:sz="4" w:space="0" w:color="auto"/>
            </w:tcBorders>
          </w:tcPr>
          <w:p w:rsidR="00680DFD" w:rsidRPr="00680DFD" w:rsidRDefault="00680DFD" w:rsidP="001A625F">
            <w:r w:rsidRPr="00680DFD">
              <w:t>Возраст</w:t>
            </w:r>
          </w:p>
        </w:tc>
        <w:tc>
          <w:tcPr>
            <w:tcW w:w="3500"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Назначение оборудования</w:t>
            </w:r>
          </w:p>
        </w:tc>
        <w:tc>
          <w:tcPr>
            <w:tcW w:w="4843" w:type="dxa"/>
            <w:tcBorders>
              <w:top w:val="single" w:sz="4" w:space="0" w:color="auto"/>
              <w:left w:val="single" w:sz="4" w:space="0" w:color="auto"/>
              <w:bottom w:val="single" w:sz="4" w:space="0" w:color="auto"/>
            </w:tcBorders>
          </w:tcPr>
          <w:p w:rsidR="00680DFD" w:rsidRPr="00680DFD" w:rsidRDefault="00680DFD" w:rsidP="001A625F">
            <w:r w:rsidRPr="00680DFD">
              <w:t>Игровое и физкультурное оборудование</w:t>
            </w:r>
          </w:p>
        </w:tc>
      </w:tr>
      <w:tr w:rsidR="00680DFD" w:rsidRPr="00680DFD" w:rsidTr="001A625F">
        <w:tc>
          <w:tcPr>
            <w:tcW w:w="1876" w:type="dxa"/>
            <w:vMerge w:val="restart"/>
            <w:tcBorders>
              <w:top w:val="single" w:sz="4" w:space="0" w:color="auto"/>
              <w:bottom w:val="nil"/>
              <w:right w:val="single" w:sz="4" w:space="0" w:color="auto"/>
            </w:tcBorders>
          </w:tcPr>
          <w:p w:rsidR="00680DFD" w:rsidRPr="00680DFD" w:rsidRDefault="00680DFD" w:rsidP="001A625F">
            <w:r w:rsidRPr="00680DFD">
              <w:t xml:space="preserve">Дети </w:t>
            </w:r>
            <w:proofErr w:type="spellStart"/>
            <w:r w:rsidRPr="00680DFD">
              <w:t>преддошкольного</w:t>
            </w:r>
            <w:proofErr w:type="spellEnd"/>
            <w:r w:rsidRPr="00680DFD">
              <w:t xml:space="preserve"> возраста (1-</w:t>
            </w:r>
            <w:smartTag w:uri="urn:schemas-microsoft-com:office:smarttags" w:element="metricconverter">
              <w:smartTagPr>
                <w:attr w:name="ProductID" w:val="100 га"/>
              </w:smartTagPr>
              <w:r w:rsidRPr="00680DFD">
                <w:t>3 г</w:t>
              </w:r>
            </w:smartTag>
            <w:r w:rsidRPr="00680DFD">
              <w:t>)</w:t>
            </w:r>
          </w:p>
        </w:tc>
        <w:tc>
          <w:tcPr>
            <w:tcW w:w="3500" w:type="dxa"/>
            <w:tcBorders>
              <w:top w:val="single" w:sz="4" w:space="0" w:color="auto"/>
              <w:left w:val="single" w:sz="4" w:space="0" w:color="auto"/>
              <w:bottom w:val="nil"/>
              <w:right w:val="single" w:sz="4" w:space="0" w:color="auto"/>
            </w:tcBorders>
          </w:tcPr>
          <w:p w:rsidR="00680DFD" w:rsidRPr="00680DFD" w:rsidRDefault="00680DFD" w:rsidP="001A625F">
            <w:r w:rsidRPr="00680DFD">
              <w:t>А) Для тихих игр, тренировки усидчивости, терпения, развития фантазии:</w:t>
            </w:r>
          </w:p>
        </w:tc>
        <w:tc>
          <w:tcPr>
            <w:tcW w:w="4843" w:type="dxa"/>
            <w:tcBorders>
              <w:top w:val="single" w:sz="4" w:space="0" w:color="auto"/>
              <w:left w:val="single" w:sz="4" w:space="0" w:color="auto"/>
              <w:bottom w:val="nil"/>
            </w:tcBorders>
          </w:tcPr>
          <w:p w:rsidR="00680DFD" w:rsidRPr="00680DFD" w:rsidRDefault="00680DFD" w:rsidP="001A625F">
            <w:r w:rsidRPr="00680DFD">
              <w:t>- песочницы</w:t>
            </w:r>
          </w:p>
        </w:tc>
      </w:tr>
      <w:tr w:rsidR="00680DFD" w:rsidRPr="00680DFD" w:rsidTr="001A625F">
        <w:tc>
          <w:tcPr>
            <w:tcW w:w="1876" w:type="dxa"/>
            <w:vMerge/>
            <w:tcBorders>
              <w:top w:val="nil"/>
              <w:bottom w:val="nil"/>
              <w:right w:val="single" w:sz="4" w:space="0" w:color="auto"/>
            </w:tcBorders>
          </w:tcPr>
          <w:p w:rsidR="00680DFD" w:rsidRPr="00680DFD" w:rsidRDefault="00680DFD" w:rsidP="001A625F"/>
        </w:tc>
        <w:tc>
          <w:tcPr>
            <w:tcW w:w="3500" w:type="dxa"/>
            <w:tcBorders>
              <w:top w:val="nil"/>
              <w:left w:val="single" w:sz="4" w:space="0" w:color="auto"/>
              <w:bottom w:val="single" w:sz="4" w:space="0" w:color="auto"/>
              <w:right w:val="single" w:sz="4" w:space="0" w:color="auto"/>
            </w:tcBorders>
          </w:tcPr>
          <w:p w:rsidR="00680DFD" w:rsidRPr="00680DFD" w:rsidRDefault="00680DFD" w:rsidP="001A625F">
            <w:r w:rsidRPr="00680DFD">
              <w:t xml:space="preserve">Б) Для тренировки лазания, ходьбы, перешагивания, </w:t>
            </w:r>
            <w:proofErr w:type="spellStart"/>
            <w:r w:rsidRPr="00680DFD">
              <w:t>подлезания</w:t>
            </w:r>
            <w:proofErr w:type="spellEnd"/>
            <w:r w:rsidRPr="00680DFD">
              <w:t>, равновесия:</w:t>
            </w:r>
          </w:p>
        </w:tc>
        <w:tc>
          <w:tcPr>
            <w:tcW w:w="4843" w:type="dxa"/>
            <w:tcBorders>
              <w:top w:val="nil"/>
              <w:left w:val="single" w:sz="4" w:space="0" w:color="auto"/>
              <w:bottom w:val="single" w:sz="4" w:space="0" w:color="auto"/>
            </w:tcBorders>
          </w:tcPr>
          <w:p w:rsidR="00680DFD" w:rsidRPr="00680DFD" w:rsidRDefault="00680DFD" w:rsidP="001A625F">
            <w:r w:rsidRPr="00680DFD">
              <w:t>- домики, пирамиды, гимнастические стенки, бумы, бревна, горки</w:t>
            </w:r>
          </w:p>
          <w:p w:rsidR="00680DFD" w:rsidRPr="00680DFD" w:rsidRDefault="00680DFD" w:rsidP="001A625F">
            <w:r w:rsidRPr="00680DFD">
              <w:t>- кубы деревянные 20x40x15 см;</w:t>
            </w:r>
          </w:p>
          <w:p w:rsidR="00680DFD" w:rsidRPr="00680DFD" w:rsidRDefault="00680DFD" w:rsidP="001A625F">
            <w:r w:rsidRPr="00680DFD">
              <w:t xml:space="preserve">- доски шириной 15, 20, </w:t>
            </w:r>
            <w:smartTag w:uri="urn:schemas-microsoft-com:office:smarttags" w:element="metricconverter">
              <w:smartTagPr>
                <w:attr w:name="ProductID" w:val="100 га"/>
              </w:smartTagPr>
              <w:r w:rsidRPr="00680DFD">
                <w:t>25 см</w:t>
              </w:r>
            </w:smartTag>
            <w:r w:rsidRPr="00680DFD">
              <w:t xml:space="preserve">, длиной 150, 200 и </w:t>
            </w:r>
            <w:smartTag w:uri="urn:schemas-microsoft-com:office:smarttags" w:element="metricconverter">
              <w:smartTagPr>
                <w:attr w:name="ProductID" w:val="100 га"/>
              </w:smartTagPr>
              <w:r w:rsidRPr="00680DFD">
                <w:t>250 см</w:t>
              </w:r>
            </w:smartTag>
            <w:r w:rsidRPr="00680DFD">
              <w:t>; доска деревянная - один конец приподнят на высоту 10-</w:t>
            </w:r>
            <w:smartTag w:uri="urn:schemas-microsoft-com:office:smarttags" w:element="metricconverter">
              <w:smartTagPr>
                <w:attr w:name="ProductID" w:val="100 га"/>
              </w:smartTagPr>
              <w:r w:rsidRPr="00680DFD">
                <w:t>15 см</w:t>
              </w:r>
            </w:smartTag>
            <w:r w:rsidRPr="00680DFD">
              <w:t>;</w:t>
            </w:r>
          </w:p>
          <w:p w:rsidR="00680DFD" w:rsidRPr="00680DFD" w:rsidRDefault="00680DFD" w:rsidP="001A625F">
            <w:r w:rsidRPr="00680DFD">
              <w:t xml:space="preserve">- горка с поручнями, ступеньками и центральной площадкой, длина </w:t>
            </w:r>
            <w:smartTag w:uri="urn:schemas-microsoft-com:office:smarttags" w:element="metricconverter">
              <w:smartTagPr>
                <w:attr w:name="ProductID" w:val="100 га"/>
              </w:smartTagPr>
              <w:r w:rsidRPr="00680DFD">
                <w:t>240 см</w:t>
              </w:r>
            </w:smartTag>
            <w:r w:rsidRPr="00680DFD">
              <w:t xml:space="preserve">, высота </w:t>
            </w:r>
            <w:smartTag w:uri="urn:schemas-microsoft-com:office:smarttags" w:element="metricconverter">
              <w:smartTagPr>
                <w:attr w:name="ProductID" w:val="100 га"/>
              </w:smartTagPr>
              <w:r w:rsidRPr="00680DFD">
                <w:t>48 см</w:t>
              </w:r>
            </w:smartTag>
            <w:r w:rsidRPr="00680DFD">
              <w:t xml:space="preserve"> (в центральной части), ширина ступеньки - </w:t>
            </w:r>
            <w:smartTag w:uri="urn:schemas-microsoft-com:office:smarttags" w:element="metricconverter">
              <w:smartTagPr>
                <w:attr w:name="ProductID" w:val="100 га"/>
              </w:smartTagPr>
              <w:r w:rsidRPr="00680DFD">
                <w:t>70 см</w:t>
              </w:r>
            </w:smartTag>
            <w:r w:rsidRPr="00680DFD">
              <w:t>;</w:t>
            </w:r>
          </w:p>
          <w:p w:rsidR="00680DFD" w:rsidRPr="00680DFD" w:rsidRDefault="00680DFD" w:rsidP="001A625F">
            <w:r w:rsidRPr="00680DFD">
              <w:t xml:space="preserve">- лестница-стремянка, высота 100 или </w:t>
            </w:r>
            <w:smartTag w:uri="urn:schemas-microsoft-com:office:smarttags" w:element="metricconverter">
              <w:smartTagPr>
                <w:attr w:name="ProductID" w:val="100 га"/>
              </w:smartTagPr>
              <w:r w:rsidRPr="00680DFD">
                <w:t>150 см</w:t>
              </w:r>
            </w:smartTag>
            <w:r w:rsidRPr="00680DFD">
              <w:t xml:space="preserve">, расстояние между перекладинами - 10 и </w:t>
            </w:r>
            <w:smartTag w:uri="urn:schemas-microsoft-com:office:smarttags" w:element="metricconverter">
              <w:smartTagPr>
                <w:attr w:name="ProductID" w:val="100 га"/>
              </w:smartTagPr>
              <w:r w:rsidRPr="00680DFD">
                <w:t>15 см</w:t>
              </w:r>
            </w:smartTag>
            <w:r w:rsidRPr="00680DFD">
              <w:t>.</w:t>
            </w:r>
          </w:p>
        </w:tc>
      </w:tr>
      <w:tr w:rsidR="00680DFD" w:rsidRPr="00680DFD" w:rsidTr="001A625F">
        <w:tc>
          <w:tcPr>
            <w:tcW w:w="1876" w:type="dxa"/>
            <w:vMerge/>
            <w:tcBorders>
              <w:top w:val="nil"/>
              <w:bottom w:val="single" w:sz="4" w:space="0" w:color="auto"/>
              <w:right w:val="single" w:sz="4" w:space="0" w:color="auto"/>
            </w:tcBorders>
          </w:tcPr>
          <w:p w:rsidR="00680DFD" w:rsidRPr="00680DFD" w:rsidRDefault="00680DFD" w:rsidP="001A625F"/>
        </w:tc>
        <w:tc>
          <w:tcPr>
            <w:tcW w:w="3500"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4843" w:type="dxa"/>
            <w:tcBorders>
              <w:top w:val="single" w:sz="4" w:space="0" w:color="auto"/>
              <w:left w:val="single" w:sz="4" w:space="0" w:color="auto"/>
              <w:bottom w:val="single" w:sz="4" w:space="0" w:color="auto"/>
            </w:tcBorders>
          </w:tcPr>
          <w:p w:rsidR="00680DFD" w:rsidRPr="00680DFD" w:rsidRDefault="00680DFD" w:rsidP="001A625F">
            <w:r w:rsidRPr="00680DFD">
              <w:t>- качели и качалки.</w:t>
            </w:r>
          </w:p>
        </w:tc>
      </w:tr>
      <w:tr w:rsidR="00680DFD" w:rsidRPr="00680DFD" w:rsidTr="001A625F">
        <w:tc>
          <w:tcPr>
            <w:tcW w:w="1876" w:type="dxa"/>
            <w:vMerge w:val="restart"/>
            <w:tcBorders>
              <w:top w:val="single" w:sz="4" w:space="0" w:color="auto"/>
              <w:bottom w:val="nil"/>
              <w:right w:val="single" w:sz="4" w:space="0" w:color="auto"/>
            </w:tcBorders>
          </w:tcPr>
          <w:p w:rsidR="00680DFD" w:rsidRPr="00680DFD" w:rsidRDefault="00680DFD" w:rsidP="001A625F">
            <w:r w:rsidRPr="00680DFD">
              <w:t>Дети дошкольного возраста (3-7 лет)</w:t>
            </w:r>
          </w:p>
        </w:tc>
        <w:tc>
          <w:tcPr>
            <w:tcW w:w="3500"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А) Для обучения и совершенствования лазания:</w:t>
            </w:r>
          </w:p>
        </w:tc>
        <w:tc>
          <w:tcPr>
            <w:tcW w:w="4843" w:type="dxa"/>
            <w:tcBorders>
              <w:top w:val="single" w:sz="4" w:space="0" w:color="auto"/>
              <w:left w:val="single" w:sz="4" w:space="0" w:color="auto"/>
              <w:bottom w:val="single" w:sz="4" w:space="0" w:color="auto"/>
            </w:tcBorders>
          </w:tcPr>
          <w:p w:rsidR="00680DFD" w:rsidRPr="00680DFD" w:rsidRDefault="00680DFD" w:rsidP="001A625F">
            <w:r w:rsidRPr="00680DFD">
              <w:t>- пирамиды с вертикальными и горизонтальными перекладинами;</w:t>
            </w:r>
          </w:p>
          <w:p w:rsidR="00680DFD" w:rsidRPr="00680DFD" w:rsidRDefault="00680DFD" w:rsidP="001A625F">
            <w:r w:rsidRPr="00680DFD">
              <w:t>- лестницы различной конфигурации, со встроенными обручами, полусферы;</w:t>
            </w:r>
          </w:p>
          <w:p w:rsidR="00680DFD" w:rsidRPr="00680DFD" w:rsidRDefault="00680DFD" w:rsidP="001A625F">
            <w:r w:rsidRPr="00680DFD">
              <w:t>- доска деревянная на высоте 10-</w:t>
            </w:r>
            <w:smartTag w:uri="urn:schemas-microsoft-com:office:smarttags" w:element="metricconverter">
              <w:smartTagPr>
                <w:attr w:name="ProductID" w:val="100 га"/>
              </w:smartTagPr>
              <w:r w:rsidRPr="00680DFD">
                <w:t>15 см</w:t>
              </w:r>
            </w:smartTag>
            <w:r w:rsidRPr="00680DFD">
              <w:t xml:space="preserve"> (устанавливается на специальных подставках).</w:t>
            </w:r>
          </w:p>
        </w:tc>
      </w:tr>
      <w:tr w:rsidR="00680DFD" w:rsidRPr="00680DFD" w:rsidTr="001A625F">
        <w:tc>
          <w:tcPr>
            <w:tcW w:w="1876" w:type="dxa"/>
            <w:vMerge/>
            <w:tcBorders>
              <w:top w:val="nil"/>
              <w:bottom w:val="nil"/>
              <w:right w:val="single" w:sz="4" w:space="0" w:color="auto"/>
            </w:tcBorders>
          </w:tcPr>
          <w:p w:rsidR="00680DFD" w:rsidRPr="00680DFD" w:rsidRDefault="00680DFD" w:rsidP="001A625F"/>
        </w:tc>
        <w:tc>
          <w:tcPr>
            <w:tcW w:w="3500"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Б) Для обучения равновесию, перешагиванию, перепрыгиванию, спрыгиванию:</w:t>
            </w:r>
          </w:p>
        </w:tc>
        <w:tc>
          <w:tcPr>
            <w:tcW w:w="4843" w:type="dxa"/>
            <w:tcBorders>
              <w:top w:val="single" w:sz="4" w:space="0" w:color="auto"/>
              <w:left w:val="single" w:sz="4" w:space="0" w:color="auto"/>
              <w:bottom w:val="single" w:sz="4" w:space="0" w:color="auto"/>
            </w:tcBorders>
          </w:tcPr>
          <w:p w:rsidR="00680DFD" w:rsidRPr="00680DFD" w:rsidRDefault="00680DFD" w:rsidP="001A625F">
            <w:r w:rsidRPr="00680DFD">
              <w:t>- бревно со стесанным верхом, прочно закрепленное, лежащее на земле, длина 2,5-3,5 м, ширина 20-</w:t>
            </w:r>
            <w:smartTag w:uri="urn:schemas-microsoft-com:office:smarttags" w:element="metricconverter">
              <w:smartTagPr>
                <w:attr w:name="ProductID" w:val="100 га"/>
              </w:smartTagPr>
              <w:r w:rsidRPr="00680DFD">
                <w:t>30 см</w:t>
              </w:r>
            </w:smartTag>
            <w:r w:rsidRPr="00680DFD">
              <w:t>;</w:t>
            </w:r>
          </w:p>
          <w:p w:rsidR="00680DFD" w:rsidRPr="00680DFD" w:rsidRDefault="00680DFD" w:rsidP="001A625F">
            <w:r w:rsidRPr="00680DFD">
              <w:t xml:space="preserve">- бум "Крокодил", длина 2,5 м, ширина </w:t>
            </w:r>
            <w:smartTag w:uri="urn:schemas-microsoft-com:office:smarttags" w:element="metricconverter">
              <w:smartTagPr>
                <w:attr w:name="ProductID" w:val="100 га"/>
              </w:smartTagPr>
              <w:r w:rsidRPr="00680DFD">
                <w:t>20 см</w:t>
              </w:r>
            </w:smartTag>
            <w:r w:rsidRPr="00680DFD">
              <w:t xml:space="preserve">, высота </w:t>
            </w:r>
            <w:smartTag w:uri="urn:schemas-microsoft-com:office:smarttags" w:element="metricconverter">
              <w:smartTagPr>
                <w:attr w:name="ProductID" w:val="100 га"/>
              </w:smartTagPr>
              <w:r w:rsidRPr="00680DFD">
                <w:t>20 см</w:t>
              </w:r>
            </w:smartTag>
            <w:r w:rsidRPr="00680DFD">
              <w:t>;</w:t>
            </w:r>
          </w:p>
          <w:p w:rsidR="00680DFD" w:rsidRPr="00680DFD" w:rsidRDefault="00680DFD" w:rsidP="001A625F">
            <w:r w:rsidRPr="00680DFD">
              <w:t xml:space="preserve">- гимнастическое бревно, длина горизонтальной части 3,5 м, наклонной - 1,2 м, горизонтальной части 30 или </w:t>
            </w:r>
            <w:smartTag w:uri="urn:schemas-microsoft-com:office:smarttags" w:element="metricconverter">
              <w:smartTagPr>
                <w:attr w:name="ProductID" w:val="100 га"/>
              </w:smartTagPr>
              <w:r w:rsidRPr="00680DFD">
                <w:t>50 см</w:t>
              </w:r>
            </w:smartTag>
            <w:r w:rsidRPr="00680DFD">
              <w:t xml:space="preserve">, диаметр бревна - </w:t>
            </w:r>
            <w:smartTag w:uri="urn:schemas-microsoft-com:office:smarttags" w:element="metricconverter">
              <w:smartTagPr>
                <w:attr w:name="ProductID" w:val="100 га"/>
              </w:smartTagPr>
              <w:r w:rsidRPr="00680DFD">
                <w:t>27 см</w:t>
              </w:r>
            </w:smartTag>
            <w:r w:rsidRPr="00680DFD">
              <w:t>;</w:t>
            </w:r>
          </w:p>
          <w:p w:rsidR="00680DFD" w:rsidRPr="00680DFD" w:rsidRDefault="00680DFD" w:rsidP="001A625F">
            <w:r w:rsidRPr="00680DFD">
              <w:t xml:space="preserve">- гимнастическая скамейка, длина </w:t>
            </w:r>
            <w:smartTag w:uri="urn:schemas-microsoft-com:office:smarttags" w:element="metricconverter">
              <w:smartTagPr>
                <w:attr w:name="ProductID" w:val="100 га"/>
              </w:smartTagPr>
              <w:r w:rsidRPr="00680DFD">
                <w:t>3 м</w:t>
              </w:r>
            </w:smartTag>
            <w:r w:rsidRPr="00680DFD">
              <w:t xml:space="preserve">, ширина </w:t>
            </w:r>
            <w:smartTag w:uri="urn:schemas-microsoft-com:office:smarttags" w:element="metricconverter">
              <w:smartTagPr>
                <w:attr w:name="ProductID" w:val="100 га"/>
              </w:smartTagPr>
              <w:r w:rsidRPr="00680DFD">
                <w:t>20 см</w:t>
              </w:r>
            </w:smartTag>
            <w:r w:rsidRPr="00680DFD">
              <w:t xml:space="preserve">, толщина </w:t>
            </w:r>
            <w:smartTag w:uri="urn:schemas-microsoft-com:office:smarttags" w:element="metricconverter">
              <w:smartTagPr>
                <w:attr w:name="ProductID" w:val="100 га"/>
              </w:smartTagPr>
              <w:r w:rsidRPr="00680DFD">
                <w:t>3 см</w:t>
              </w:r>
            </w:smartTag>
            <w:r w:rsidRPr="00680DFD">
              <w:t xml:space="preserve">, высота </w:t>
            </w:r>
            <w:smartTag w:uri="urn:schemas-microsoft-com:office:smarttags" w:element="metricconverter">
              <w:smartTagPr>
                <w:attr w:name="ProductID" w:val="100 га"/>
              </w:smartTagPr>
              <w:r w:rsidRPr="00680DFD">
                <w:t>20 см</w:t>
              </w:r>
            </w:smartTag>
            <w:r w:rsidRPr="00680DFD">
              <w:t>.</w:t>
            </w:r>
          </w:p>
        </w:tc>
      </w:tr>
      <w:tr w:rsidR="00680DFD" w:rsidRPr="00680DFD" w:rsidTr="001A625F">
        <w:tc>
          <w:tcPr>
            <w:tcW w:w="1876" w:type="dxa"/>
            <w:vMerge/>
            <w:tcBorders>
              <w:top w:val="nil"/>
              <w:bottom w:val="single" w:sz="4" w:space="0" w:color="auto"/>
              <w:right w:val="single" w:sz="4" w:space="0" w:color="auto"/>
            </w:tcBorders>
          </w:tcPr>
          <w:p w:rsidR="00680DFD" w:rsidRPr="00680DFD" w:rsidRDefault="00680DFD" w:rsidP="001A625F"/>
        </w:tc>
        <w:tc>
          <w:tcPr>
            <w:tcW w:w="3500"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В) Для обучения вхождению, лазанью, движению на четвереньках, скатыванию:</w:t>
            </w:r>
          </w:p>
        </w:tc>
        <w:tc>
          <w:tcPr>
            <w:tcW w:w="4843" w:type="dxa"/>
            <w:tcBorders>
              <w:top w:val="single" w:sz="4" w:space="0" w:color="auto"/>
              <w:left w:val="single" w:sz="4" w:space="0" w:color="auto"/>
              <w:bottom w:val="single" w:sz="4" w:space="0" w:color="auto"/>
            </w:tcBorders>
          </w:tcPr>
          <w:p w:rsidR="00680DFD" w:rsidRPr="00680DFD" w:rsidRDefault="00680DFD" w:rsidP="001A625F">
            <w:r w:rsidRPr="00680DFD">
              <w:t xml:space="preserve">- горка с поручнями, длина </w:t>
            </w:r>
            <w:smartTag w:uri="urn:schemas-microsoft-com:office:smarttags" w:element="metricconverter">
              <w:smartTagPr>
                <w:attr w:name="ProductID" w:val="100 га"/>
              </w:smartTagPr>
              <w:r w:rsidRPr="00680DFD">
                <w:t>2 м</w:t>
              </w:r>
            </w:smartTag>
            <w:r w:rsidRPr="00680DFD">
              <w:t xml:space="preserve">, высота </w:t>
            </w:r>
            <w:smartTag w:uri="urn:schemas-microsoft-com:office:smarttags" w:element="metricconverter">
              <w:smartTagPr>
                <w:attr w:name="ProductID" w:val="100 га"/>
              </w:smartTagPr>
              <w:r w:rsidRPr="00680DFD">
                <w:t>60 см</w:t>
              </w:r>
            </w:smartTag>
            <w:r w:rsidRPr="00680DFD">
              <w:t>;</w:t>
            </w:r>
          </w:p>
          <w:p w:rsidR="00680DFD" w:rsidRPr="00680DFD" w:rsidRDefault="00680DFD" w:rsidP="001A625F">
            <w:r w:rsidRPr="00680DFD">
              <w:t xml:space="preserve">- горка с лесенкой и скатом, длина 240, высота 80, длина лесенки и ската - </w:t>
            </w:r>
            <w:smartTag w:uri="urn:schemas-microsoft-com:office:smarttags" w:element="metricconverter">
              <w:smartTagPr>
                <w:attr w:name="ProductID" w:val="100 га"/>
              </w:smartTagPr>
              <w:r w:rsidRPr="00680DFD">
                <w:t>90 см</w:t>
              </w:r>
            </w:smartTag>
            <w:r w:rsidRPr="00680DFD">
              <w:t xml:space="preserve">, ширина лесенки и ската - </w:t>
            </w:r>
            <w:smartTag w:uri="urn:schemas-microsoft-com:office:smarttags" w:element="metricconverter">
              <w:smartTagPr>
                <w:attr w:name="ProductID" w:val="100 га"/>
              </w:smartTagPr>
              <w:r w:rsidRPr="00680DFD">
                <w:t>70 см</w:t>
              </w:r>
            </w:smartTag>
          </w:p>
        </w:tc>
      </w:tr>
      <w:tr w:rsidR="00680DFD" w:rsidRPr="00680DFD" w:rsidTr="001A625F">
        <w:tc>
          <w:tcPr>
            <w:tcW w:w="1876" w:type="dxa"/>
            <w:vMerge/>
            <w:tcBorders>
              <w:top w:val="nil"/>
              <w:bottom w:val="nil"/>
              <w:right w:val="single" w:sz="4" w:space="0" w:color="auto"/>
            </w:tcBorders>
          </w:tcPr>
          <w:p w:rsidR="00680DFD" w:rsidRPr="00680DFD" w:rsidRDefault="00680DFD" w:rsidP="001A625F"/>
        </w:tc>
        <w:tc>
          <w:tcPr>
            <w:tcW w:w="3500"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 xml:space="preserve">Г) Для обучения развитию </w:t>
            </w:r>
            <w:r w:rsidRPr="00680DFD">
              <w:lastRenderedPageBreak/>
              <w:t>силы, гибкости, координации движений:</w:t>
            </w:r>
          </w:p>
        </w:tc>
        <w:tc>
          <w:tcPr>
            <w:tcW w:w="4843" w:type="dxa"/>
            <w:tcBorders>
              <w:top w:val="single" w:sz="4" w:space="0" w:color="auto"/>
              <w:left w:val="single" w:sz="4" w:space="0" w:color="auto"/>
              <w:bottom w:val="single" w:sz="4" w:space="0" w:color="auto"/>
            </w:tcBorders>
          </w:tcPr>
          <w:p w:rsidR="00680DFD" w:rsidRPr="00680DFD" w:rsidRDefault="00680DFD" w:rsidP="001A625F">
            <w:r w:rsidRPr="00680DFD">
              <w:lastRenderedPageBreak/>
              <w:t xml:space="preserve">- гимнастическая стенка, высота </w:t>
            </w:r>
            <w:smartTag w:uri="urn:schemas-microsoft-com:office:smarttags" w:element="metricconverter">
              <w:smartTagPr>
                <w:attr w:name="ProductID" w:val="100 га"/>
              </w:smartTagPr>
              <w:r w:rsidRPr="00680DFD">
                <w:t>3 м</w:t>
              </w:r>
            </w:smartTag>
            <w:r w:rsidRPr="00680DFD">
              <w:t xml:space="preserve">, </w:t>
            </w:r>
            <w:r w:rsidRPr="00680DFD">
              <w:lastRenderedPageBreak/>
              <w:t xml:space="preserve">ширина пролетов не менее </w:t>
            </w:r>
            <w:smartTag w:uri="urn:schemas-microsoft-com:office:smarttags" w:element="metricconverter">
              <w:smartTagPr>
                <w:attr w:name="ProductID" w:val="100 га"/>
              </w:smartTagPr>
              <w:r w:rsidRPr="00680DFD">
                <w:t>1 м</w:t>
              </w:r>
            </w:smartTag>
            <w:r w:rsidRPr="00680DFD">
              <w:t xml:space="preserve">, диаметр перекладины - </w:t>
            </w:r>
            <w:smartTag w:uri="urn:schemas-microsoft-com:office:smarttags" w:element="metricconverter">
              <w:smartTagPr>
                <w:attr w:name="ProductID" w:val="100 га"/>
              </w:smartTagPr>
              <w:r w:rsidRPr="00680DFD">
                <w:t>22 мм</w:t>
              </w:r>
            </w:smartTag>
            <w:r w:rsidRPr="00680DFD">
              <w:t xml:space="preserve">, расстояние между перекладинами - </w:t>
            </w:r>
            <w:smartTag w:uri="urn:schemas-microsoft-com:office:smarttags" w:element="metricconverter">
              <w:smartTagPr>
                <w:attr w:name="ProductID" w:val="100 га"/>
              </w:smartTagPr>
              <w:r w:rsidRPr="00680DFD">
                <w:t>25 см</w:t>
              </w:r>
            </w:smartTag>
            <w:r w:rsidRPr="00680DFD">
              <w:t>;</w:t>
            </w:r>
          </w:p>
          <w:p w:rsidR="00680DFD" w:rsidRPr="00680DFD" w:rsidRDefault="00680DFD" w:rsidP="001A625F">
            <w:r w:rsidRPr="00680DFD">
              <w:t>- гимнастические столбики</w:t>
            </w:r>
          </w:p>
        </w:tc>
      </w:tr>
      <w:tr w:rsidR="00680DFD" w:rsidRPr="00680DFD" w:rsidTr="001A625F">
        <w:tc>
          <w:tcPr>
            <w:tcW w:w="1876" w:type="dxa"/>
            <w:vMerge/>
            <w:tcBorders>
              <w:top w:val="nil"/>
              <w:bottom w:val="single" w:sz="4" w:space="0" w:color="auto"/>
              <w:right w:val="single" w:sz="4" w:space="0" w:color="auto"/>
            </w:tcBorders>
          </w:tcPr>
          <w:p w:rsidR="00680DFD" w:rsidRPr="00680DFD" w:rsidRDefault="00680DFD" w:rsidP="001A625F"/>
        </w:tc>
        <w:tc>
          <w:tcPr>
            <w:tcW w:w="3500"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Д) Для развития глазомера, точности движений, ловкости, для обучения метания в цель:</w:t>
            </w:r>
          </w:p>
        </w:tc>
        <w:tc>
          <w:tcPr>
            <w:tcW w:w="4843" w:type="dxa"/>
            <w:tcBorders>
              <w:top w:val="single" w:sz="4" w:space="0" w:color="auto"/>
              <w:left w:val="single" w:sz="4" w:space="0" w:color="auto"/>
              <w:bottom w:val="single" w:sz="4" w:space="0" w:color="auto"/>
            </w:tcBorders>
          </w:tcPr>
          <w:p w:rsidR="00680DFD" w:rsidRPr="00680DFD" w:rsidRDefault="00680DFD" w:rsidP="001A625F">
            <w:r w:rsidRPr="00680DFD">
              <w:t>- стойка с обручами для метания в цель, высота 120-</w:t>
            </w:r>
            <w:smartTag w:uri="urn:schemas-microsoft-com:office:smarttags" w:element="metricconverter">
              <w:smartTagPr>
                <w:attr w:name="ProductID" w:val="100 га"/>
              </w:smartTagPr>
              <w:r w:rsidRPr="00680DFD">
                <w:t>130 см</w:t>
              </w:r>
            </w:smartTag>
            <w:r w:rsidRPr="00680DFD">
              <w:t>, диаметр обруча 40-</w:t>
            </w:r>
            <w:smartTag w:uri="urn:schemas-microsoft-com:office:smarttags" w:element="metricconverter">
              <w:smartTagPr>
                <w:attr w:name="ProductID" w:val="100 га"/>
              </w:smartTagPr>
              <w:r w:rsidRPr="00680DFD">
                <w:t>50 см</w:t>
              </w:r>
            </w:smartTag>
            <w:r w:rsidRPr="00680DFD">
              <w:t>;</w:t>
            </w:r>
          </w:p>
          <w:p w:rsidR="00680DFD" w:rsidRPr="00680DFD" w:rsidRDefault="00680DFD" w:rsidP="001A625F">
            <w:r w:rsidRPr="00680DFD">
              <w:t xml:space="preserve">- оборудование для метания в виде "цветка", "петуха", центр мишени расположен на высоте </w:t>
            </w:r>
            <w:smartTag w:uri="urn:schemas-microsoft-com:office:smarttags" w:element="metricconverter">
              <w:smartTagPr>
                <w:attr w:name="ProductID" w:val="100 га"/>
              </w:smartTagPr>
              <w:r w:rsidRPr="00680DFD">
                <w:t>120 см</w:t>
              </w:r>
            </w:smartTag>
            <w:r w:rsidRPr="00680DFD">
              <w:t xml:space="preserve"> (мл</w:t>
            </w:r>
            <w:proofErr w:type="gramStart"/>
            <w:r w:rsidRPr="00680DFD">
              <w:t xml:space="preserve">. </w:t>
            </w:r>
            <w:proofErr w:type="spellStart"/>
            <w:r w:rsidRPr="00680DFD">
              <w:t>дошк</w:t>
            </w:r>
            <w:proofErr w:type="spellEnd"/>
            <w:proofErr w:type="gramEnd"/>
            <w:r w:rsidRPr="00680DFD">
              <w:t>.), - 150-</w:t>
            </w:r>
            <w:smartTag w:uri="urn:schemas-microsoft-com:office:smarttags" w:element="metricconverter">
              <w:smartTagPr>
                <w:attr w:name="ProductID" w:val="100 га"/>
              </w:smartTagPr>
              <w:r w:rsidRPr="00680DFD">
                <w:t>200 см</w:t>
              </w:r>
            </w:smartTag>
            <w:r w:rsidRPr="00680DFD">
              <w:t xml:space="preserve"> (ст. </w:t>
            </w:r>
            <w:proofErr w:type="spellStart"/>
            <w:r w:rsidRPr="00680DFD">
              <w:t>дошк</w:t>
            </w:r>
            <w:proofErr w:type="spellEnd"/>
            <w:r w:rsidRPr="00680DFD">
              <w:t>);</w:t>
            </w:r>
          </w:p>
          <w:p w:rsidR="00680DFD" w:rsidRPr="00680DFD" w:rsidRDefault="00680DFD" w:rsidP="001A625F">
            <w:r w:rsidRPr="00680DFD">
              <w:t xml:space="preserve">- </w:t>
            </w:r>
            <w:proofErr w:type="spellStart"/>
            <w:r w:rsidRPr="00680DFD">
              <w:t>кольцебросы</w:t>
            </w:r>
            <w:proofErr w:type="spellEnd"/>
            <w:r w:rsidRPr="00680DFD">
              <w:t xml:space="preserve"> - доска с укрепленными колышками высотой 15-</w:t>
            </w:r>
            <w:smartTag w:uri="urn:schemas-microsoft-com:office:smarttags" w:element="metricconverter">
              <w:smartTagPr>
                <w:attr w:name="ProductID" w:val="100 га"/>
              </w:smartTagPr>
              <w:r w:rsidRPr="00680DFD">
                <w:t>20 см</w:t>
              </w:r>
            </w:smartTag>
            <w:r w:rsidRPr="00680DFD">
              <w:t xml:space="preserve">, </w:t>
            </w:r>
            <w:proofErr w:type="spellStart"/>
            <w:r w:rsidRPr="00680DFD">
              <w:t>кольцебросы</w:t>
            </w:r>
            <w:proofErr w:type="spellEnd"/>
            <w:r w:rsidRPr="00680DFD">
              <w:t xml:space="preserve"> могут быть расположены горизонтально и наклонно;</w:t>
            </w:r>
          </w:p>
          <w:p w:rsidR="00680DFD" w:rsidRPr="00680DFD" w:rsidRDefault="00680DFD" w:rsidP="001A625F">
            <w:r w:rsidRPr="00680DFD">
              <w:t xml:space="preserve">- мишени на щитах из досок в виде четырех концентрических кругов диаметром 20, 40, 60, </w:t>
            </w:r>
            <w:smartTag w:uri="urn:schemas-microsoft-com:office:smarttags" w:element="metricconverter">
              <w:smartTagPr>
                <w:attr w:name="ProductID" w:val="100 га"/>
              </w:smartTagPr>
              <w:r w:rsidRPr="00680DFD">
                <w:t>80 см</w:t>
              </w:r>
            </w:smartTag>
            <w:r w:rsidRPr="00680DFD">
              <w:t>, центр мишени на высоте 110-</w:t>
            </w:r>
            <w:smartTag w:uri="urn:schemas-microsoft-com:office:smarttags" w:element="metricconverter">
              <w:smartTagPr>
                <w:attr w:name="ProductID" w:val="100 га"/>
              </w:smartTagPr>
              <w:r w:rsidRPr="00680DFD">
                <w:t>120 см</w:t>
              </w:r>
            </w:smartTag>
            <w:r w:rsidRPr="00680DFD">
              <w:t xml:space="preserve"> от уровня пола или площадки, круги красятся в красный (центр), салатный, желтый и голубой;</w:t>
            </w:r>
          </w:p>
          <w:p w:rsidR="00680DFD" w:rsidRPr="00680DFD" w:rsidRDefault="00680DFD" w:rsidP="001A625F">
            <w:r w:rsidRPr="00680DFD">
              <w:t xml:space="preserve">- баскетбольные щиты, крепятся на двух деревянных или металлических стойках так, чтобы кольцо находилось на уровне </w:t>
            </w:r>
            <w:smartTag w:uri="urn:schemas-microsoft-com:office:smarttags" w:element="metricconverter">
              <w:smartTagPr>
                <w:attr w:name="ProductID" w:val="100 га"/>
              </w:smartTagPr>
              <w:r w:rsidRPr="00680DFD">
                <w:t>2 м</w:t>
              </w:r>
            </w:smartTag>
            <w:r w:rsidRPr="00680DFD">
              <w:t xml:space="preserve"> от пола или поверхности площадки.</w:t>
            </w:r>
          </w:p>
        </w:tc>
      </w:tr>
      <w:tr w:rsidR="00680DFD" w:rsidRPr="00680DFD" w:rsidTr="001A625F">
        <w:tc>
          <w:tcPr>
            <w:tcW w:w="1876" w:type="dxa"/>
            <w:tcBorders>
              <w:top w:val="single" w:sz="4" w:space="0" w:color="auto"/>
              <w:bottom w:val="single" w:sz="4" w:space="0" w:color="auto"/>
              <w:right w:val="single" w:sz="4" w:space="0" w:color="auto"/>
            </w:tcBorders>
          </w:tcPr>
          <w:p w:rsidR="00680DFD" w:rsidRPr="00680DFD" w:rsidRDefault="00680DFD" w:rsidP="001A625F">
            <w:r w:rsidRPr="00680DFD">
              <w:t>Дети школьного возраста</w:t>
            </w:r>
          </w:p>
        </w:tc>
        <w:tc>
          <w:tcPr>
            <w:tcW w:w="3500"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Для общего физического развития:</w:t>
            </w:r>
          </w:p>
        </w:tc>
        <w:tc>
          <w:tcPr>
            <w:tcW w:w="4843" w:type="dxa"/>
            <w:tcBorders>
              <w:top w:val="single" w:sz="4" w:space="0" w:color="auto"/>
              <w:left w:val="single" w:sz="4" w:space="0" w:color="auto"/>
              <w:bottom w:val="single" w:sz="4" w:space="0" w:color="auto"/>
            </w:tcBorders>
          </w:tcPr>
          <w:p w:rsidR="00680DFD" w:rsidRPr="00680DFD" w:rsidRDefault="00680DFD" w:rsidP="001A625F">
            <w:r w:rsidRPr="00680DFD">
              <w:t xml:space="preserve">- гимнастическая стенка высотой не менее </w:t>
            </w:r>
            <w:smartTag w:uri="urn:schemas-microsoft-com:office:smarttags" w:element="metricconverter">
              <w:smartTagPr>
                <w:attr w:name="ProductID" w:val="100 га"/>
              </w:smartTagPr>
              <w:r w:rsidRPr="00680DFD">
                <w:t>3 м</w:t>
              </w:r>
            </w:smartTag>
            <w:r w:rsidRPr="00680DFD">
              <w:t>, количество пролетов 4-6;</w:t>
            </w:r>
          </w:p>
          <w:p w:rsidR="00680DFD" w:rsidRPr="00680DFD" w:rsidRDefault="00680DFD" w:rsidP="001A625F">
            <w:r w:rsidRPr="00680DFD">
              <w:t>- разновысокие перекладины, перекладина-эспандер для выполнения силовых упражнений в висе;</w:t>
            </w:r>
          </w:p>
          <w:p w:rsidR="00680DFD" w:rsidRPr="00680DFD" w:rsidRDefault="00680DFD" w:rsidP="001A625F">
            <w:r w:rsidRPr="00680DFD">
              <w:t>- "</w:t>
            </w:r>
            <w:proofErr w:type="spellStart"/>
            <w:r w:rsidRPr="00680DFD">
              <w:t>рукоход</w:t>
            </w:r>
            <w:proofErr w:type="spellEnd"/>
            <w:r w:rsidRPr="00680DFD">
              <w:t>" различной конфигурации для обучения передвижению разными способами, висам, подтягиванию;</w:t>
            </w:r>
          </w:p>
          <w:p w:rsidR="00680DFD" w:rsidRPr="00680DFD" w:rsidRDefault="00680DFD" w:rsidP="001A625F">
            <w:r w:rsidRPr="00680DFD">
              <w:t>- спортивно-гимнастические комплексы - 5-6 горизонтальных перекладин, укрепленных на разной высоте, к перекладинам могут прикрепляться спортивные снаряды: кольца, трапеции, качели, шесты и др.;</w:t>
            </w:r>
          </w:p>
          <w:p w:rsidR="00680DFD" w:rsidRPr="00680DFD" w:rsidRDefault="00680DFD" w:rsidP="001A625F">
            <w:r w:rsidRPr="00680DFD">
              <w:t>- сочлененные перекладины разной высоты: 1,5-2,2-</w:t>
            </w:r>
            <w:smartTag w:uri="urn:schemas-microsoft-com:office:smarttags" w:element="metricconverter">
              <w:smartTagPr>
                <w:attr w:name="ProductID" w:val="100 га"/>
              </w:smartTagPr>
              <w:r w:rsidRPr="00680DFD">
                <w:t>3 м</w:t>
              </w:r>
            </w:smartTag>
            <w:r w:rsidRPr="00680DFD">
              <w:t>, могут располагаться по одной линии или в форме букв "Г", "Т" или змейкой.</w:t>
            </w:r>
          </w:p>
        </w:tc>
      </w:tr>
      <w:tr w:rsidR="00680DFD" w:rsidRPr="00680DFD" w:rsidTr="001A625F">
        <w:tc>
          <w:tcPr>
            <w:tcW w:w="1876" w:type="dxa"/>
            <w:tcBorders>
              <w:top w:val="single" w:sz="4" w:space="0" w:color="auto"/>
              <w:bottom w:val="single" w:sz="4" w:space="0" w:color="auto"/>
              <w:right w:val="single" w:sz="4" w:space="0" w:color="auto"/>
            </w:tcBorders>
          </w:tcPr>
          <w:p w:rsidR="00680DFD" w:rsidRPr="00680DFD" w:rsidRDefault="00680DFD" w:rsidP="001A625F">
            <w:r w:rsidRPr="00680DFD">
              <w:t>Дети старшего школьного возраста</w:t>
            </w:r>
          </w:p>
        </w:tc>
        <w:tc>
          <w:tcPr>
            <w:tcW w:w="3500"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Для улучшения мышечной силы, телосложения и общего физического развития</w:t>
            </w:r>
          </w:p>
        </w:tc>
        <w:tc>
          <w:tcPr>
            <w:tcW w:w="4843" w:type="dxa"/>
            <w:tcBorders>
              <w:top w:val="single" w:sz="4" w:space="0" w:color="auto"/>
              <w:left w:val="single" w:sz="4" w:space="0" w:color="auto"/>
              <w:bottom w:val="single" w:sz="4" w:space="0" w:color="auto"/>
            </w:tcBorders>
          </w:tcPr>
          <w:p w:rsidR="00680DFD" w:rsidRPr="00680DFD" w:rsidRDefault="00680DFD" w:rsidP="001A625F">
            <w:r w:rsidRPr="00680DFD">
              <w:t>- спортивные комплексы;</w:t>
            </w:r>
          </w:p>
          <w:p w:rsidR="00680DFD" w:rsidRPr="00680DFD" w:rsidRDefault="00680DFD" w:rsidP="001A625F">
            <w:r w:rsidRPr="00680DFD">
              <w:t>- спортивно-игровые комплексы (</w:t>
            </w:r>
            <w:proofErr w:type="spellStart"/>
            <w:r w:rsidRPr="00680DFD">
              <w:t>микроскалодромы</w:t>
            </w:r>
            <w:proofErr w:type="spellEnd"/>
            <w:r w:rsidRPr="00680DFD">
              <w:t>, велодромы и т.п.).</w:t>
            </w:r>
          </w:p>
        </w:tc>
      </w:tr>
    </w:tbl>
    <w:p w:rsidR="00680DFD" w:rsidRDefault="00680DFD" w:rsidP="00680DFD"/>
    <w:p w:rsidR="005359DF" w:rsidRDefault="005359DF" w:rsidP="00680DFD"/>
    <w:p w:rsidR="005359DF" w:rsidRDefault="005359DF" w:rsidP="00680DFD"/>
    <w:p w:rsidR="005359DF" w:rsidRDefault="005359DF" w:rsidP="00680DFD"/>
    <w:p w:rsidR="005359DF" w:rsidRDefault="005359DF" w:rsidP="00680DFD"/>
    <w:p w:rsidR="005359DF" w:rsidRDefault="005359DF" w:rsidP="00680DFD"/>
    <w:p w:rsidR="005359DF" w:rsidRPr="00680DFD" w:rsidRDefault="005359DF" w:rsidP="00680DFD"/>
    <w:p w:rsidR="00680DFD" w:rsidRPr="00680DFD" w:rsidRDefault="00680DFD" w:rsidP="00680DFD">
      <w:pPr>
        <w:jc w:val="center"/>
        <w:rPr>
          <w:b/>
          <w:sz w:val="28"/>
          <w:szCs w:val="28"/>
        </w:rPr>
      </w:pPr>
      <w:bookmarkStart w:id="133" w:name="_Toc348607836"/>
      <w:bookmarkStart w:id="134" w:name="sub_21014"/>
      <w:r w:rsidRPr="00680DFD">
        <w:rPr>
          <w:b/>
          <w:sz w:val="28"/>
          <w:szCs w:val="28"/>
        </w:rPr>
        <w:lastRenderedPageBreak/>
        <w:t>Таблица 14. Требования к игровому оборудованию</w:t>
      </w:r>
      <w:bookmarkEnd w:id="133"/>
    </w:p>
    <w:bookmarkEnd w:id="134"/>
    <w:p w:rsidR="00680DFD" w:rsidRPr="00680DFD" w:rsidRDefault="00680DFD" w:rsidP="00680D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70"/>
        <w:gridCol w:w="8158"/>
      </w:tblGrid>
      <w:tr w:rsidR="00680DFD" w:rsidRPr="00680DFD" w:rsidTr="001A625F">
        <w:tc>
          <w:tcPr>
            <w:tcW w:w="2070" w:type="dxa"/>
            <w:tcBorders>
              <w:top w:val="single" w:sz="4" w:space="0" w:color="auto"/>
              <w:bottom w:val="single" w:sz="4" w:space="0" w:color="auto"/>
              <w:right w:val="single" w:sz="4" w:space="0" w:color="auto"/>
            </w:tcBorders>
          </w:tcPr>
          <w:p w:rsidR="00680DFD" w:rsidRPr="00680DFD" w:rsidRDefault="00680DFD" w:rsidP="001A625F">
            <w:r w:rsidRPr="00680DFD">
              <w:t>Игровое</w:t>
            </w:r>
          </w:p>
          <w:p w:rsidR="00680DFD" w:rsidRPr="00680DFD" w:rsidRDefault="00680DFD" w:rsidP="001A625F">
            <w:r w:rsidRPr="00680DFD">
              <w:t>оборудование</w:t>
            </w:r>
          </w:p>
        </w:tc>
        <w:tc>
          <w:tcPr>
            <w:tcW w:w="8158" w:type="dxa"/>
            <w:tcBorders>
              <w:top w:val="single" w:sz="4" w:space="0" w:color="auto"/>
              <w:left w:val="single" w:sz="4" w:space="0" w:color="auto"/>
              <w:bottom w:val="single" w:sz="4" w:space="0" w:color="auto"/>
            </w:tcBorders>
          </w:tcPr>
          <w:p w:rsidR="00680DFD" w:rsidRPr="00680DFD" w:rsidRDefault="00680DFD" w:rsidP="001A625F">
            <w:r w:rsidRPr="00680DFD">
              <w:t>Требования</w:t>
            </w:r>
          </w:p>
        </w:tc>
      </w:tr>
      <w:tr w:rsidR="00680DFD" w:rsidRPr="00680DFD" w:rsidTr="001A625F">
        <w:tc>
          <w:tcPr>
            <w:tcW w:w="2070" w:type="dxa"/>
            <w:tcBorders>
              <w:top w:val="single" w:sz="4" w:space="0" w:color="auto"/>
              <w:bottom w:val="single" w:sz="4" w:space="0" w:color="auto"/>
              <w:right w:val="single" w:sz="4" w:space="0" w:color="auto"/>
            </w:tcBorders>
          </w:tcPr>
          <w:p w:rsidR="00680DFD" w:rsidRPr="00680DFD" w:rsidRDefault="00680DFD" w:rsidP="001A625F">
            <w:r w:rsidRPr="00680DFD">
              <w:t>Качели</w:t>
            </w:r>
          </w:p>
        </w:tc>
        <w:tc>
          <w:tcPr>
            <w:tcW w:w="8158" w:type="dxa"/>
            <w:tcBorders>
              <w:top w:val="single" w:sz="4" w:space="0" w:color="auto"/>
              <w:left w:val="single" w:sz="4" w:space="0" w:color="auto"/>
              <w:bottom w:val="single" w:sz="4" w:space="0" w:color="auto"/>
            </w:tcBorders>
          </w:tcPr>
          <w:p w:rsidR="00680DFD" w:rsidRPr="00680DFD" w:rsidRDefault="00680DFD" w:rsidP="001A625F">
            <w:r w:rsidRPr="00680DFD">
              <w:t xml:space="preserve">Высота от уровня земли до сидения качелей в состоянии покоя должна быть не менее </w:t>
            </w:r>
            <w:smartTag w:uri="urn:schemas-microsoft-com:office:smarttags" w:element="metricconverter">
              <w:smartTagPr>
                <w:attr w:name="ProductID" w:val="100 га"/>
              </w:smartTagPr>
              <w:r w:rsidRPr="00680DFD">
                <w:t>350 мм</w:t>
              </w:r>
            </w:smartTag>
            <w:r w:rsidRPr="00680DFD">
              <w:t xml:space="preserve"> и не более </w:t>
            </w:r>
            <w:smartTag w:uri="urn:schemas-microsoft-com:office:smarttags" w:element="metricconverter">
              <w:smartTagPr>
                <w:attr w:name="ProductID" w:val="100 га"/>
              </w:smartTagPr>
              <w:r w:rsidRPr="00680DFD">
                <w:t>635 мм</w:t>
              </w:r>
            </w:smartTag>
            <w:r w:rsidRPr="00680DFD">
              <w:t>. Допускается не более двух сидений в одной рамке качелей. В двойных качелях не должны использоваться вместе сидение для маленьких детей (колыбель) и плоское сидение для более старших детей.</w:t>
            </w:r>
          </w:p>
        </w:tc>
      </w:tr>
      <w:tr w:rsidR="00680DFD" w:rsidRPr="00680DFD" w:rsidTr="001A625F">
        <w:tc>
          <w:tcPr>
            <w:tcW w:w="2070" w:type="dxa"/>
            <w:tcBorders>
              <w:top w:val="single" w:sz="4" w:space="0" w:color="auto"/>
              <w:bottom w:val="single" w:sz="4" w:space="0" w:color="auto"/>
              <w:right w:val="single" w:sz="4" w:space="0" w:color="auto"/>
            </w:tcBorders>
          </w:tcPr>
          <w:p w:rsidR="00680DFD" w:rsidRPr="00680DFD" w:rsidRDefault="00680DFD" w:rsidP="001A625F">
            <w:r w:rsidRPr="00680DFD">
              <w:t>Качалки</w:t>
            </w:r>
          </w:p>
        </w:tc>
        <w:tc>
          <w:tcPr>
            <w:tcW w:w="8158" w:type="dxa"/>
            <w:tcBorders>
              <w:top w:val="single" w:sz="4" w:space="0" w:color="auto"/>
              <w:left w:val="single" w:sz="4" w:space="0" w:color="auto"/>
              <w:bottom w:val="single" w:sz="4" w:space="0" w:color="auto"/>
            </w:tcBorders>
          </w:tcPr>
          <w:p w:rsidR="00680DFD" w:rsidRPr="00680DFD" w:rsidRDefault="00680DFD" w:rsidP="001A625F">
            <w:r w:rsidRPr="00680DFD">
              <w:t>Высота от земли до сидения в состоянии равновесия должна быть 550-</w:t>
            </w:r>
            <w:smartTag w:uri="urn:schemas-microsoft-com:office:smarttags" w:element="metricconverter">
              <w:smartTagPr>
                <w:attr w:name="ProductID" w:val="100 га"/>
              </w:smartTagPr>
              <w:r w:rsidRPr="00680DFD">
                <w:t>750 мм</w:t>
              </w:r>
            </w:smartTag>
            <w:r w:rsidRPr="00680DFD">
              <w:t xml:space="preserve">. Максимальный наклон сидения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100 га"/>
              </w:smartTagPr>
              <w:r w:rsidRPr="00680DFD">
                <w:t>20 мм</w:t>
              </w:r>
            </w:smartTag>
            <w:r w:rsidRPr="00680DFD">
              <w:t>.</w:t>
            </w:r>
          </w:p>
        </w:tc>
      </w:tr>
      <w:tr w:rsidR="00680DFD" w:rsidRPr="00680DFD" w:rsidTr="001A625F">
        <w:tc>
          <w:tcPr>
            <w:tcW w:w="2070" w:type="dxa"/>
            <w:tcBorders>
              <w:top w:val="single" w:sz="4" w:space="0" w:color="auto"/>
              <w:bottom w:val="single" w:sz="4" w:space="0" w:color="auto"/>
              <w:right w:val="single" w:sz="4" w:space="0" w:color="auto"/>
            </w:tcBorders>
          </w:tcPr>
          <w:p w:rsidR="00680DFD" w:rsidRPr="00680DFD" w:rsidRDefault="00680DFD" w:rsidP="001A625F">
            <w:r w:rsidRPr="00680DFD">
              <w:t>Карусели</w:t>
            </w:r>
          </w:p>
        </w:tc>
        <w:tc>
          <w:tcPr>
            <w:tcW w:w="8158" w:type="dxa"/>
            <w:tcBorders>
              <w:top w:val="single" w:sz="4" w:space="0" w:color="auto"/>
              <w:left w:val="single" w:sz="4" w:space="0" w:color="auto"/>
              <w:bottom w:val="single" w:sz="4" w:space="0" w:color="auto"/>
            </w:tcBorders>
          </w:tcPr>
          <w:p w:rsidR="00680DFD" w:rsidRPr="00680DFD" w:rsidRDefault="00680DFD" w:rsidP="001A625F">
            <w:r w:rsidRPr="00680DFD">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100 га"/>
              </w:smartTagPr>
              <w:r w:rsidRPr="00680DFD">
                <w:t>60 мм</w:t>
              </w:r>
            </w:smartTag>
            <w:r w:rsidRPr="00680DFD">
              <w:t xml:space="preserve"> и не более </w:t>
            </w:r>
            <w:smartTag w:uri="urn:schemas-microsoft-com:office:smarttags" w:element="metricconverter">
              <w:smartTagPr>
                <w:attr w:name="ProductID" w:val="100 га"/>
              </w:smartTagPr>
              <w:r w:rsidRPr="00680DFD">
                <w:t>110 мм</w:t>
              </w:r>
            </w:smartTag>
            <w:r w:rsidRPr="00680DFD">
              <w:t xml:space="preserve">. Нижняя поверхность вращающейся платформы должна быть гладкой. Максимальная высота от нижнего уровня карусели до ее верхней точки составляет </w:t>
            </w:r>
            <w:smartTag w:uri="urn:schemas-microsoft-com:office:smarttags" w:element="metricconverter">
              <w:smartTagPr>
                <w:attr w:name="ProductID" w:val="100 га"/>
              </w:smartTagPr>
              <w:r w:rsidRPr="00680DFD">
                <w:t>1 м</w:t>
              </w:r>
            </w:smartTag>
            <w:r w:rsidRPr="00680DFD">
              <w:t>.</w:t>
            </w:r>
          </w:p>
        </w:tc>
      </w:tr>
      <w:tr w:rsidR="00680DFD" w:rsidRPr="00680DFD" w:rsidTr="001A625F">
        <w:tc>
          <w:tcPr>
            <w:tcW w:w="2070" w:type="dxa"/>
            <w:tcBorders>
              <w:top w:val="single" w:sz="4" w:space="0" w:color="auto"/>
              <w:bottom w:val="single" w:sz="4" w:space="0" w:color="auto"/>
              <w:right w:val="single" w:sz="4" w:space="0" w:color="auto"/>
            </w:tcBorders>
          </w:tcPr>
          <w:p w:rsidR="00680DFD" w:rsidRPr="00680DFD" w:rsidRDefault="00680DFD" w:rsidP="001A625F">
            <w:r w:rsidRPr="00680DFD">
              <w:t>Горки</w:t>
            </w:r>
          </w:p>
        </w:tc>
        <w:tc>
          <w:tcPr>
            <w:tcW w:w="8158" w:type="dxa"/>
            <w:tcBorders>
              <w:top w:val="single" w:sz="4" w:space="0" w:color="auto"/>
              <w:left w:val="single" w:sz="4" w:space="0" w:color="auto"/>
              <w:bottom w:val="single" w:sz="4" w:space="0" w:color="auto"/>
            </w:tcBorders>
          </w:tcPr>
          <w:p w:rsidR="00680DFD" w:rsidRPr="00680DFD" w:rsidRDefault="00680DFD" w:rsidP="001A625F">
            <w:r w:rsidRPr="00680DFD">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w:t>
            </w:r>
            <w:smartTag w:uri="urn:schemas-microsoft-com:office:smarttags" w:element="metricconverter">
              <w:smartTagPr>
                <w:attr w:name="ProductID" w:val="100 га"/>
              </w:smartTagPr>
              <w:r w:rsidRPr="00680DFD">
                <w:t>700 мм</w:t>
              </w:r>
            </w:smartTag>
            <w:r w:rsidRPr="00680DFD">
              <w:t xml:space="preserve"> и не более </w:t>
            </w:r>
            <w:smartTag w:uri="urn:schemas-microsoft-com:office:smarttags" w:element="metricconverter">
              <w:smartTagPr>
                <w:attr w:name="ProductID" w:val="100 га"/>
              </w:smartTagPr>
              <w:r w:rsidRPr="00680DFD">
                <w:t>950 мм</w:t>
              </w:r>
            </w:smartTag>
            <w:r w:rsidRPr="00680DFD">
              <w:t xml:space="preserve">. Стартовая площадка - не менее </w:t>
            </w:r>
            <w:smartTag w:uri="urn:schemas-microsoft-com:office:smarttags" w:element="metricconverter">
              <w:smartTagPr>
                <w:attr w:name="ProductID" w:val="100 га"/>
              </w:smartTagPr>
              <w:r w:rsidRPr="00680DFD">
                <w:t>300 мм</w:t>
              </w:r>
            </w:smartTag>
            <w:r w:rsidRPr="00680DFD">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100 га"/>
              </w:smartTagPr>
              <w:r w:rsidRPr="00680DFD">
                <w:t>50 мм</w:t>
              </w:r>
            </w:smartTag>
            <w:r w:rsidRPr="00680DFD">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га"/>
              </w:smartTagPr>
              <w:r w:rsidRPr="00680DFD">
                <w:t>100 мм</w:t>
              </w:r>
            </w:smartTag>
            <w:r w:rsidRPr="00680DFD">
              <w:t xml:space="preserve">. Высота ограждающего бортика на конечном участке при длине участка скольжения менее 1,5 м - не более </w:t>
            </w:r>
            <w:smartTag w:uri="urn:schemas-microsoft-com:office:smarttags" w:element="metricconverter">
              <w:smartTagPr>
                <w:attr w:name="ProductID" w:val="100 га"/>
              </w:smartTagPr>
              <w:r w:rsidRPr="00680DFD">
                <w:t>200 мм</w:t>
              </w:r>
            </w:smartTag>
            <w:r w:rsidRPr="00680DFD">
              <w:t xml:space="preserve">, при длине участка скольжения более 1,5 м - не более </w:t>
            </w:r>
            <w:smartTag w:uri="urn:schemas-microsoft-com:office:smarttags" w:element="metricconverter">
              <w:smartTagPr>
                <w:attr w:name="ProductID" w:val="100 га"/>
              </w:smartTagPr>
              <w:r w:rsidRPr="00680DFD">
                <w:t>350 мм</w:t>
              </w:r>
            </w:smartTag>
            <w:r w:rsidRPr="00680DFD">
              <w:t xml:space="preserve">. Горка - тоннель должна иметь минимальную высоту и ширину </w:t>
            </w:r>
            <w:smartTag w:uri="urn:schemas-microsoft-com:office:smarttags" w:element="metricconverter">
              <w:smartTagPr>
                <w:attr w:name="ProductID" w:val="100 га"/>
              </w:smartTagPr>
              <w:r w:rsidRPr="00680DFD">
                <w:t>750 мм</w:t>
              </w:r>
            </w:smartTag>
            <w:r w:rsidRPr="00680DFD">
              <w:t>.</w:t>
            </w:r>
          </w:p>
        </w:tc>
      </w:tr>
    </w:tbl>
    <w:p w:rsidR="00680DFD" w:rsidRPr="00680DFD" w:rsidRDefault="00680DFD" w:rsidP="00680DFD"/>
    <w:p w:rsidR="00680DFD" w:rsidRPr="00680DFD" w:rsidRDefault="00680DFD" w:rsidP="00680DFD">
      <w:pPr>
        <w:jc w:val="center"/>
        <w:rPr>
          <w:b/>
          <w:sz w:val="28"/>
          <w:szCs w:val="28"/>
        </w:rPr>
      </w:pPr>
      <w:bookmarkStart w:id="135" w:name="_Toc348607837"/>
      <w:bookmarkStart w:id="136" w:name="sub_21015"/>
      <w:r w:rsidRPr="00680DFD">
        <w:rPr>
          <w:b/>
          <w:sz w:val="28"/>
          <w:szCs w:val="28"/>
        </w:rPr>
        <w:t>Таблица 15. Минимальные расстояния безопасности при размещении игрового оборудования</w:t>
      </w:r>
      <w:bookmarkEnd w:id="135"/>
    </w:p>
    <w:bookmarkEnd w:id="136"/>
    <w:p w:rsidR="00680DFD" w:rsidRPr="00680DFD" w:rsidRDefault="00680DFD" w:rsidP="00680D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08"/>
        <w:gridCol w:w="7906"/>
      </w:tblGrid>
      <w:tr w:rsidR="00680DFD" w:rsidRPr="00680DFD" w:rsidTr="001A625F">
        <w:tc>
          <w:tcPr>
            <w:tcW w:w="2308" w:type="dxa"/>
            <w:tcBorders>
              <w:top w:val="single" w:sz="4" w:space="0" w:color="auto"/>
              <w:bottom w:val="single" w:sz="4" w:space="0" w:color="auto"/>
              <w:right w:val="single" w:sz="4" w:space="0" w:color="auto"/>
            </w:tcBorders>
          </w:tcPr>
          <w:p w:rsidR="00680DFD" w:rsidRPr="00680DFD" w:rsidRDefault="00680DFD" w:rsidP="001A625F">
            <w:r w:rsidRPr="00680DFD">
              <w:t>Игровое оборудование</w:t>
            </w:r>
          </w:p>
        </w:tc>
        <w:tc>
          <w:tcPr>
            <w:tcW w:w="7906" w:type="dxa"/>
            <w:tcBorders>
              <w:top w:val="single" w:sz="4" w:space="0" w:color="auto"/>
              <w:left w:val="single" w:sz="4" w:space="0" w:color="auto"/>
              <w:bottom w:val="single" w:sz="4" w:space="0" w:color="auto"/>
            </w:tcBorders>
          </w:tcPr>
          <w:p w:rsidR="00680DFD" w:rsidRPr="00680DFD" w:rsidRDefault="00680DFD" w:rsidP="001A625F">
            <w:r w:rsidRPr="00680DFD">
              <w:t>Минимальные расстояния</w:t>
            </w:r>
          </w:p>
        </w:tc>
      </w:tr>
      <w:tr w:rsidR="00680DFD" w:rsidRPr="00680DFD" w:rsidTr="001A625F">
        <w:tc>
          <w:tcPr>
            <w:tcW w:w="2308" w:type="dxa"/>
            <w:tcBorders>
              <w:top w:val="single" w:sz="4" w:space="0" w:color="auto"/>
              <w:bottom w:val="single" w:sz="4" w:space="0" w:color="auto"/>
              <w:right w:val="single" w:sz="4" w:space="0" w:color="auto"/>
            </w:tcBorders>
          </w:tcPr>
          <w:p w:rsidR="00680DFD" w:rsidRPr="00680DFD" w:rsidRDefault="00680DFD" w:rsidP="001A625F">
            <w:r w:rsidRPr="00680DFD">
              <w:t>Качели</w:t>
            </w:r>
          </w:p>
        </w:tc>
        <w:tc>
          <w:tcPr>
            <w:tcW w:w="7906" w:type="dxa"/>
            <w:tcBorders>
              <w:top w:val="single" w:sz="4" w:space="0" w:color="auto"/>
              <w:left w:val="single" w:sz="4" w:space="0" w:color="auto"/>
              <w:bottom w:val="single" w:sz="4" w:space="0" w:color="auto"/>
            </w:tcBorders>
          </w:tcPr>
          <w:p w:rsidR="00680DFD" w:rsidRPr="00680DFD" w:rsidRDefault="00680DFD" w:rsidP="001A625F">
            <w:r w:rsidRPr="00680DFD">
              <w:t>не менее 1,5 м в стороны от боковых конструкций и не менее 2,0 м вперед (назад) от крайних точек качели в состоянии наклона</w:t>
            </w:r>
          </w:p>
        </w:tc>
      </w:tr>
      <w:tr w:rsidR="00680DFD" w:rsidRPr="00680DFD" w:rsidTr="001A625F">
        <w:tc>
          <w:tcPr>
            <w:tcW w:w="2308" w:type="dxa"/>
            <w:tcBorders>
              <w:top w:val="single" w:sz="4" w:space="0" w:color="auto"/>
              <w:bottom w:val="single" w:sz="4" w:space="0" w:color="auto"/>
              <w:right w:val="single" w:sz="4" w:space="0" w:color="auto"/>
            </w:tcBorders>
          </w:tcPr>
          <w:p w:rsidR="00680DFD" w:rsidRPr="00680DFD" w:rsidRDefault="00680DFD" w:rsidP="001A625F">
            <w:r w:rsidRPr="00680DFD">
              <w:t>Качалки</w:t>
            </w:r>
          </w:p>
        </w:tc>
        <w:tc>
          <w:tcPr>
            <w:tcW w:w="7906" w:type="dxa"/>
            <w:tcBorders>
              <w:top w:val="single" w:sz="4" w:space="0" w:color="auto"/>
              <w:left w:val="single" w:sz="4" w:space="0" w:color="auto"/>
              <w:bottom w:val="single" w:sz="4" w:space="0" w:color="auto"/>
            </w:tcBorders>
          </w:tcPr>
          <w:p w:rsidR="00680DFD" w:rsidRPr="00680DFD" w:rsidRDefault="00680DFD" w:rsidP="001A625F">
            <w:r w:rsidRPr="00680DFD">
              <w:t>не менее 1,0 м в стороны от боковых конструкций и не менее 1,5 м вперед от крайних точек качалки в состоянии наклона</w:t>
            </w:r>
          </w:p>
        </w:tc>
      </w:tr>
      <w:tr w:rsidR="00680DFD" w:rsidRPr="00680DFD" w:rsidTr="001A625F">
        <w:tc>
          <w:tcPr>
            <w:tcW w:w="2308" w:type="dxa"/>
            <w:tcBorders>
              <w:top w:val="single" w:sz="4" w:space="0" w:color="auto"/>
              <w:bottom w:val="single" w:sz="4" w:space="0" w:color="auto"/>
              <w:right w:val="single" w:sz="4" w:space="0" w:color="auto"/>
            </w:tcBorders>
          </w:tcPr>
          <w:p w:rsidR="00680DFD" w:rsidRPr="00680DFD" w:rsidRDefault="00680DFD" w:rsidP="001A625F">
            <w:r w:rsidRPr="00680DFD">
              <w:t>Карусели</w:t>
            </w:r>
          </w:p>
        </w:tc>
        <w:tc>
          <w:tcPr>
            <w:tcW w:w="7906" w:type="dxa"/>
            <w:tcBorders>
              <w:top w:val="single" w:sz="4" w:space="0" w:color="auto"/>
              <w:left w:val="single" w:sz="4" w:space="0" w:color="auto"/>
              <w:bottom w:val="single" w:sz="4" w:space="0" w:color="auto"/>
            </w:tcBorders>
          </w:tcPr>
          <w:p w:rsidR="00680DFD" w:rsidRPr="00680DFD" w:rsidRDefault="00680DFD" w:rsidP="001A625F">
            <w:r w:rsidRPr="00680DFD">
              <w:t xml:space="preserve">не менее </w:t>
            </w:r>
            <w:smartTag w:uri="urn:schemas-microsoft-com:office:smarttags" w:element="metricconverter">
              <w:smartTagPr>
                <w:attr w:name="ProductID" w:val="100 га"/>
              </w:smartTagPr>
              <w:r w:rsidRPr="00680DFD">
                <w:t>2 м</w:t>
              </w:r>
            </w:smartTag>
            <w:r w:rsidRPr="00680DFD">
              <w:t xml:space="preserve"> в стороны от боковых конструкций и не менее </w:t>
            </w:r>
            <w:smartTag w:uri="urn:schemas-microsoft-com:office:smarttags" w:element="metricconverter">
              <w:smartTagPr>
                <w:attr w:name="ProductID" w:val="100 га"/>
              </w:smartTagPr>
              <w:r w:rsidRPr="00680DFD">
                <w:t>3 м</w:t>
              </w:r>
            </w:smartTag>
            <w:r w:rsidRPr="00680DFD">
              <w:t xml:space="preserve"> вверх от нижней вращающейся поверхности карусели</w:t>
            </w:r>
          </w:p>
        </w:tc>
      </w:tr>
      <w:tr w:rsidR="00680DFD" w:rsidRPr="00680DFD" w:rsidTr="001A625F">
        <w:tc>
          <w:tcPr>
            <w:tcW w:w="2308" w:type="dxa"/>
            <w:tcBorders>
              <w:top w:val="single" w:sz="4" w:space="0" w:color="auto"/>
              <w:bottom w:val="single" w:sz="4" w:space="0" w:color="auto"/>
              <w:right w:val="single" w:sz="4" w:space="0" w:color="auto"/>
            </w:tcBorders>
          </w:tcPr>
          <w:p w:rsidR="00680DFD" w:rsidRPr="00680DFD" w:rsidRDefault="00680DFD" w:rsidP="001A625F">
            <w:r w:rsidRPr="00680DFD">
              <w:t>Горки</w:t>
            </w:r>
          </w:p>
        </w:tc>
        <w:tc>
          <w:tcPr>
            <w:tcW w:w="7906" w:type="dxa"/>
            <w:tcBorders>
              <w:top w:val="single" w:sz="4" w:space="0" w:color="auto"/>
              <w:left w:val="single" w:sz="4" w:space="0" w:color="auto"/>
              <w:bottom w:val="single" w:sz="4" w:space="0" w:color="auto"/>
            </w:tcBorders>
          </w:tcPr>
          <w:p w:rsidR="00680DFD" w:rsidRPr="00680DFD" w:rsidRDefault="00680DFD" w:rsidP="001A625F">
            <w:r w:rsidRPr="00680DFD">
              <w:t xml:space="preserve">не менее </w:t>
            </w:r>
            <w:smartTag w:uri="urn:schemas-microsoft-com:office:smarttags" w:element="metricconverter">
              <w:smartTagPr>
                <w:attr w:name="ProductID" w:val="100 га"/>
              </w:smartTagPr>
              <w:r w:rsidRPr="00680DFD">
                <w:t>1 м</w:t>
              </w:r>
            </w:smartTag>
            <w:r w:rsidRPr="00680DFD">
              <w:t xml:space="preserve"> от боковых сторон и </w:t>
            </w:r>
            <w:smartTag w:uri="urn:schemas-microsoft-com:office:smarttags" w:element="metricconverter">
              <w:smartTagPr>
                <w:attr w:name="ProductID" w:val="100 га"/>
              </w:smartTagPr>
              <w:r w:rsidRPr="00680DFD">
                <w:t>2 м</w:t>
              </w:r>
            </w:smartTag>
            <w:r w:rsidRPr="00680DFD">
              <w:t xml:space="preserve"> вперед от нижнего края ската горки.</w:t>
            </w:r>
          </w:p>
        </w:tc>
      </w:tr>
    </w:tbl>
    <w:p w:rsidR="00680DFD" w:rsidRDefault="00680DFD" w:rsidP="00680DFD">
      <w:pPr>
        <w:jc w:val="center"/>
        <w:rPr>
          <w:b/>
          <w:sz w:val="28"/>
          <w:szCs w:val="28"/>
        </w:rPr>
      </w:pPr>
    </w:p>
    <w:p w:rsidR="005359DF" w:rsidRPr="00680DFD" w:rsidRDefault="005359DF" w:rsidP="00680DFD">
      <w:pPr>
        <w:jc w:val="center"/>
        <w:rPr>
          <w:b/>
          <w:sz w:val="28"/>
          <w:szCs w:val="28"/>
        </w:rPr>
      </w:pPr>
    </w:p>
    <w:p w:rsidR="00680DFD" w:rsidRPr="00680DFD" w:rsidRDefault="00680DFD" w:rsidP="00680DFD">
      <w:pPr>
        <w:jc w:val="center"/>
        <w:rPr>
          <w:b/>
          <w:sz w:val="28"/>
          <w:szCs w:val="28"/>
        </w:rPr>
      </w:pPr>
      <w:bookmarkStart w:id="137" w:name="_Toc348607838"/>
      <w:bookmarkStart w:id="138" w:name="sub_2131014"/>
      <w:r w:rsidRPr="00680DFD">
        <w:rPr>
          <w:b/>
          <w:sz w:val="28"/>
          <w:szCs w:val="28"/>
        </w:rPr>
        <w:lastRenderedPageBreak/>
        <w:t>Посадка деревьев</w:t>
      </w:r>
      <w:bookmarkEnd w:id="137"/>
    </w:p>
    <w:bookmarkEnd w:id="138"/>
    <w:p w:rsidR="00680DFD" w:rsidRPr="00680DFD" w:rsidRDefault="00680DFD" w:rsidP="00680DFD"/>
    <w:p w:rsidR="00680DFD" w:rsidRPr="00680DFD" w:rsidRDefault="00680DFD" w:rsidP="00680DFD">
      <w:pPr>
        <w:jc w:val="center"/>
        <w:rPr>
          <w:b/>
          <w:sz w:val="28"/>
          <w:szCs w:val="28"/>
        </w:rPr>
      </w:pPr>
      <w:bookmarkStart w:id="139" w:name="_Toc348607839"/>
      <w:bookmarkStart w:id="140" w:name="sub_21016"/>
      <w:r w:rsidRPr="00680DFD">
        <w:rPr>
          <w:b/>
          <w:sz w:val="28"/>
          <w:szCs w:val="28"/>
        </w:rPr>
        <w:t>Таблица 16. Расстояния посадки деревьев в зависимости от категории улицы</w:t>
      </w:r>
      <w:bookmarkEnd w:id="139"/>
    </w:p>
    <w:bookmarkEnd w:id="140"/>
    <w:p w:rsidR="00680DFD" w:rsidRPr="00680DFD" w:rsidRDefault="00680DFD" w:rsidP="00680D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39"/>
        <w:gridCol w:w="5267"/>
      </w:tblGrid>
      <w:tr w:rsidR="00680DFD" w:rsidRPr="00680DFD" w:rsidTr="001A625F">
        <w:tc>
          <w:tcPr>
            <w:tcW w:w="10206" w:type="dxa"/>
            <w:gridSpan w:val="2"/>
            <w:tcBorders>
              <w:top w:val="nil"/>
              <w:left w:val="nil"/>
              <w:bottom w:val="single" w:sz="4" w:space="0" w:color="auto"/>
              <w:right w:val="nil"/>
            </w:tcBorders>
          </w:tcPr>
          <w:p w:rsidR="00680DFD" w:rsidRPr="00680DFD" w:rsidRDefault="00680DFD" w:rsidP="001A625F">
            <w:r w:rsidRPr="00680DFD">
              <w:t>В метрах</w:t>
            </w:r>
          </w:p>
        </w:tc>
      </w:tr>
      <w:tr w:rsidR="00680DFD" w:rsidRPr="00680DFD" w:rsidTr="001A625F">
        <w:tc>
          <w:tcPr>
            <w:tcW w:w="4939" w:type="dxa"/>
            <w:tcBorders>
              <w:top w:val="single" w:sz="4" w:space="0" w:color="auto"/>
              <w:bottom w:val="single" w:sz="4" w:space="0" w:color="auto"/>
              <w:right w:val="single" w:sz="4" w:space="0" w:color="auto"/>
            </w:tcBorders>
          </w:tcPr>
          <w:p w:rsidR="00680DFD" w:rsidRPr="00680DFD" w:rsidRDefault="00680DFD" w:rsidP="001A625F">
            <w:r w:rsidRPr="00680DFD">
              <w:t>Категория улиц и дорог</w:t>
            </w:r>
          </w:p>
        </w:tc>
        <w:tc>
          <w:tcPr>
            <w:tcW w:w="5267" w:type="dxa"/>
            <w:tcBorders>
              <w:top w:val="single" w:sz="4" w:space="0" w:color="auto"/>
              <w:left w:val="single" w:sz="4" w:space="0" w:color="auto"/>
              <w:bottom w:val="single" w:sz="4" w:space="0" w:color="auto"/>
            </w:tcBorders>
          </w:tcPr>
          <w:p w:rsidR="00680DFD" w:rsidRPr="00680DFD" w:rsidRDefault="00680DFD" w:rsidP="001A625F">
            <w:r w:rsidRPr="00680DFD">
              <w:t>Расстояние от проезжей части до ствола</w:t>
            </w:r>
          </w:p>
        </w:tc>
      </w:tr>
      <w:tr w:rsidR="00680DFD" w:rsidRPr="00680DFD" w:rsidTr="001A625F">
        <w:tc>
          <w:tcPr>
            <w:tcW w:w="4939" w:type="dxa"/>
            <w:tcBorders>
              <w:top w:val="single" w:sz="4" w:space="0" w:color="auto"/>
              <w:bottom w:val="single" w:sz="4" w:space="0" w:color="auto"/>
              <w:right w:val="single" w:sz="4" w:space="0" w:color="auto"/>
            </w:tcBorders>
          </w:tcPr>
          <w:p w:rsidR="00680DFD" w:rsidRPr="00680DFD" w:rsidRDefault="00680DFD" w:rsidP="001A625F">
            <w:r w:rsidRPr="00680DFD">
              <w:t>Магистральные улицы общегородского значения</w:t>
            </w:r>
          </w:p>
        </w:tc>
        <w:tc>
          <w:tcPr>
            <w:tcW w:w="5267" w:type="dxa"/>
            <w:tcBorders>
              <w:top w:val="single" w:sz="4" w:space="0" w:color="auto"/>
              <w:left w:val="single" w:sz="4" w:space="0" w:color="auto"/>
              <w:bottom w:val="single" w:sz="4" w:space="0" w:color="auto"/>
            </w:tcBorders>
          </w:tcPr>
          <w:p w:rsidR="00680DFD" w:rsidRPr="00680DFD" w:rsidRDefault="00680DFD" w:rsidP="001A625F">
            <w:r w:rsidRPr="00680DFD">
              <w:t>5-7</w:t>
            </w:r>
          </w:p>
        </w:tc>
      </w:tr>
      <w:tr w:rsidR="00680DFD" w:rsidRPr="00680DFD" w:rsidTr="001A625F">
        <w:tc>
          <w:tcPr>
            <w:tcW w:w="4939" w:type="dxa"/>
            <w:tcBorders>
              <w:top w:val="single" w:sz="4" w:space="0" w:color="auto"/>
              <w:bottom w:val="single" w:sz="4" w:space="0" w:color="auto"/>
              <w:right w:val="single" w:sz="4" w:space="0" w:color="auto"/>
            </w:tcBorders>
          </w:tcPr>
          <w:p w:rsidR="00680DFD" w:rsidRPr="00680DFD" w:rsidRDefault="00680DFD" w:rsidP="001A625F">
            <w:r w:rsidRPr="00680DFD">
              <w:t>Магистральные улицы районного значения</w:t>
            </w:r>
          </w:p>
        </w:tc>
        <w:tc>
          <w:tcPr>
            <w:tcW w:w="5267" w:type="dxa"/>
            <w:tcBorders>
              <w:top w:val="single" w:sz="4" w:space="0" w:color="auto"/>
              <w:left w:val="single" w:sz="4" w:space="0" w:color="auto"/>
              <w:bottom w:val="single" w:sz="4" w:space="0" w:color="auto"/>
            </w:tcBorders>
          </w:tcPr>
          <w:p w:rsidR="00680DFD" w:rsidRPr="00680DFD" w:rsidRDefault="00680DFD" w:rsidP="001A625F">
            <w:r w:rsidRPr="00680DFD">
              <w:t>3-4</w:t>
            </w:r>
          </w:p>
        </w:tc>
      </w:tr>
      <w:tr w:rsidR="00680DFD" w:rsidRPr="00680DFD" w:rsidTr="001A625F">
        <w:tc>
          <w:tcPr>
            <w:tcW w:w="4939" w:type="dxa"/>
            <w:tcBorders>
              <w:top w:val="single" w:sz="4" w:space="0" w:color="auto"/>
              <w:bottom w:val="single" w:sz="4" w:space="0" w:color="auto"/>
              <w:right w:val="single" w:sz="4" w:space="0" w:color="auto"/>
            </w:tcBorders>
          </w:tcPr>
          <w:p w:rsidR="00680DFD" w:rsidRPr="00680DFD" w:rsidRDefault="00680DFD" w:rsidP="001A625F">
            <w:r w:rsidRPr="00680DFD">
              <w:t>Улицы и дороги местного значения</w:t>
            </w:r>
          </w:p>
        </w:tc>
        <w:tc>
          <w:tcPr>
            <w:tcW w:w="5267" w:type="dxa"/>
            <w:tcBorders>
              <w:top w:val="single" w:sz="4" w:space="0" w:color="auto"/>
              <w:left w:val="single" w:sz="4" w:space="0" w:color="auto"/>
              <w:bottom w:val="single" w:sz="4" w:space="0" w:color="auto"/>
            </w:tcBorders>
          </w:tcPr>
          <w:p w:rsidR="00680DFD" w:rsidRPr="00680DFD" w:rsidRDefault="00680DFD" w:rsidP="001A625F">
            <w:r w:rsidRPr="00680DFD">
              <w:t>2-3</w:t>
            </w:r>
          </w:p>
        </w:tc>
      </w:tr>
      <w:tr w:rsidR="00680DFD" w:rsidRPr="00680DFD" w:rsidTr="001A625F">
        <w:tc>
          <w:tcPr>
            <w:tcW w:w="4939" w:type="dxa"/>
            <w:tcBorders>
              <w:top w:val="single" w:sz="4" w:space="0" w:color="auto"/>
              <w:bottom w:val="single" w:sz="4" w:space="0" w:color="auto"/>
              <w:right w:val="single" w:sz="4" w:space="0" w:color="auto"/>
            </w:tcBorders>
          </w:tcPr>
          <w:p w:rsidR="00680DFD" w:rsidRPr="00680DFD" w:rsidRDefault="00680DFD" w:rsidP="001A625F">
            <w:r w:rsidRPr="00680DFD">
              <w:t>Проезды</w:t>
            </w:r>
          </w:p>
        </w:tc>
        <w:tc>
          <w:tcPr>
            <w:tcW w:w="5267" w:type="dxa"/>
            <w:tcBorders>
              <w:top w:val="single" w:sz="4" w:space="0" w:color="auto"/>
              <w:left w:val="single" w:sz="4" w:space="0" w:color="auto"/>
              <w:bottom w:val="single" w:sz="4" w:space="0" w:color="auto"/>
            </w:tcBorders>
          </w:tcPr>
          <w:p w:rsidR="00680DFD" w:rsidRPr="00680DFD" w:rsidRDefault="00680DFD" w:rsidP="001A625F">
            <w:r w:rsidRPr="00680DFD">
              <w:t>1,5-2</w:t>
            </w:r>
          </w:p>
        </w:tc>
      </w:tr>
      <w:tr w:rsidR="00680DFD" w:rsidRPr="00680DFD" w:rsidTr="001A625F">
        <w:tc>
          <w:tcPr>
            <w:tcW w:w="10206" w:type="dxa"/>
            <w:gridSpan w:val="2"/>
            <w:tcBorders>
              <w:top w:val="single" w:sz="4" w:space="0" w:color="auto"/>
              <w:bottom w:val="single" w:sz="4" w:space="0" w:color="auto"/>
            </w:tcBorders>
          </w:tcPr>
          <w:p w:rsidR="00680DFD" w:rsidRPr="00680DFD" w:rsidRDefault="00680DFD" w:rsidP="001A625F">
            <w:r w:rsidRPr="00680DFD">
              <w:t xml:space="preserve">Примечание -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sidRPr="00680DFD">
              <w:t>ясенелистый</w:t>
            </w:r>
            <w:proofErr w:type="spellEnd"/>
            <w:r w:rsidRPr="00680DFD">
              <w:t xml:space="preserve">, ясень </w:t>
            </w:r>
            <w:proofErr w:type="spellStart"/>
            <w:r w:rsidRPr="00680DFD">
              <w:t>пенсильванский</w:t>
            </w:r>
            <w:proofErr w:type="spellEnd"/>
            <w:r w:rsidRPr="00680DFD">
              <w:t>, ива ломкая шаровидная, вяз гладкий, боярышники, акация желтая.</w:t>
            </w:r>
          </w:p>
        </w:tc>
      </w:tr>
    </w:tbl>
    <w:p w:rsidR="00680DFD" w:rsidRPr="00680DFD" w:rsidRDefault="00680DFD" w:rsidP="00680DFD">
      <w:pPr>
        <w:widowControl w:val="0"/>
        <w:autoSpaceDE w:val="0"/>
        <w:autoSpaceDN w:val="0"/>
        <w:adjustRightInd w:val="0"/>
        <w:ind w:firstLine="720"/>
        <w:jc w:val="both"/>
      </w:pPr>
    </w:p>
    <w:p w:rsidR="00680DFD" w:rsidRPr="00680DFD" w:rsidRDefault="00680DFD" w:rsidP="00680DFD">
      <w:pPr>
        <w:pStyle w:val="a4"/>
        <w:ind w:left="6372" w:hanging="1410"/>
      </w:pPr>
      <w:r>
        <w:br w:type="page"/>
      </w:r>
      <w:bookmarkStart w:id="141" w:name="_Toc349746544"/>
      <w:r w:rsidRPr="00680DFD">
        <w:lastRenderedPageBreak/>
        <w:t>Приложение N 3</w:t>
      </w:r>
      <w:bookmarkEnd w:id="141"/>
    </w:p>
    <w:p w:rsidR="00680DFD" w:rsidRPr="00680DFD" w:rsidRDefault="00680DFD" w:rsidP="00680DFD">
      <w:pPr>
        <w:ind w:left="4962"/>
        <w:rPr>
          <w:b/>
          <w:sz w:val="28"/>
          <w:szCs w:val="28"/>
        </w:rPr>
      </w:pPr>
      <w:bookmarkStart w:id="142" w:name="_Toc348607841"/>
      <w:r w:rsidRPr="00680DFD">
        <w:rPr>
          <w:b/>
          <w:sz w:val="28"/>
          <w:szCs w:val="28"/>
        </w:rPr>
        <w:t xml:space="preserve">к правилам благоустройства </w:t>
      </w:r>
    </w:p>
    <w:p w:rsidR="00680DFD" w:rsidRPr="00680DFD" w:rsidRDefault="00680DFD" w:rsidP="00680DFD">
      <w:pPr>
        <w:ind w:left="4962"/>
        <w:rPr>
          <w:b/>
          <w:sz w:val="28"/>
          <w:szCs w:val="28"/>
        </w:rPr>
      </w:pPr>
      <w:r w:rsidRPr="00680DFD">
        <w:rPr>
          <w:b/>
          <w:sz w:val="28"/>
          <w:szCs w:val="28"/>
        </w:rPr>
        <w:t>территории г.</w:t>
      </w:r>
      <w:r w:rsidR="005359DF">
        <w:rPr>
          <w:b/>
          <w:sz w:val="28"/>
          <w:szCs w:val="28"/>
        </w:rPr>
        <w:t xml:space="preserve"> </w:t>
      </w:r>
      <w:r w:rsidRPr="00680DFD">
        <w:rPr>
          <w:b/>
          <w:sz w:val="28"/>
          <w:szCs w:val="28"/>
        </w:rPr>
        <w:t>Грозного</w:t>
      </w:r>
    </w:p>
    <w:p w:rsidR="00680DFD" w:rsidRPr="00680DFD" w:rsidRDefault="00680DFD" w:rsidP="00680DFD">
      <w:pPr>
        <w:jc w:val="center"/>
        <w:rPr>
          <w:b/>
          <w:sz w:val="28"/>
          <w:szCs w:val="28"/>
        </w:rPr>
      </w:pPr>
    </w:p>
    <w:p w:rsidR="00680DFD" w:rsidRPr="00680DFD" w:rsidRDefault="00680DFD" w:rsidP="00680DFD">
      <w:pPr>
        <w:jc w:val="center"/>
        <w:rPr>
          <w:b/>
          <w:sz w:val="28"/>
          <w:szCs w:val="28"/>
        </w:rPr>
      </w:pPr>
      <w:r w:rsidRPr="00680DFD">
        <w:rPr>
          <w:b/>
          <w:sz w:val="28"/>
          <w:szCs w:val="28"/>
        </w:rPr>
        <w:t>Расчет</w:t>
      </w:r>
      <w:r w:rsidRPr="00680DFD">
        <w:rPr>
          <w:b/>
          <w:sz w:val="28"/>
          <w:szCs w:val="28"/>
        </w:rPr>
        <w:br/>
        <w:t>ширины пешеходных коммуникаций</w:t>
      </w:r>
      <w:bookmarkEnd w:id="142"/>
    </w:p>
    <w:p w:rsidR="00680DFD" w:rsidRPr="00680DFD" w:rsidRDefault="00680DFD" w:rsidP="00680DFD">
      <w:pPr>
        <w:widowControl w:val="0"/>
        <w:autoSpaceDE w:val="0"/>
        <w:autoSpaceDN w:val="0"/>
        <w:adjustRightInd w:val="0"/>
        <w:ind w:firstLine="720"/>
        <w:jc w:val="both"/>
      </w:pPr>
    </w:p>
    <w:p w:rsidR="00680DFD" w:rsidRPr="00680DFD" w:rsidRDefault="00680DFD" w:rsidP="00680DFD">
      <w:pPr>
        <w:widowControl w:val="0"/>
        <w:autoSpaceDE w:val="0"/>
        <w:autoSpaceDN w:val="0"/>
        <w:adjustRightInd w:val="0"/>
        <w:ind w:firstLine="720"/>
        <w:jc w:val="both"/>
      </w:pPr>
      <w:r w:rsidRPr="00680DFD">
        <w:t>Расчет ширины тротуаров и других пешеходных коммуникаций производить по формуле:</w:t>
      </w:r>
    </w:p>
    <w:p w:rsidR="00680DFD" w:rsidRPr="00680DFD" w:rsidRDefault="00680DFD" w:rsidP="00680DFD">
      <w:pPr>
        <w:widowControl w:val="0"/>
        <w:autoSpaceDE w:val="0"/>
        <w:autoSpaceDN w:val="0"/>
        <w:adjustRightInd w:val="0"/>
        <w:ind w:firstLine="720"/>
        <w:jc w:val="both"/>
      </w:pPr>
    </w:p>
    <w:p w:rsidR="00680DFD" w:rsidRPr="00680DFD" w:rsidRDefault="00680DFD" w:rsidP="00680DFD">
      <w:pPr>
        <w:widowControl w:val="0"/>
        <w:autoSpaceDE w:val="0"/>
        <w:autoSpaceDN w:val="0"/>
        <w:adjustRightInd w:val="0"/>
        <w:ind w:firstLine="698"/>
        <w:jc w:val="both"/>
      </w:pPr>
      <w:r w:rsidRPr="00680DFD">
        <w:rPr>
          <w:noProof/>
        </w:rPr>
        <w:drawing>
          <wp:inline distT="0" distB="0" distL="0" distR="0" wp14:anchorId="7B3AAB4D" wp14:editId="14CAABCD">
            <wp:extent cx="978535" cy="2317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8535" cy="231775"/>
                    </a:xfrm>
                    <a:prstGeom prst="rect">
                      <a:avLst/>
                    </a:prstGeom>
                    <a:noFill/>
                    <a:ln>
                      <a:noFill/>
                    </a:ln>
                  </pic:spPr>
                </pic:pic>
              </a:graphicData>
            </a:graphic>
          </wp:inline>
        </w:drawing>
      </w:r>
      <w:r w:rsidRPr="00680DFD">
        <w:t>, где:</w:t>
      </w:r>
    </w:p>
    <w:p w:rsidR="00680DFD" w:rsidRPr="00680DFD" w:rsidRDefault="00680DFD" w:rsidP="00680DFD">
      <w:pPr>
        <w:widowControl w:val="0"/>
        <w:autoSpaceDE w:val="0"/>
        <w:autoSpaceDN w:val="0"/>
        <w:adjustRightInd w:val="0"/>
        <w:ind w:firstLine="720"/>
        <w:jc w:val="both"/>
      </w:pPr>
    </w:p>
    <w:p w:rsidR="00680DFD" w:rsidRPr="00680DFD" w:rsidRDefault="00680DFD" w:rsidP="00680DFD">
      <w:pPr>
        <w:widowControl w:val="0"/>
        <w:autoSpaceDE w:val="0"/>
        <w:autoSpaceDN w:val="0"/>
        <w:adjustRightInd w:val="0"/>
        <w:ind w:firstLine="720"/>
        <w:jc w:val="both"/>
      </w:pPr>
      <w:r w:rsidRPr="00680DFD">
        <w:t>В - расчетная ширина пешеходной коммуникации, м;</w:t>
      </w:r>
    </w:p>
    <w:p w:rsidR="00680DFD" w:rsidRPr="00680DFD" w:rsidRDefault="00680DFD" w:rsidP="00680DFD">
      <w:pPr>
        <w:widowControl w:val="0"/>
        <w:autoSpaceDE w:val="0"/>
        <w:autoSpaceDN w:val="0"/>
        <w:adjustRightInd w:val="0"/>
        <w:ind w:firstLine="720"/>
        <w:jc w:val="both"/>
      </w:pPr>
      <w:r w:rsidRPr="00680DFD">
        <w:rPr>
          <w:noProof/>
        </w:rPr>
        <w:drawing>
          <wp:inline distT="0" distB="0" distL="0" distR="0" wp14:anchorId="3E2D90A5" wp14:editId="7512D41E">
            <wp:extent cx="167640" cy="231775"/>
            <wp:effectExtent l="0" t="0" r="381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640" cy="231775"/>
                    </a:xfrm>
                    <a:prstGeom prst="rect">
                      <a:avLst/>
                    </a:prstGeom>
                    <a:noFill/>
                    <a:ln>
                      <a:noFill/>
                    </a:ln>
                  </pic:spPr>
                </pic:pic>
              </a:graphicData>
            </a:graphic>
          </wp:inline>
        </w:drawing>
      </w:r>
      <w:r w:rsidRPr="00680DFD">
        <w:t xml:space="preserve"> - стандартная ширина одной полосы пешеходного движения, равная 0,75 м;</w:t>
      </w:r>
    </w:p>
    <w:p w:rsidR="00680DFD" w:rsidRPr="00680DFD" w:rsidRDefault="00680DFD" w:rsidP="00680DFD">
      <w:pPr>
        <w:widowControl w:val="0"/>
        <w:autoSpaceDE w:val="0"/>
        <w:autoSpaceDN w:val="0"/>
        <w:adjustRightInd w:val="0"/>
        <w:ind w:firstLine="720"/>
        <w:jc w:val="both"/>
      </w:pPr>
      <w:r w:rsidRPr="00680DFD">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680DFD" w:rsidRPr="00680DFD" w:rsidRDefault="00680DFD" w:rsidP="00680DFD">
      <w:pPr>
        <w:widowControl w:val="0"/>
        <w:autoSpaceDE w:val="0"/>
        <w:autoSpaceDN w:val="0"/>
        <w:adjustRightInd w:val="0"/>
        <w:ind w:firstLine="720"/>
        <w:jc w:val="both"/>
      </w:pPr>
      <w:r w:rsidRPr="00680DFD">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680DFD" w:rsidRPr="00680DFD" w:rsidRDefault="00680DFD" w:rsidP="00680DFD">
      <w:pPr>
        <w:widowControl w:val="0"/>
        <w:autoSpaceDE w:val="0"/>
        <w:autoSpaceDN w:val="0"/>
        <w:adjustRightInd w:val="0"/>
        <w:ind w:firstLine="720"/>
        <w:jc w:val="both"/>
      </w:pPr>
      <w:proofErr w:type="gramStart"/>
      <w:r w:rsidRPr="00680DFD">
        <w:t>р</w:t>
      </w:r>
      <w:proofErr w:type="gramEnd"/>
      <w:r w:rsidRPr="00680DFD">
        <w:t xml:space="preserve"> - нормативная пропускная способность одной стандартной полосы пешеходной коммуникации, чел./час, которую определять по таблице:</w:t>
      </w:r>
    </w:p>
    <w:p w:rsidR="00680DFD" w:rsidRPr="00680DFD" w:rsidRDefault="00680DFD" w:rsidP="00680DFD">
      <w:pPr>
        <w:widowControl w:val="0"/>
        <w:autoSpaceDE w:val="0"/>
        <w:autoSpaceDN w:val="0"/>
        <w:adjustRightInd w:val="0"/>
        <w:ind w:firstLine="720"/>
        <w:jc w:val="both"/>
      </w:pPr>
    </w:p>
    <w:p w:rsidR="00680DFD" w:rsidRPr="00680DFD" w:rsidRDefault="00680DFD" w:rsidP="00680DFD">
      <w:pPr>
        <w:jc w:val="center"/>
        <w:rPr>
          <w:b/>
          <w:sz w:val="28"/>
          <w:szCs w:val="28"/>
        </w:rPr>
      </w:pPr>
      <w:bookmarkStart w:id="143" w:name="_Toc348607842"/>
      <w:bookmarkStart w:id="144" w:name="sub_310"/>
      <w:r w:rsidRPr="00680DFD">
        <w:rPr>
          <w:b/>
          <w:sz w:val="28"/>
          <w:szCs w:val="28"/>
        </w:rPr>
        <w:t>Пропускная способность пешеходных коммуникаций</w:t>
      </w:r>
      <w:bookmarkEnd w:id="143"/>
    </w:p>
    <w:bookmarkEnd w:id="144"/>
    <w:p w:rsidR="00680DFD" w:rsidRPr="00680DFD" w:rsidRDefault="00680DFD" w:rsidP="00680DFD">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14"/>
        <w:gridCol w:w="2099"/>
      </w:tblGrid>
      <w:tr w:rsidR="00680DFD" w:rsidRPr="00680DFD" w:rsidTr="001A625F">
        <w:tc>
          <w:tcPr>
            <w:tcW w:w="10213" w:type="dxa"/>
            <w:gridSpan w:val="2"/>
            <w:tcBorders>
              <w:top w:val="nil"/>
              <w:left w:val="nil"/>
              <w:bottom w:val="single" w:sz="4" w:space="0" w:color="auto"/>
              <w:right w:val="nil"/>
            </w:tcBorders>
          </w:tcPr>
          <w:p w:rsidR="00680DFD" w:rsidRPr="00680DFD" w:rsidRDefault="00680DFD" w:rsidP="001A625F">
            <w:pPr>
              <w:widowControl w:val="0"/>
              <w:autoSpaceDE w:val="0"/>
              <w:autoSpaceDN w:val="0"/>
              <w:adjustRightInd w:val="0"/>
              <w:jc w:val="right"/>
            </w:pPr>
            <w:r w:rsidRPr="00680DFD">
              <w:t>Человек в час</w:t>
            </w:r>
          </w:p>
        </w:tc>
      </w:tr>
      <w:tr w:rsidR="00680DFD" w:rsidRPr="00680DFD" w:rsidTr="001A625F">
        <w:tc>
          <w:tcPr>
            <w:tcW w:w="8114"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Элементы пешеходных коммуникаций</w:t>
            </w:r>
          </w:p>
        </w:tc>
        <w:tc>
          <w:tcPr>
            <w:tcW w:w="2099" w:type="dxa"/>
            <w:tcBorders>
              <w:top w:val="single" w:sz="4" w:space="0" w:color="auto"/>
              <w:left w:val="single" w:sz="4" w:space="0" w:color="auto"/>
              <w:bottom w:val="single" w:sz="4" w:space="0" w:color="auto"/>
            </w:tcBorders>
            <w:vAlign w:val="center"/>
          </w:tcPr>
          <w:p w:rsidR="00680DFD" w:rsidRPr="00680DFD" w:rsidRDefault="00680DFD" w:rsidP="001A625F">
            <w:pPr>
              <w:widowControl w:val="0"/>
              <w:autoSpaceDE w:val="0"/>
              <w:autoSpaceDN w:val="0"/>
              <w:adjustRightInd w:val="0"/>
              <w:jc w:val="center"/>
            </w:pPr>
            <w:r w:rsidRPr="00680DFD">
              <w:t>Пропускная способность одной полосы движения</w:t>
            </w:r>
          </w:p>
        </w:tc>
      </w:tr>
      <w:tr w:rsidR="00680DFD" w:rsidRPr="00680DFD" w:rsidTr="001A625F">
        <w:tc>
          <w:tcPr>
            <w:tcW w:w="8114"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both"/>
            </w:pPr>
            <w:r w:rsidRPr="00680DFD">
              <w:t>Тротуары, расположенные вдоль красной линии улиц с развитой торговой сетью</w:t>
            </w:r>
          </w:p>
        </w:tc>
        <w:tc>
          <w:tcPr>
            <w:tcW w:w="2099"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700</w:t>
            </w:r>
          </w:p>
        </w:tc>
      </w:tr>
      <w:tr w:rsidR="00680DFD" w:rsidRPr="00680DFD" w:rsidTr="001A625F">
        <w:tc>
          <w:tcPr>
            <w:tcW w:w="8114"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both"/>
            </w:pPr>
            <w:r w:rsidRPr="00680DFD">
              <w:t>Тротуары, расположенные вдоль красной линии улиц с незначительной торговой</w:t>
            </w:r>
          </w:p>
          <w:p w:rsidR="00680DFD" w:rsidRPr="00680DFD" w:rsidRDefault="00680DFD" w:rsidP="001A625F">
            <w:pPr>
              <w:widowControl w:val="0"/>
              <w:autoSpaceDE w:val="0"/>
              <w:autoSpaceDN w:val="0"/>
              <w:adjustRightInd w:val="0"/>
              <w:jc w:val="both"/>
            </w:pPr>
            <w:r w:rsidRPr="00680DFD">
              <w:t>сетью</w:t>
            </w:r>
          </w:p>
        </w:tc>
        <w:tc>
          <w:tcPr>
            <w:tcW w:w="2099"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800</w:t>
            </w:r>
          </w:p>
        </w:tc>
      </w:tr>
      <w:tr w:rsidR="00680DFD" w:rsidRPr="00680DFD" w:rsidTr="001A625F">
        <w:tc>
          <w:tcPr>
            <w:tcW w:w="8114"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both"/>
            </w:pPr>
            <w:r w:rsidRPr="00680DFD">
              <w:t>Тротуары в пределах зеленых насаждений улиц и дорог (бульвары)</w:t>
            </w:r>
          </w:p>
        </w:tc>
        <w:tc>
          <w:tcPr>
            <w:tcW w:w="2099"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800-1000</w:t>
            </w:r>
          </w:p>
        </w:tc>
      </w:tr>
      <w:tr w:rsidR="00680DFD" w:rsidRPr="00680DFD" w:rsidTr="001A625F">
        <w:tc>
          <w:tcPr>
            <w:tcW w:w="8114"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both"/>
            </w:pPr>
            <w:r w:rsidRPr="00680DFD">
              <w:t>Пешеходные дороги (прогулочные)</w:t>
            </w:r>
          </w:p>
        </w:tc>
        <w:tc>
          <w:tcPr>
            <w:tcW w:w="2099"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600-700</w:t>
            </w:r>
          </w:p>
        </w:tc>
      </w:tr>
      <w:tr w:rsidR="00680DFD" w:rsidRPr="00680DFD" w:rsidTr="001A625F">
        <w:tc>
          <w:tcPr>
            <w:tcW w:w="8114"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both"/>
            </w:pPr>
            <w:r w:rsidRPr="00680DFD">
              <w:t>Пешеходные переходы через проезжую часть (наземные)</w:t>
            </w:r>
          </w:p>
        </w:tc>
        <w:tc>
          <w:tcPr>
            <w:tcW w:w="2099"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1200-1500</w:t>
            </w:r>
          </w:p>
        </w:tc>
      </w:tr>
      <w:tr w:rsidR="00680DFD" w:rsidRPr="00680DFD" w:rsidTr="001A625F">
        <w:tc>
          <w:tcPr>
            <w:tcW w:w="8114"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both"/>
            </w:pPr>
            <w:r w:rsidRPr="00680DFD">
              <w:t>Лестница</w:t>
            </w:r>
          </w:p>
        </w:tc>
        <w:tc>
          <w:tcPr>
            <w:tcW w:w="2099"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500-600</w:t>
            </w:r>
          </w:p>
        </w:tc>
      </w:tr>
      <w:tr w:rsidR="00680DFD" w:rsidRPr="00680DFD" w:rsidTr="001A625F">
        <w:tc>
          <w:tcPr>
            <w:tcW w:w="8114"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both"/>
            </w:pPr>
            <w:r w:rsidRPr="00680DFD">
              <w:t>Пандус (уклон 1:10)</w:t>
            </w:r>
          </w:p>
        </w:tc>
        <w:tc>
          <w:tcPr>
            <w:tcW w:w="2099"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700</w:t>
            </w:r>
          </w:p>
        </w:tc>
      </w:tr>
      <w:tr w:rsidR="00680DFD" w:rsidRPr="00680DFD" w:rsidTr="001A625F">
        <w:tc>
          <w:tcPr>
            <w:tcW w:w="10213" w:type="dxa"/>
            <w:gridSpan w:val="2"/>
            <w:tcBorders>
              <w:top w:val="single" w:sz="4" w:space="0" w:color="auto"/>
              <w:bottom w:val="single" w:sz="4" w:space="0" w:color="auto"/>
            </w:tcBorders>
          </w:tcPr>
          <w:p w:rsidR="00680DFD" w:rsidRPr="00680DFD" w:rsidRDefault="00680DFD" w:rsidP="001A625F">
            <w:pPr>
              <w:widowControl w:val="0"/>
              <w:autoSpaceDE w:val="0"/>
              <w:autoSpaceDN w:val="0"/>
              <w:adjustRightInd w:val="0"/>
              <w:jc w:val="both"/>
            </w:pPr>
            <w:bookmarkStart w:id="145" w:name="sub_777"/>
            <w:r w:rsidRPr="00680DFD">
              <w:t>* Предельная пропускная способность, принимаемая при определении максимальных нагрузок - 1500 чел./час.</w:t>
            </w:r>
            <w:bookmarkEnd w:id="145"/>
          </w:p>
          <w:p w:rsidR="00680DFD" w:rsidRPr="00680DFD" w:rsidRDefault="00680DFD" w:rsidP="001A625F">
            <w:pPr>
              <w:widowControl w:val="0"/>
              <w:autoSpaceDE w:val="0"/>
              <w:autoSpaceDN w:val="0"/>
              <w:adjustRightInd w:val="0"/>
              <w:jc w:val="both"/>
            </w:pPr>
            <w:r w:rsidRPr="00680DFD">
              <w:rPr>
                <w:b/>
                <w:bCs/>
              </w:rPr>
              <w:t>Примечания</w:t>
            </w:r>
          </w:p>
          <w:p w:rsidR="00680DFD" w:rsidRPr="00680DFD" w:rsidRDefault="00680DFD" w:rsidP="001A625F">
            <w:pPr>
              <w:widowControl w:val="0"/>
              <w:autoSpaceDE w:val="0"/>
              <w:autoSpaceDN w:val="0"/>
              <w:adjustRightInd w:val="0"/>
              <w:jc w:val="both"/>
            </w:pPr>
            <w:r w:rsidRPr="00680DFD">
              <w:t>Ширина одной полосы пешеходного движения - 0,75 м.</w:t>
            </w:r>
          </w:p>
        </w:tc>
      </w:tr>
    </w:tbl>
    <w:p w:rsidR="00680DFD" w:rsidRPr="00680DFD" w:rsidRDefault="00680DFD" w:rsidP="00680DFD">
      <w:pPr>
        <w:widowControl w:val="0"/>
        <w:autoSpaceDE w:val="0"/>
        <w:autoSpaceDN w:val="0"/>
        <w:adjustRightInd w:val="0"/>
        <w:ind w:firstLine="720"/>
        <w:jc w:val="both"/>
      </w:pPr>
    </w:p>
    <w:p w:rsidR="00680DFD" w:rsidRPr="007C2A52" w:rsidRDefault="00680DFD" w:rsidP="00680DFD">
      <w:pPr>
        <w:pStyle w:val="a4"/>
        <w:ind w:left="6372" w:hanging="1410"/>
      </w:pPr>
      <w:r>
        <w:br w:type="page"/>
      </w:r>
      <w:bookmarkStart w:id="146" w:name="_Toc349746545"/>
      <w:r w:rsidRPr="007C2A52">
        <w:lastRenderedPageBreak/>
        <w:t>Приложение N </w:t>
      </w:r>
      <w:r>
        <w:t>4</w:t>
      </w:r>
      <w:bookmarkEnd w:id="146"/>
    </w:p>
    <w:p w:rsidR="00680DFD" w:rsidRPr="008376DB" w:rsidRDefault="00680DFD" w:rsidP="00680DFD">
      <w:pPr>
        <w:ind w:left="4962"/>
        <w:rPr>
          <w:b/>
          <w:sz w:val="28"/>
          <w:szCs w:val="28"/>
        </w:rPr>
      </w:pPr>
      <w:r w:rsidRPr="008376DB">
        <w:rPr>
          <w:b/>
          <w:sz w:val="28"/>
          <w:szCs w:val="28"/>
        </w:rPr>
        <w:t>к правилам благоустройств</w:t>
      </w:r>
      <w:r>
        <w:rPr>
          <w:b/>
          <w:sz w:val="28"/>
          <w:szCs w:val="28"/>
        </w:rPr>
        <w:t>а</w:t>
      </w:r>
      <w:r w:rsidRPr="008376DB">
        <w:rPr>
          <w:b/>
          <w:sz w:val="28"/>
          <w:szCs w:val="28"/>
        </w:rPr>
        <w:t xml:space="preserve"> </w:t>
      </w:r>
    </w:p>
    <w:p w:rsidR="00680DFD" w:rsidRPr="008376DB" w:rsidRDefault="00680DFD" w:rsidP="00680DFD">
      <w:pPr>
        <w:ind w:left="4962"/>
        <w:rPr>
          <w:b/>
          <w:sz w:val="28"/>
          <w:szCs w:val="28"/>
        </w:rPr>
      </w:pPr>
      <w:r w:rsidRPr="008376DB">
        <w:rPr>
          <w:b/>
          <w:sz w:val="28"/>
          <w:szCs w:val="28"/>
        </w:rPr>
        <w:t>территории г.</w:t>
      </w:r>
      <w:r w:rsidR="005359DF">
        <w:rPr>
          <w:b/>
          <w:sz w:val="28"/>
          <w:szCs w:val="28"/>
        </w:rPr>
        <w:t xml:space="preserve"> </w:t>
      </w:r>
      <w:r w:rsidRPr="008376DB">
        <w:rPr>
          <w:b/>
          <w:sz w:val="28"/>
          <w:szCs w:val="28"/>
        </w:rPr>
        <w:t>Грозн</w:t>
      </w:r>
      <w:r>
        <w:rPr>
          <w:b/>
          <w:sz w:val="28"/>
          <w:szCs w:val="28"/>
        </w:rPr>
        <w:t>ого</w:t>
      </w:r>
    </w:p>
    <w:p w:rsidR="00680DFD" w:rsidRPr="007C2A52" w:rsidRDefault="00680DFD" w:rsidP="00680DFD">
      <w:pPr>
        <w:widowControl w:val="0"/>
        <w:autoSpaceDE w:val="0"/>
        <w:autoSpaceDN w:val="0"/>
        <w:adjustRightInd w:val="0"/>
        <w:ind w:firstLine="720"/>
        <w:jc w:val="both"/>
        <w:rPr>
          <w:rFonts w:ascii="Arial" w:hAnsi="Arial" w:cs="Arial"/>
        </w:rPr>
      </w:pPr>
    </w:p>
    <w:p w:rsidR="00680DFD" w:rsidRPr="00C60E65" w:rsidRDefault="00680DFD" w:rsidP="00680DFD">
      <w:pPr>
        <w:jc w:val="center"/>
        <w:rPr>
          <w:b/>
          <w:sz w:val="28"/>
          <w:szCs w:val="28"/>
        </w:rPr>
      </w:pPr>
      <w:bookmarkStart w:id="147" w:name="_Toc348607844"/>
      <w:r w:rsidRPr="00C60E65">
        <w:rPr>
          <w:b/>
          <w:sz w:val="28"/>
          <w:szCs w:val="28"/>
        </w:rPr>
        <w:t>Почвенный покров</w:t>
      </w:r>
      <w:bookmarkEnd w:id="147"/>
    </w:p>
    <w:p w:rsidR="00680DFD" w:rsidRPr="00C60E65" w:rsidRDefault="00680DFD" w:rsidP="00680DFD">
      <w:pPr>
        <w:jc w:val="center"/>
        <w:rPr>
          <w:b/>
          <w:sz w:val="28"/>
          <w:szCs w:val="28"/>
        </w:rPr>
      </w:pPr>
      <w:bookmarkStart w:id="148" w:name="_Toc348607845"/>
      <w:bookmarkStart w:id="149" w:name="sub_4100"/>
      <w:r w:rsidRPr="00C60E65">
        <w:rPr>
          <w:b/>
          <w:sz w:val="28"/>
          <w:szCs w:val="28"/>
        </w:rPr>
        <w:t>Классификация городских почв</w:t>
      </w:r>
      <w:bookmarkEnd w:id="148"/>
    </w:p>
    <w:bookmarkEnd w:id="149"/>
    <w:p w:rsidR="00680DFD" w:rsidRPr="007C2A52" w:rsidRDefault="00680DFD" w:rsidP="00680DFD">
      <w:pPr>
        <w:widowControl w:val="0"/>
        <w:autoSpaceDE w:val="0"/>
        <w:autoSpaceDN w:val="0"/>
        <w:adjustRightInd w:val="0"/>
        <w:ind w:firstLine="720"/>
        <w:jc w:val="both"/>
        <w:rPr>
          <w:rFonts w:ascii="Arial" w:hAnsi="Arial" w:cs="Arial"/>
        </w:rPr>
      </w:pPr>
    </w:p>
    <w:p w:rsidR="00680DFD" w:rsidRPr="007C2A52" w:rsidRDefault="00680DFD" w:rsidP="00680DFD">
      <w:pPr>
        <w:widowControl w:val="0"/>
        <w:autoSpaceDE w:val="0"/>
        <w:autoSpaceDN w:val="0"/>
        <w:adjustRightInd w:val="0"/>
        <w:ind w:firstLine="720"/>
        <w:jc w:val="both"/>
        <w:rPr>
          <w:sz w:val="28"/>
          <w:szCs w:val="28"/>
        </w:rPr>
      </w:pPr>
      <w:bookmarkStart w:id="150" w:name="sub_401"/>
      <w:r w:rsidRPr="007C2A52">
        <w:rPr>
          <w:rFonts w:ascii="Arial" w:hAnsi="Arial" w:cs="Arial"/>
        </w:rPr>
        <w:t>1</w:t>
      </w:r>
      <w:r w:rsidRPr="007C2A52">
        <w:rPr>
          <w:sz w:val="28"/>
          <w:szCs w:val="28"/>
        </w:rPr>
        <w:t>. Почвенный покров в условиях муниципальных образований имеет различный генезис. В зависимости от типа почвы к ней применяются различные приемы ее окультуривания перед использованием ее в системе озеленения.</w:t>
      </w:r>
    </w:p>
    <w:p w:rsidR="00680DFD" w:rsidRPr="007C2A52" w:rsidRDefault="00680DFD" w:rsidP="00680DFD">
      <w:pPr>
        <w:widowControl w:val="0"/>
        <w:autoSpaceDE w:val="0"/>
        <w:autoSpaceDN w:val="0"/>
        <w:adjustRightInd w:val="0"/>
        <w:ind w:firstLine="720"/>
        <w:jc w:val="both"/>
        <w:rPr>
          <w:sz w:val="28"/>
          <w:szCs w:val="28"/>
        </w:rPr>
      </w:pPr>
      <w:bookmarkStart w:id="151" w:name="sub_4011"/>
      <w:bookmarkEnd w:id="150"/>
      <w:r w:rsidRPr="007C2A52">
        <w:rPr>
          <w:sz w:val="28"/>
          <w:szCs w:val="28"/>
        </w:rPr>
        <w:t>1.1. Естественные почвы - почвы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rsidR="00680DFD" w:rsidRPr="007C2A52" w:rsidRDefault="00680DFD" w:rsidP="00680DFD">
      <w:pPr>
        <w:widowControl w:val="0"/>
        <w:autoSpaceDE w:val="0"/>
        <w:autoSpaceDN w:val="0"/>
        <w:adjustRightInd w:val="0"/>
        <w:ind w:firstLine="720"/>
        <w:jc w:val="both"/>
        <w:rPr>
          <w:sz w:val="28"/>
          <w:szCs w:val="28"/>
        </w:rPr>
      </w:pPr>
      <w:bookmarkStart w:id="152" w:name="sub_4012"/>
      <w:bookmarkEnd w:id="151"/>
      <w:r w:rsidRPr="007C2A52">
        <w:rPr>
          <w:sz w:val="28"/>
          <w:szCs w:val="28"/>
        </w:rPr>
        <w:t xml:space="preserve">1.2. Поверхностно преобразованные почвы - почвы, сформировавшиеся вследствие уничтожения, либо замены насыпными незагрязненными </w:t>
      </w:r>
      <w:hyperlink w:anchor="sub_15" w:history="1">
        <w:r w:rsidRPr="007C2A52">
          <w:rPr>
            <w:b/>
            <w:bCs/>
            <w:sz w:val="28"/>
            <w:szCs w:val="28"/>
          </w:rPr>
          <w:t>грунтами</w:t>
        </w:r>
      </w:hyperlink>
      <w:r w:rsidRPr="007C2A52">
        <w:rPr>
          <w:sz w:val="28"/>
          <w:szCs w:val="28"/>
        </w:rPr>
        <w:t xml:space="preserve"> генетических горизонтов верхней части профиля (до </w:t>
      </w:r>
      <w:smartTag w:uri="urn:schemas-microsoft-com:office:smarttags" w:element="metricconverter">
        <w:smartTagPr>
          <w:attr w:name="ProductID" w:val="100 га"/>
        </w:smartTagPr>
        <w:r w:rsidRPr="007C2A52">
          <w:rPr>
            <w:sz w:val="28"/>
            <w:szCs w:val="28"/>
          </w:rPr>
          <w:t>40 см</w:t>
        </w:r>
      </w:smartTag>
      <w:r w:rsidRPr="007C2A52">
        <w:rPr>
          <w:sz w:val="28"/>
          <w:szCs w:val="28"/>
        </w:rPr>
        <w:t>) естественных почв.</w:t>
      </w:r>
    </w:p>
    <w:p w:rsidR="00680DFD" w:rsidRPr="007C2A52" w:rsidRDefault="00680DFD" w:rsidP="00680DFD">
      <w:pPr>
        <w:widowControl w:val="0"/>
        <w:autoSpaceDE w:val="0"/>
        <w:autoSpaceDN w:val="0"/>
        <w:adjustRightInd w:val="0"/>
        <w:ind w:firstLine="720"/>
        <w:jc w:val="both"/>
        <w:rPr>
          <w:sz w:val="28"/>
          <w:szCs w:val="28"/>
        </w:rPr>
      </w:pPr>
      <w:bookmarkStart w:id="153" w:name="sub_4013"/>
      <w:bookmarkEnd w:id="152"/>
      <w:r w:rsidRPr="007C2A52">
        <w:rPr>
          <w:sz w:val="28"/>
          <w:szCs w:val="28"/>
        </w:rPr>
        <w:t xml:space="preserve">1.3. </w:t>
      </w:r>
      <w:proofErr w:type="spellStart"/>
      <w:r w:rsidRPr="007C2A52">
        <w:rPr>
          <w:sz w:val="28"/>
          <w:szCs w:val="28"/>
        </w:rPr>
        <w:t>Урбаноземы</w:t>
      </w:r>
      <w:proofErr w:type="spellEnd"/>
      <w:r w:rsidRPr="007C2A52">
        <w:rPr>
          <w:sz w:val="28"/>
          <w:szCs w:val="28"/>
        </w:rPr>
        <w:t xml:space="preserve"> - почвы искусственного происхождения, созданные в процессе формирования среды населенного пункта. Различают следующие виды:</w:t>
      </w:r>
    </w:p>
    <w:bookmarkEnd w:id="153"/>
    <w:p w:rsidR="00680DFD" w:rsidRPr="007C2A52" w:rsidRDefault="00680DFD" w:rsidP="00680DFD">
      <w:pPr>
        <w:widowControl w:val="0"/>
        <w:autoSpaceDE w:val="0"/>
        <w:autoSpaceDN w:val="0"/>
        <w:adjustRightInd w:val="0"/>
        <w:ind w:firstLine="720"/>
        <w:jc w:val="both"/>
        <w:rPr>
          <w:sz w:val="28"/>
          <w:szCs w:val="28"/>
        </w:rPr>
      </w:pPr>
      <w:proofErr w:type="spellStart"/>
      <w:r w:rsidRPr="007C2A52">
        <w:rPr>
          <w:sz w:val="28"/>
          <w:szCs w:val="28"/>
        </w:rPr>
        <w:t>Урбаноземы</w:t>
      </w:r>
      <w:proofErr w:type="spellEnd"/>
      <w:r w:rsidRPr="007C2A52">
        <w:rPr>
          <w:sz w:val="28"/>
          <w:szCs w:val="28"/>
        </w:rPr>
        <w:t xml:space="preserve"> - </w:t>
      </w:r>
      <w:proofErr w:type="spellStart"/>
      <w:r w:rsidRPr="007C2A52">
        <w:rPr>
          <w:sz w:val="28"/>
          <w:szCs w:val="28"/>
        </w:rPr>
        <w:t>конструктоземы</w:t>
      </w:r>
      <w:proofErr w:type="spellEnd"/>
      <w:r w:rsidRPr="007C2A52">
        <w:rPr>
          <w:sz w:val="28"/>
          <w:szCs w:val="28"/>
        </w:rPr>
        <w:t xml:space="preserve"> -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R="00680DFD" w:rsidRPr="007C2A52" w:rsidRDefault="00680DFD" w:rsidP="00680DFD">
      <w:pPr>
        <w:widowControl w:val="0"/>
        <w:autoSpaceDE w:val="0"/>
        <w:autoSpaceDN w:val="0"/>
        <w:adjustRightInd w:val="0"/>
        <w:ind w:firstLine="720"/>
        <w:jc w:val="both"/>
        <w:rPr>
          <w:sz w:val="28"/>
          <w:szCs w:val="28"/>
        </w:rPr>
      </w:pPr>
      <w:proofErr w:type="spellStart"/>
      <w:r w:rsidRPr="007C2A52">
        <w:rPr>
          <w:sz w:val="28"/>
          <w:szCs w:val="28"/>
        </w:rPr>
        <w:t>Урбаноземы</w:t>
      </w:r>
      <w:proofErr w:type="spellEnd"/>
      <w:r w:rsidRPr="007C2A52">
        <w:rPr>
          <w:sz w:val="28"/>
          <w:szCs w:val="28"/>
        </w:rPr>
        <w:t xml:space="preserve"> - </w:t>
      </w:r>
      <w:proofErr w:type="spellStart"/>
      <w:r w:rsidRPr="007C2A52">
        <w:rPr>
          <w:sz w:val="28"/>
          <w:szCs w:val="28"/>
        </w:rPr>
        <w:t>почвогрунты</w:t>
      </w:r>
      <w:proofErr w:type="spellEnd"/>
      <w:r w:rsidRPr="007C2A52">
        <w:rPr>
          <w:sz w:val="28"/>
          <w:szCs w:val="28"/>
        </w:rPr>
        <w:t xml:space="preserve"> - почвы, формирующиеся на </w:t>
      </w:r>
      <w:proofErr w:type="spellStart"/>
      <w:r w:rsidRPr="007C2A52">
        <w:rPr>
          <w:sz w:val="28"/>
          <w:szCs w:val="28"/>
        </w:rPr>
        <w:t>антропогенно</w:t>
      </w:r>
      <w:proofErr w:type="spellEnd"/>
      <w:r w:rsidRPr="007C2A52">
        <w:rPr>
          <w:sz w:val="28"/>
          <w:szCs w:val="28"/>
        </w:rPr>
        <w:t xml:space="preserve">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1,5 метров) и имеющие </w:t>
      </w:r>
      <w:proofErr w:type="spellStart"/>
      <w:r w:rsidRPr="007C2A52">
        <w:rPr>
          <w:sz w:val="28"/>
          <w:szCs w:val="28"/>
        </w:rPr>
        <w:t>гумуссированный</w:t>
      </w:r>
      <w:proofErr w:type="spellEnd"/>
      <w:r w:rsidRPr="007C2A52">
        <w:rPr>
          <w:sz w:val="28"/>
          <w:szCs w:val="28"/>
        </w:rPr>
        <w:t xml:space="preserve"> горизонт (искусственно созданный, либо сформированный почвообразующими процессами </w:t>
      </w:r>
      <w:proofErr w:type="spellStart"/>
      <w:r w:rsidRPr="007C2A52">
        <w:rPr>
          <w:sz w:val="28"/>
          <w:szCs w:val="28"/>
        </w:rPr>
        <w:t>in</w:t>
      </w:r>
      <w:proofErr w:type="spellEnd"/>
      <w:r w:rsidRPr="007C2A52">
        <w:rPr>
          <w:sz w:val="28"/>
          <w:szCs w:val="28"/>
        </w:rPr>
        <w:t xml:space="preserve"> </w:t>
      </w:r>
      <w:proofErr w:type="spellStart"/>
      <w:r w:rsidRPr="007C2A52">
        <w:rPr>
          <w:sz w:val="28"/>
          <w:szCs w:val="28"/>
        </w:rPr>
        <w:t>situ</w:t>
      </w:r>
      <w:proofErr w:type="spellEnd"/>
      <w:r w:rsidRPr="007C2A52">
        <w:rPr>
          <w:sz w:val="28"/>
          <w:szCs w:val="28"/>
        </w:rPr>
        <w:t>).</w:t>
      </w:r>
    </w:p>
    <w:p w:rsidR="00680DFD" w:rsidRPr="007C2A52" w:rsidRDefault="00680DFD" w:rsidP="00680DFD">
      <w:pPr>
        <w:widowControl w:val="0"/>
        <w:autoSpaceDE w:val="0"/>
        <w:autoSpaceDN w:val="0"/>
        <w:adjustRightInd w:val="0"/>
        <w:ind w:firstLine="720"/>
        <w:jc w:val="both"/>
        <w:rPr>
          <w:sz w:val="28"/>
          <w:szCs w:val="28"/>
        </w:rPr>
      </w:pPr>
      <w:bookmarkStart w:id="154" w:name="sub_402"/>
      <w:r w:rsidRPr="007C2A52">
        <w:rPr>
          <w:sz w:val="28"/>
          <w:szCs w:val="28"/>
        </w:rPr>
        <w:t xml:space="preserve">2. При формировании зеленых насаждений на территориях, нарушенных </w:t>
      </w:r>
      <w:proofErr w:type="spellStart"/>
      <w:r w:rsidRPr="007C2A52">
        <w:rPr>
          <w:sz w:val="28"/>
          <w:szCs w:val="28"/>
        </w:rPr>
        <w:t>атропогенной</w:t>
      </w:r>
      <w:proofErr w:type="spellEnd"/>
      <w:r w:rsidRPr="007C2A52">
        <w:rPr>
          <w:sz w:val="28"/>
          <w:szCs w:val="28"/>
        </w:rPr>
        <w:t xml:space="preserve"> деятельностью, на всем озеленяемом участке создать послойную толщу </w:t>
      </w:r>
      <w:hyperlink w:anchor="sub_19" w:history="1">
        <w:r w:rsidRPr="007C2A52">
          <w:rPr>
            <w:b/>
            <w:bCs/>
            <w:sz w:val="28"/>
            <w:szCs w:val="28"/>
          </w:rPr>
          <w:t>почвообразующего грунта</w:t>
        </w:r>
      </w:hyperlink>
      <w:r w:rsidRPr="007C2A52">
        <w:rPr>
          <w:sz w:val="28"/>
          <w:szCs w:val="28"/>
        </w:rPr>
        <w:t>, способную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рекультивации в соответствии с уровнем и качественными параметрами загрязнения.</w:t>
      </w:r>
    </w:p>
    <w:p w:rsidR="00680DFD" w:rsidRDefault="00680DFD" w:rsidP="00680DFD">
      <w:pPr>
        <w:widowControl w:val="0"/>
        <w:autoSpaceDE w:val="0"/>
        <w:autoSpaceDN w:val="0"/>
        <w:adjustRightInd w:val="0"/>
        <w:ind w:firstLine="720"/>
        <w:jc w:val="both"/>
        <w:rPr>
          <w:sz w:val="28"/>
          <w:szCs w:val="28"/>
        </w:rPr>
      </w:pPr>
      <w:bookmarkStart w:id="155" w:name="sub_403"/>
      <w:bookmarkEnd w:id="154"/>
      <w:r w:rsidRPr="007C2A52">
        <w:rPr>
          <w:sz w:val="28"/>
          <w:szCs w:val="28"/>
        </w:rPr>
        <w:t xml:space="preserve">3. Под деревья и кустарники, при их посадке, делаются посадочные ямы, заполняемые </w:t>
      </w:r>
      <w:hyperlink w:anchor="sub_18" w:history="1">
        <w:r w:rsidRPr="007C2A52">
          <w:rPr>
            <w:b/>
            <w:bCs/>
            <w:sz w:val="28"/>
            <w:szCs w:val="28"/>
          </w:rPr>
          <w:t>плодородным грунтом</w:t>
        </w:r>
      </w:hyperlink>
      <w:r w:rsidRPr="007C2A52">
        <w:rPr>
          <w:sz w:val="28"/>
          <w:szCs w:val="28"/>
        </w:rPr>
        <w:t>. При формировании слоя почвообразующего грунта на территории, сложенной неблагоприятными для растений грунтами, его изолировать слоем тяжелых суглинков мощностью 0,5 м, выполняющим роль механического и сорбционного геохимического барьера. При загрязнении тяжелыми металлами в грунт вносить углекислую известь в количестве не менее 6% от веса.</w:t>
      </w:r>
    </w:p>
    <w:p w:rsidR="005359DF" w:rsidRPr="007C2A52" w:rsidRDefault="005359DF" w:rsidP="00680DFD">
      <w:pPr>
        <w:widowControl w:val="0"/>
        <w:autoSpaceDE w:val="0"/>
        <w:autoSpaceDN w:val="0"/>
        <w:adjustRightInd w:val="0"/>
        <w:ind w:firstLine="720"/>
        <w:jc w:val="both"/>
        <w:rPr>
          <w:sz w:val="28"/>
          <w:szCs w:val="28"/>
        </w:rPr>
      </w:pPr>
    </w:p>
    <w:p w:rsidR="00680DFD" w:rsidRPr="007C2A52" w:rsidRDefault="00680DFD" w:rsidP="00680DFD">
      <w:pPr>
        <w:widowControl w:val="0"/>
        <w:autoSpaceDE w:val="0"/>
        <w:autoSpaceDN w:val="0"/>
        <w:adjustRightInd w:val="0"/>
        <w:ind w:firstLine="720"/>
        <w:jc w:val="both"/>
        <w:rPr>
          <w:sz w:val="28"/>
          <w:szCs w:val="28"/>
        </w:rPr>
      </w:pPr>
      <w:bookmarkStart w:id="156" w:name="sub_404"/>
      <w:bookmarkEnd w:id="155"/>
      <w:r w:rsidRPr="007C2A52">
        <w:rPr>
          <w:sz w:val="28"/>
          <w:szCs w:val="28"/>
        </w:rPr>
        <w:lastRenderedPageBreak/>
        <w:t>4.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 (</w:t>
      </w:r>
      <w:hyperlink w:anchor="sub_4020" w:history="1">
        <w:r w:rsidRPr="007C2A52">
          <w:rPr>
            <w:b/>
            <w:bCs/>
            <w:sz w:val="28"/>
            <w:szCs w:val="28"/>
          </w:rPr>
          <w:t>таблица 2</w:t>
        </w:r>
      </w:hyperlink>
      <w:r w:rsidRPr="007C2A52">
        <w:rPr>
          <w:sz w:val="28"/>
          <w:szCs w:val="28"/>
        </w:rPr>
        <w:t xml:space="preserve"> приложения N 4).</w:t>
      </w:r>
    </w:p>
    <w:p w:rsidR="00680DFD" w:rsidRPr="007C2A52" w:rsidRDefault="00680DFD" w:rsidP="00680DFD">
      <w:pPr>
        <w:widowControl w:val="0"/>
        <w:autoSpaceDE w:val="0"/>
        <w:autoSpaceDN w:val="0"/>
        <w:adjustRightInd w:val="0"/>
        <w:ind w:firstLine="720"/>
        <w:jc w:val="both"/>
        <w:rPr>
          <w:sz w:val="28"/>
          <w:szCs w:val="28"/>
        </w:rPr>
      </w:pPr>
      <w:bookmarkStart w:id="157" w:name="sub_405"/>
      <w:bookmarkEnd w:id="156"/>
      <w:r w:rsidRPr="007C2A52">
        <w:rPr>
          <w:sz w:val="28"/>
          <w:szCs w:val="28"/>
        </w:rPr>
        <w:t xml:space="preserve">5. При проектировании почвенного покрова учитывать уровень химического загрязнения почвообразующего грунта. Степень его загрязнения определяется в санитарном и биологическом аспектах. Характеристика </w:t>
      </w:r>
      <w:hyperlink w:anchor="sub_21" w:history="1">
        <w:r w:rsidRPr="007C2A52">
          <w:rPr>
            <w:b/>
            <w:bCs/>
            <w:sz w:val="28"/>
            <w:szCs w:val="28"/>
          </w:rPr>
          <w:t>санитарного состояния</w:t>
        </w:r>
      </w:hyperlink>
      <w:r w:rsidRPr="007C2A52">
        <w:rPr>
          <w:sz w:val="28"/>
          <w:szCs w:val="28"/>
        </w:rPr>
        <w:t xml:space="preserve"> дается для поверхностного слоя, входящего в сферу жизнедеятельности человека и домашних животных. Мощность этого слоя составляет </w:t>
      </w:r>
      <w:smartTag w:uri="urn:schemas-microsoft-com:office:smarttags" w:element="metricconverter">
        <w:smartTagPr>
          <w:attr w:name="ProductID" w:val="100 га"/>
        </w:smartTagPr>
        <w:r w:rsidRPr="007C2A52">
          <w:rPr>
            <w:sz w:val="28"/>
            <w:szCs w:val="28"/>
          </w:rPr>
          <w:t>30 см</w:t>
        </w:r>
      </w:smartTag>
      <w:r w:rsidRPr="007C2A52">
        <w:rPr>
          <w:sz w:val="28"/>
          <w:szCs w:val="28"/>
        </w:rPr>
        <w:t xml:space="preserve">. Биологическая характеристика дается для слоя почвы, обеспечивающего нормальное развитие растений и составляющего </w:t>
      </w:r>
      <w:smartTag w:uri="urn:schemas-microsoft-com:office:smarttags" w:element="metricconverter">
        <w:smartTagPr>
          <w:attr w:name="ProductID" w:val="100 га"/>
        </w:smartTagPr>
        <w:r w:rsidRPr="007C2A52">
          <w:rPr>
            <w:sz w:val="28"/>
            <w:szCs w:val="28"/>
          </w:rPr>
          <w:t>2 м</w:t>
        </w:r>
      </w:smartTag>
      <w:r w:rsidRPr="007C2A52">
        <w:rPr>
          <w:sz w:val="28"/>
          <w:szCs w:val="28"/>
        </w:rPr>
        <w:t xml:space="preserve"> (</w:t>
      </w:r>
      <w:hyperlink w:anchor="sub_4030" w:history="1">
        <w:r w:rsidRPr="007C2A52">
          <w:rPr>
            <w:b/>
            <w:bCs/>
            <w:sz w:val="28"/>
            <w:szCs w:val="28"/>
          </w:rPr>
          <w:t>таблицы 3</w:t>
        </w:r>
      </w:hyperlink>
      <w:r w:rsidRPr="007C2A52">
        <w:rPr>
          <w:sz w:val="28"/>
          <w:szCs w:val="28"/>
        </w:rPr>
        <w:t xml:space="preserve">, </w:t>
      </w:r>
      <w:hyperlink w:anchor="sub_4050" w:history="1">
        <w:r w:rsidRPr="007C2A52">
          <w:rPr>
            <w:b/>
            <w:bCs/>
            <w:sz w:val="28"/>
            <w:szCs w:val="28"/>
          </w:rPr>
          <w:t>5</w:t>
        </w:r>
      </w:hyperlink>
      <w:r w:rsidRPr="007C2A52">
        <w:rPr>
          <w:sz w:val="28"/>
          <w:szCs w:val="28"/>
        </w:rPr>
        <w:t xml:space="preserve">, </w:t>
      </w:r>
      <w:hyperlink w:anchor="sub_4060" w:history="1">
        <w:r w:rsidRPr="007C2A52">
          <w:rPr>
            <w:b/>
            <w:bCs/>
            <w:sz w:val="28"/>
            <w:szCs w:val="28"/>
          </w:rPr>
          <w:t>6</w:t>
        </w:r>
      </w:hyperlink>
      <w:r w:rsidRPr="007C2A52">
        <w:rPr>
          <w:sz w:val="28"/>
          <w:szCs w:val="28"/>
        </w:rPr>
        <w:t xml:space="preserve"> приложения N 4).</w:t>
      </w:r>
    </w:p>
    <w:p w:rsidR="00680DFD" w:rsidRPr="007C2A52" w:rsidRDefault="00680DFD" w:rsidP="00680DFD">
      <w:pPr>
        <w:widowControl w:val="0"/>
        <w:autoSpaceDE w:val="0"/>
        <w:autoSpaceDN w:val="0"/>
        <w:adjustRightInd w:val="0"/>
        <w:ind w:firstLine="720"/>
        <w:jc w:val="both"/>
        <w:rPr>
          <w:sz w:val="28"/>
          <w:szCs w:val="28"/>
        </w:rPr>
      </w:pPr>
      <w:bookmarkStart w:id="158" w:name="sub_406"/>
      <w:bookmarkEnd w:id="157"/>
      <w:r w:rsidRPr="007C2A52">
        <w:rPr>
          <w:sz w:val="28"/>
          <w:szCs w:val="28"/>
        </w:rPr>
        <w:t xml:space="preserve">6. Санитарная оценка почвы проводится сравнением фактических концентраций загрязняющего вещества с предельно допустимой концентрацией (ПДК) или ориентировочно допустимой концентрацией (ОДК), установленных органами санитарно-эпидемиологического надзора. Биологическая оценка уровня загрязнения почвы обычно проводится сравнением фактических концентраций загрязняющих веществ с </w:t>
      </w:r>
      <w:proofErr w:type="spellStart"/>
      <w:r w:rsidRPr="007C2A52">
        <w:rPr>
          <w:sz w:val="28"/>
          <w:szCs w:val="28"/>
        </w:rPr>
        <w:t>фитотоксичными</w:t>
      </w:r>
      <w:proofErr w:type="spellEnd"/>
      <w:r w:rsidRPr="007C2A52">
        <w:rPr>
          <w:sz w:val="28"/>
          <w:szCs w:val="28"/>
        </w:rPr>
        <w:t xml:space="preserve"> ПДК (</w:t>
      </w:r>
      <w:hyperlink w:anchor="sub_4040" w:history="1">
        <w:r w:rsidRPr="007C2A52">
          <w:rPr>
            <w:b/>
            <w:bCs/>
            <w:sz w:val="28"/>
            <w:szCs w:val="28"/>
          </w:rPr>
          <w:t>таблицы 4</w:t>
        </w:r>
      </w:hyperlink>
      <w:r w:rsidRPr="007C2A52">
        <w:rPr>
          <w:sz w:val="28"/>
          <w:szCs w:val="28"/>
        </w:rPr>
        <w:t xml:space="preserve">, </w:t>
      </w:r>
      <w:hyperlink w:anchor="sub_4080" w:history="1">
        <w:r w:rsidRPr="007C2A52">
          <w:rPr>
            <w:b/>
            <w:bCs/>
            <w:sz w:val="28"/>
            <w:szCs w:val="28"/>
          </w:rPr>
          <w:t>8</w:t>
        </w:r>
      </w:hyperlink>
      <w:r w:rsidRPr="007C2A52">
        <w:rPr>
          <w:sz w:val="28"/>
          <w:szCs w:val="28"/>
        </w:rPr>
        <w:t xml:space="preserve"> приложения N 4).</w:t>
      </w:r>
    </w:p>
    <w:p w:rsidR="00680DFD" w:rsidRPr="007C2A52" w:rsidRDefault="00680DFD" w:rsidP="00680DFD">
      <w:pPr>
        <w:widowControl w:val="0"/>
        <w:autoSpaceDE w:val="0"/>
        <w:autoSpaceDN w:val="0"/>
        <w:adjustRightInd w:val="0"/>
        <w:ind w:firstLine="720"/>
        <w:jc w:val="both"/>
        <w:rPr>
          <w:sz w:val="28"/>
          <w:szCs w:val="28"/>
        </w:rPr>
      </w:pPr>
      <w:bookmarkStart w:id="159" w:name="sub_407"/>
      <w:bookmarkEnd w:id="158"/>
      <w:r w:rsidRPr="007C2A52">
        <w:rPr>
          <w:sz w:val="28"/>
          <w:szCs w:val="28"/>
        </w:rPr>
        <w:t xml:space="preserve">7. Биологический уровень загрязнения почвы обычно определяется по среднему уровню содержания в ней </w:t>
      </w:r>
      <w:hyperlink w:anchor="sub_20" w:history="1">
        <w:r w:rsidRPr="007C2A52">
          <w:rPr>
            <w:b/>
            <w:bCs/>
            <w:sz w:val="28"/>
            <w:szCs w:val="28"/>
          </w:rPr>
          <w:t>приоритетного компонента загрязнения</w:t>
        </w:r>
      </w:hyperlink>
      <w:r w:rsidRPr="007C2A52">
        <w:rPr>
          <w:sz w:val="28"/>
          <w:szCs w:val="28"/>
        </w:rPr>
        <w:t xml:space="preserve"> в границах </w:t>
      </w:r>
      <w:hyperlink w:anchor="sub_16" w:history="1">
        <w:r w:rsidRPr="007C2A52">
          <w:rPr>
            <w:b/>
            <w:bCs/>
            <w:sz w:val="28"/>
            <w:szCs w:val="28"/>
          </w:rPr>
          <w:t>минимального почвенного выдела</w:t>
        </w:r>
      </w:hyperlink>
      <w:r w:rsidRPr="007C2A52">
        <w:rPr>
          <w:sz w:val="28"/>
          <w:szCs w:val="28"/>
        </w:rPr>
        <w:t>.</w:t>
      </w:r>
    </w:p>
    <w:p w:rsidR="00680DFD" w:rsidRPr="007C2A52" w:rsidRDefault="00680DFD" w:rsidP="00680DFD">
      <w:pPr>
        <w:widowControl w:val="0"/>
        <w:autoSpaceDE w:val="0"/>
        <w:autoSpaceDN w:val="0"/>
        <w:adjustRightInd w:val="0"/>
        <w:ind w:firstLine="720"/>
        <w:jc w:val="both"/>
        <w:rPr>
          <w:sz w:val="28"/>
          <w:szCs w:val="28"/>
        </w:rPr>
      </w:pPr>
      <w:bookmarkStart w:id="160" w:name="sub_408"/>
      <w:bookmarkEnd w:id="159"/>
      <w:r w:rsidRPr="007C2A52">
        <w:rPr>
          <w:sz w:val="28"/>
          <w:szCs w:val="28"/>
        </w:rPr>
        <w:t xml:space="preserve">8. При формировании </w:t>
      </w:r>
      <w:proofErr w:type="spellStart"/>
      <w:r w:rsidRPr="007C2A52">
        <w:rPr>
          <w:sz w:val="28"/>
          <w:szCs w:val="28"/>
        </w:rPr>
        <w:t>конструктоземов</w:t>
      </w:r>
      <w:proofErr w:type="spellEnd"/>
      <w:r w:rsidRPr="007C2A52">
        <w:rPr>
          <w:sz w:val="28"/>
          <w:szCs w:val="28"/>
        </w:rPr>
        <w:t xml:space="preserve"> на сильно фильтрующих грунтах (песок, грунты с включениями гравия, щебенки более 40%) между ними и </w:t>
      </w:r>
      <w:proofErr w:type="spellStart"/>
      <w:r w:rsidRPr="007C2A52">
        <w:rPr>
          <w:sz w:val="28"/>
          <w:szCs w:val="28"/>
        </w:rPr>
        <w:t>конструктоземами</w:t>
      </w:r>
      <w:proofErr w:type="spellEnd"/>
      <w:r w:rsidRPr="007C2A52">
        <w:rPr>
          <w:sz w:val="28"/>
          <w:szCs w:val="28"/>
        </w:rPr>
        <w:t xml:space="preserve"> укладывать водозадерживающий слой из средних и тяжелых суглинков мощностью </w:t>
      </w:r>
      <w:smartTag w:uri="urn:schemas-microsoft-com:office:smarttags" w:element="metricconverter">
        <w:smartTagPr>
          <w:attr w:name="ProductID" w:val="100 га"/>
        </w:smartTagPr>
        <w:r w:rsidRPr="007C2A52">
          <w:rPr>
            <w:sz w:val="28"/>
            <w:szCs w:val="28"/>
          </w:rPr>
          <w:t>20 см</w:t>
        </w:r>
      </w:smartTag>
      <w:r w:rsidRPr="007C2A52">
        <w:rPr>
          <w:sz w:val="28"/>
          <w:szCs w:val="28"/>
        </w:rPr>
        <w:t xml:space="preserve">. При формировании </w:t>
      </w:r>
      <w:proofErr w:type="spellStart"/>
      <w:r w:rsidRPr="007C2A52">
        <w:rPr>
          <w:sz w:val="28"/>
          <w:szCs w:val="28"/>
        </w:rPr>
        <w:t>конструктоземов</w:t>
      </w:r>
      <w:proofErr w:type="spellEnd"/>
      <w:r w:rsidRPr="007C2A52">
        <w:rPr>
          <w:sz w:val="28"/>
          <w:szCs w:val="28"/>
        </w:rPr>
        <w:t xml:space="preserve"> на склонах крутизной 3-5° необходимо предусматривать укладку на поверхности слоя средне- или тяжелосуглинистого грунта (аллювиального) мощностью </w:t>
      </w:r>
      <w:smartTag w:uri="urn:schemas-microsoft-com:office:smarttags" w:element="metricconverter">
        <w:smartTagPr>
          <w:attr w:name="ProductID" w:val="100 га"/>
        </w:smartTagPr>
        <w:r w:rsidRPr="007C2A52">
          <w:rPr>
            <w:sz w:val="28"/>
            <w:szCs w:val="28"/>
          </w:rPr>
          <w:t>30 см</w:t>
        </w:r>
      </w:smartTag>
      <w:r w:rsidRPr="007C2A52">
        <w:rPr>
          <w:sz w:val="28"/>
          <w:szCs w:val="28"/>
        </w:rPr>
        <w:t xml:space="preserve">. При формировании </w:t>
      </w:r>
      <w:proofErr w:type="spellStart"/>
      <w:r w:rsidRPr="007C2A52">
        <w:rPr>
          <w:sz w:val="28"/>
          <w:szCs w:val="28"/>
        </w:rPr>
        <w:t>конструктоземов</w:t>
      </w:r>
      <w:proofErr w:type="spellEnd"/>
      <w:r w:rsidRPr="007C2A52">
        <w:rPr>
          <w:sz w:val="28"/>
          <w:szCs w:val="28"/>
        </w:rPr>
        <w:t xml:space="preserve"> на протяженных склонах крутизной более 5° необходимо проводить их обрешетку с заполнением ячеек плодородным тяжелосуглинистым грунтом. Мощность насыпаемого грунта - 15-</w:t>
      </w:r>
      <w:smartTag w:uri="urn:schemas-microsoft-com:office:smarttags" w:element="metricconverter">
        <w:smartTagPr>
          <w:attr w:name="ProductID" w:val="100 га"/>
        </w:smartTagPr>
        <w:r w:rsidRPr="007C2A52">
          <w:rPr>
            <w:sz w:val="28"/>
            <w:szCs w:val="28"/>
          </w:rPr>
          <w:t>20 см</w:t>
        </w:r>
      </w:smartTag>
      <w:r w:rsidRPr="007C2A52">
        <w:rPr>
          <w:sz w:val="28"/>
          <w:szCs w:val="28"/>
        </w:rPr>
        <w:t>.</w:t>
      </w:r>
    </w:p>
    <w:p w:rsidR="00680DFD" w:rsidRPr="007C2A52" w:rsidRDefault="00680DFD" w:rsidP="00680DFD">
      <w:pPr>
        <w:widowControl w:val="0"/>
        <w:autoSpaceDE w:val="0"/>
        <w:autoSpaceDN w:val="0"/>
        <w:adjustRightInd w:val="0"/>
        <w:ind w:firstLine="720"/>
        <w:jc w:val="both"/>
        <w:rPr>
          <w:sz w:val="28"/>
          <w:szCs w:val="28"/>
        </w:rPr>
      </w:pPr>
      <w:bookmarkStart w:id="161" w:name="sub_409"/>
      <w:bookmarkEnd w:id="160"/>
      <w:r w:rsidRPr="007C2A52">
        <w:rPr>
          <w:sz w:val="28"/>
          <w:szCs w:val="28"/>
        </w:rPr>
        <w:t>9. На поверхностно подтопленных территориях с уровнем залегания безнапорных грунтовых вод 2-</w:t>
      </w:r>
      <w:smartTag w:uri="urn:schemas-microsoft-com:office:smarttags" w:element="metricconverter">
        <w:smartTagPr>
          <w:attr w:name="ProductID" w:val="100 га"/>
        </w:smartTagPr>
        <w:r w:rsidRPr="007C2A52">
          <w:rPr>
            <w:sz w:val="28"/>
            <w:szCs w:val="28"/>
          </w:rPr>
          <w:t>3 метра</w:t>
        </w:r>
      </w:smartTag>
      <w:r w:rsidRPr="007C2A52">
        <w:rPr>
          <w:sz w:val="28"/>
          <w:szCs w:val="28"/>
        </w:rPr>
        <w:t xml:space="preserve">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Величина прослоя и глубина его заложения определяются в соответствии с таблицей. При проектировании системы зеленых насаждений на поверхностно подтопленных территориях с глубиной залегания грунтовых вод менее </w:t>
      </w:r>
      <w:smartTag w:uri="urn:schemas-microsoft-com:office:smarttags" w:element="metricconverter">
        <w:smartTagPr>
          <w:attr w:name="ProductID" w:val="100 га"/>
        </w:smartTagPr>
        <w:r w:rsidRPr="007C2A52">
          <w:rPr>
            <w:sz w:val="28"/>
            <w:szCs w:val="28"/>
          </w:rPr>
          <w:t>2 метров</w:t>
        </w:r>
      </w:smartTag>
      <w:r w:rsidRPr="007C2A52">
        <w:rPr>
          <w:sz w:val="28"/>
          <w:szCs w:val="28"/>
        </w:rPr>
        <w:t xml:space="preserve"> закладывать регулярный дренаж в совокупности с конструированием слоя, создающего разрыв капиллярной каймы.</w:t>
      </w:r>
    </w:p>
    <w:p w:rsidR="00680DFD" w:rsidRPr="007C2A52" w:rsidRDefault="00680DFD" w:rsidP="00680DFD">
      <w:pPr>
        <w:widowControl w:val="0"/>
        <w:autoSpaceDE w:val="0"/>
        <w:autoSpaceDN w:val="0"/>
        <w:adjustRightInd w:val="0"/>
        <w:ind w:firstLine="720"/>
        <w:jc w:val="both"/>
        <w:rPr>
          <w:sz w:val="28"/>
          <w:szCs w:val="28"/>
        </w:rPr>
      </w:pPr>
      <w:bookmarkStart w:id="162" w:name="sub_410"/>
      <w:bookmarkEnd w:id="161"/>
      <w:r w:rsidRPr="007C2A52">
        <w:rPr>
          <w:sz w:val="28"/>
          <w:szCs w:val="28"/>
        </w:rPr>
        <w:t xml:space="preserve">10. При проектировании системы зеленых насаждений на территориях, подверженных ветровой эрозии (скорости ветра более 3 м/с), предусматривать создание дернового горизонта плотностью 80-90%. При создании почвенной толщи для устройства спортивных газонов обычно применяют четыре типа конструкций в зависимости от фильтрующей способности подстилающего грунта </w:t>
      </w:r>
      <w:r w:rsidRPr="007C2A52">
        <w:rPr>
          <w:sz w:val="28"/>
          <w:szCs w:val="28"/>
        </w:rPr>
        <w:lastRenderedPageBreak/>
        <w:t>(</w:t>
      </w:r>
      <w:hyperlink w:anchor="sub_4070" w:history="1">
        <w:r w:rsidRPr="007C2A52">
          <w:rPr>
            <w:b/>
            <w:bCs/>
            <w:sz w:val="28"/>
            <w:szCs w:val="28"/>
          </w:rPr>
          <w:t>таблица 7</w:t>
        </w:r>
      </w:hyperlink>
      <w:r w:rsidRPr="007C2A52">
        <w:rPr>
          <w:sz w:val="28"/>
          <w:szCs w:val="28"/>
        </w:rPr>
        <w:t xml:space="preserve"> приложения N 4).</w:t>
      </w:r>
    </w:p>
    <w:p w:rsidR="00680DFD" w:rsidRPr="007C2A52" w:rsidRDefault="00680DFD" w:rsidP="00680DFD">
      <w:pPr>
        <w:widowControl w:val="0"/>
        <w:autoSpaceDE w:val="0"/>
        <w:autoSpaceDN w:val="0"/>
        <w:adjustRightInd w:val="0"/>
        <w:ind w:firstLine="720"/>
        <w:jc w:val="both"/>
        <w:rPr>
          <w:sz w:val="28"/>
          <w:szCs w:val="28"/>
        </w:rPr>
      </w:pPr>
      <w:bookmarkStart w:id="163" w:name="sub_40011"/>
      <w:bookmarkEnd w:id="162"/>
      <w:r w:rsidRPr="007C2A52">
        <w:rPr>
          <w:sz w:val="28"/>
          <w:szCs w:val="28"/>
        </w:rPr>
        <w:t xml:space="preserve">11. В условиях муниципального образования грунты под газоны и откосы, как правило, нуждаются в полной замене. Слой растительной земли под газон должен составлять </w:t>
      </w:r>
      <w:smartTag w:uri="urn:schemas-microsoft-com:office:smarttags" w:element="metricconverter">
        <w:smartTagPr>
          <w:attr w:name="ProductID" w:val="100 га"/>
        </w:smartTagPr>
        <w:r w:rsidRPr="007C2A52">
          <w:rPr>
            <w:sz w:val="28"/>
            <w:szCs w:val="28"/>
          </w:rPr>
          <w:t>20 см</w:t>
        </w:r>
      </w:smartTag>
      <w:r w:rsidRPr="007C2A52">
        <w:rPr>
          <w:sz w:val="28"/>
          <w:szCs w:val="28"/>
        </w:rPr>
        <w:t xml:space="preserve"> с обязательным улучшением механического состава растительного грунта введением добавок и многократным перемешиванием: песок - 25%, торф - 25%, растительная земля - 50%. Также предусматривать улучшение плодородия растительного грунта введением минеральных и органических удобрений. При проектировании благоустройства использовать новые методы, улучшающие качество устраиваемых газонов: стабилизация </w:t>
      </w:r>
      <w:proofErr w:type="spellStart"/>
      <w:r w:rsidRPr="007C2A52">
        <w:rPr>
          <w:sz w:val="28"/>
          <w:szCs w:val="28"/>
        </w:rPr>
        <w:t>гидропосевом</w:t>
      </w:r>
      <w:proofErr w:type="spellEnd"/>
      <w:r w:rsidRPr="007C2A52">
        <w:rPr>
          <w:sz w:val="28"/>
          <w:szCs w:val="28"/>
        </w:rPr>
        <w:t>, "</w:t>
      </w:r>
      <w:proofErr w:type="spellStart"/>
      <w:r w:rsidRPr="007C2A52">
        <w:rPr>
          <w:sz w:val="28"/>
          <w:szCs w:val="28"/>
        </w:rPr>
        <w:t>Пикса</w:t>
      </w:r>
      <w:proofErr w:type="spellEnd"/>
      <w:r w:rsidRPr="007C2A52">
        <w:rPr>
          <w:sz w:val="28"/>
          <w:szCs w:val="28"/>
        </w:rPr>
        <w:t>" и др. Норма высева семян при устройстве газонов в городских условиях составляет не менее 40 г/</w:t>
      </w:r>
      <w:proofErr w:type="spellStart"/>
      <w:r w:rsidRPr="007C2A52">
        <w:rPr>
          <w:sz w:val="28"/>
          <w:szCs w:val="28"/>
        </w:rPr>
        <w:t>кв.м</w:t>
      </w:r>
      <w:proofErr w:type="spellEnd"/>
      <w:r w:rsidRPr="007C2A52">
        <w:rPr>
          <w:sz w:val="28"/>
          <w:szCs w:val="28"/>
        </w:rPr>
        <w:t xml:space="preserve"> с указанием в проекте травосмесей, соответствующих условиям.</w:t>
      </w:r>
    </w:p>
    <w:bookmarkEnd w:id="163"/>
    <w:p w:rsidR="00680DFD" w:rsidRPr="007C2A52" w:rsidRDefault="00680DFD" w:rsidP="00680DFD">
      <w:pPr>
        <w:widowControl w:val="0"/>
        <w:autoSpaceDE w:val="0"/>
        <w:autoSpaceDN w:val="0"/>
        <w:adjustRightInd w:val="0"/>
        <w:ind w:firstLine="720"/>
        <w:jc w:val="both"/>
        <w:rPr>
          <w:sz w:val="28"/>
          <w:szCs w:val="28"/>
        </w:rPr>
      </w:pPr>
      <w:r w:rsidRPr="007C2A52">
        <w:rPr>
          <w:sz w:val="28"/>
          <w:szCs w:val="28"/>
        </w:rPr>
        <w:t>Уход за зелеными насаждениями осуществлять субъектами, производящими строительство и реконструкцию, весь период строительства или реконструкции до сдачи объекта эксплуатирующей организации.</w:t>
      </w:r>
    </w:p>
    <w:p w:rsidR="00680DFD" w:rsidRPr="00830A59" w:rsidRDefault="00680DFD" w:rsidP="00680DFD">
      <w:pPr>
        <w:widowControl w:val="0"/>
        <w:autoSpaceDE w:val="0"/>
        <w:autoSpaceDN w:val="0"/>
        <w:adjustRightInd w:val="0"/>
        <w:ind w:firstLine="720"/>
        <w:jc w:val="both"/>
        <w:rPr>
          <w:sz w:val="28"/>
          <w:szCs w:val="28"/>
        </w:rPr>
      </w:pPr>
    </w:p>
    <w:p w:rsidR="00680DFD" w:rsidRPr="00C60E65" w:rsidRDefault="00680DFD" w:rsidP="00680DFD">
      <w:pPr>
        <w:jc w:val="center"/>
        <w:rPr>
          <w:b/>
          <w:sz w:val="28"/>
          <w:szCs w:val="28"/>
        </w:rPr>
      </w:pPr>
      <w:bookmarkStart w:id="164" w:name="_Toc348607846"/>
      <w:bookmarkStart w:id="165" w:name="sub_4010"/>
      <w:r w:rsidRPr="00C60E65">
        <w:rPr>
          <w:b/>
          <w:sz w:val="28"/>
          <w:szCs w:val="28"/>
        </w:rPr>
        <w:t>Таблица 1 Требования к качеству городских почв</w:t>
      </w:r>
      <w:bookmarkEnd w:id="164"/>
    </w:p>
    <w:bookmarkEnd w:id="165"/>
    <w:p w:rsidR="00680DFD" w:rsidRPr="00C60E65" w:rsidRDefault="00680DFD" w:rsidP="00680DFD">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22"/>
        <w:gridCol w:w="2423"/>
        <w:gridCol w:w="2034"/>
        <w:gridCol w:w="2077"/>
      </w:tblGrid>
      <w:tr w:rsidR="00680DFD" w:rsidRPr="00680DFD" w:rsidTr="001A625F">
        <w:tc>
          <w:tcPr>
            <w:tcW w:w="3722" w:type="dxa"/>
            <w:vMerge w:val="restart"/>
            <w:tcBorders>
              <w:top w:val="single" w:sz="4" w:space="0" w:color="auto"/>
              <w:bottom w:val="nil"/>
              <w:right w:val="single" w:sz="4" w:space="0" w:color="auto"/>
            </w:tcBorders>
          </w:tcPr>
          <w:p w:rsidR="00680DFD" w:rsidRPr="00680DFD" w:rsidRDefault="00680DFD" w:rsidP="001A625F">
            <w:pPr>
              <w:jc w:val="center"/>
            </w:pPr>
            <w:r w:rsidRPr="00680DFD">
              <w:t xml:space="preserve">Показатели </w:t>
            </w:r>
            <w:proofErr w:type="spellStart"/>
            <w:r w:rsidRPr="00680DFD">
              <w:t>почвообр</w:t>
            </w:r>
            <w:proofErr w:type="spellEnd"/>
            <w:r w:rsidRPr="00680DFD">
              <w:t>. слоев и горизонтов</w:t>
            </w:r>
          </w:p>
        </w:tc>
        <w:tc>
          <w:tcPr>
            <w:tcW w:w="6534" w:type="dxa"/>
            <w:gridSpan w:val="3"/>
            <w:tcBorders>
              <w:top w:val="single" w:sz="4" w:space="0" w:color="auto"/>
              <w:left w:val="single" w:sz="4" w:space="0" w:color="auto"/>
              <w:bottom w:val="single" w:sz="4" w:space="0" w:color="auto"/>
            </w:tcBorders>
          </w:tcPr>
          <w:p w:rsidR="00680DFD" w:rsidRPr="00680DFD" w:rsidRDefault="00680DFD" w:rsidP="001A625F">
            <w:pPr>
              <w:jc w:val="center"/>
            </w:pPr>
            <w:r w:rsidRPr="00680DFD">
              <w:t>Глубины слоев, см</w:t>
            </w:r>
          </w:p>
        </w:tc>
      </w:tr>
      <w:tr w:rsidR="00680DFD" w:rsidRPr="00680DFD" w:rsidTr="001A625F">
        <w:tc>
          <w:tcPr>
            <w:tcW w:w="3722" w:type="dxa"/>
            <w:vMerge/>
            <w:tcBorders>
              <w:top w:val="nil"/>
              <w:bottom w:val="single" w:sz="4" w:space="0" w:color="auto"/>
              <w:right w:val="single" w:sz="4" w:space="0" w:color="auto"/>
            </w:tcBorders>
          </w:tcPr>
          <w:p w:rsidR="00680DFD" w:rsidRPr="00680DFD" w:rsidRDefault="00680DFD" w:rsidP="001A625F">
            <w:pPr>
              <w:jc w:val="center"/>
            </w:pPr>
          </w:p>
        </w:tc>
        <w:tc>
          <w:tcPr>
            <w:tcW w:w="2423"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jc w:val="center"/>
            </w:pPr>
            <w:r w:rsidRPr="00680DFD">
              <w:t>0-20</w:t>
            </w:r>
          </w:p>
        </w:tc>
        <w:tc>
          <w:tcPr>
            <w:tcW w:w="2034"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jc w:val="center"/>
            </w:pPr>
            <w:r w:rsidRPr="00680DFD">
              <w:t>20-50</w:t>
            </w:r>
          </w:p>
        </w:tc>
        <w:tc>
          <w:tcPr>
            <w:tcW w:w="2077" w:type="dxa"/>
            <w:tcBorders>
              <w:top w:val="single" w:sz="4" w:space="0" w:color="auto"/>
              <w:left w:val="single" w:sz="4" w:space="0" w:color="auto"/>
              <w:bottom w:val="single" w:sz="4" w:space="0" w:color="auto"/>
            </w:tcBorders>
          </w:tcPr>
          <w:p w:rsidR="00680DFD" w:rsidRPr="00680DFD" w:rsidRDefault="00680DFD" w:rsidP="001A625F">
            <w:pPr>
              <w:jc w:val="center"/>
            </w:pPr>
            <w:r w:rsidRPr="00680DFD">
              <w:t>50-150</w:t>
            </w:r>
          </w:p>
        </w:tc>
      </w:tr>
      <w:tr w:rsidR="00680DFD" w:rsidRPr="00680DFD" w:rsidTr="001A625F">
        <w:tc>
          <w:tcPr>
            <w:tcW w:w="10256" w:type="dxa"/>
            <w:gridSpan w:val="4"/>
            <w:tcBorders>
              <w:top w:val="single" w:sz="4" w:space="0" w:color="auto"/>
              <w:bottom w:val="single" w:sz="4" w:space="0" w:color="auto"/>
            </w:tcBorders>
          </w:tcPr>
          <w:p w:rsidR="00680DFD" w:rsidRPr="00680DFD" w:rsidRDefault="00680DFD" w:rsidP="001A625F">
            <w:bookmarkStart w:id="166" w:name="_Toc348607847"/>
            <w:r w:rsidRPr="00680DFD">
              <w:t>Физические свойства</w:t>
            </w:r>
            <w:bookmarkEnd w:id="166"/>
          </w:p>
        </w:tc>
      </w:tr>
      <w:tr w:rsidR="00680DFD" w:rsidRPr="00680DFD" w:rsidTr="001A625F">
        <w:tc>
          <w:tcPr>
            <w:tcW w:w="3722" w:type="dxa"/>
            <w:tcBorders>
              <w:top w:val="single" w:sz="4" w:space="0" w:color="auto"/>
              <w:bottom w:val="single" w:sz="4" w:space="0" w:color="auto"/>
              <w:right w:val="single" w:sz="4" w:space="0" w:color="auto"/>
            </w:tcBorders>
          </w:tcPr>
          <w:p w:rsidR="00680DFD" w:rsidRPr="00680DFD" w:rsidRDefault="00680DFD" w:rsidP="001A625F">
            <w:r w:rsidRPr="00680DFD">
              <w:t>Содержание физической глины &lt; 0,01 мм</w:t>
            </w:r>
          </w:p>
        </w:tc>
        <w:tc>
          <w:tcPr>
            <w:tcW w:w="2423"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30-40</w:t>
            </w:r>
          </w:p>
        </w:tc>
        <w:tc>
          <w:tcPr>
            <w:tcW w:w="203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20-40</w:t>
            </w:r>
          </w:p>
        </w:tc>
        <w:tc>
          <w:tcPr>
            <w:tcW w:w="2077" w:type="dxa"/>
            <w:tcBorders>
              <w:top w:val="single" w:sz="4" w:space="0" w:color="auto"/>
              <w:left w:val="single" w:sz="4" w:space="0" w:color="auto"/>
              <w:bottom w:val="single" w:sz="4" w:space="0" w:color="auto"/>
            </w:tcBorders>
          </w:tcPr>
          <w:p w:rsidR="00680DFD" w:rsidRPr="00680DFD" w:rsidRDefault="00680DFD" w:rsidP="001A625F">
            <w:r w:rsidRPr="00680DFD">
              <w:t>30-40</w:t>
            </w:r>
          </w:p>
        </w:tc>
      </w:tr>
      <w:tr w:rsidR="00680DFD" w:rsidRPr="00680DFD" w:rsidTr="001A625F">
        <w:tc>
          <w:tcPr>
            <w:tcW w:w="3722" w:type="dxa"/>
            <w:tcBorders>
              <w:top w:val="single" w:sz="4" w:space="0" w:color="auto"/>
              <w:bottom w:val="single" w:sz="4" w:space="0" w:color="auto"/>
              <w:right w:val="single" w:sz="4" w:space="0" w:color="auto"/>
            </w:tcBorders>
          </w:tcPr>
          <w:p w:rsidR="00680DFD" w:rsidRPr="00680DFD" w:rsidRDefault="00680DFD" w:rsidP="001A625F">
            <w:r w:rsidRPr="00680DFD">
              <w:t xml:space="preserve">Плотность сложения </w:t>
            </w:r>
            <w:r w:rsidRPr="00680DFD">
              <w:rPr>
                <w:noProof/>
              </w:rPr>
              <w:drawing>
                <wp:inline distT="0" distB="0" distL="0" distR="0" wp14:anchorId="6E607C5B" wp14:editId="068F99D6">
                  <wp:extent cx="360680" cy="206375"/>
                  <wp:effectExtent l="0" t="0" r="1270"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680" cy="206375"/>
                          </a:xfrm>
                          <a:prstGeom prst="rect">
                            <a:avLst/>
                          </a:prstGeom>
                          <a:noFill/>
                          <a:ln>
                            <a:noFill/>
                          </a:ln>
                        </pic:spPr>
                      </pic:pic>
                    </a:graphicData>
                  </a:graphic>
                </wp:inline>
              </w:drawing>
            </w:r>
          </w:p>
        </w:tc>
        <w:tc>
          <w:tcPr>
            <w:tcW w:w="2423"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0,8-1,1</w:t>
            </w:r>
          </w:p>
        </w:tc>
        <w:tc>
          <w:tcPr>
            <w:tcW w:w="203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1,0-1,2</w:t>
            </w:r>
          </w:p>
        </w:tc>
        <w:tc>
          <w:tcPr>
            <w:tcW w:w="2077" w:type="dxa"/>
            <w:tcBorders>
              <w:top w:val="single" w:sz="4" w:space="0" w:color="auto"/>
              <w:left w:val="single" w:sz="4" w:space="0" w:color="auto"/>
              <w:bottom w:val="single" w:sz="4" w:space="0" w:color="auto"/>
            </w:tcBorders>
          </w:tcPr>
          <w:p w:rsidR="00680DFD" w:rsidRPr="00680DFD" w:rsidRDefault="00680DFD" w:rsidP="001A625F">
            <w:r w:rsidRPr="00680DFD">
              <w:t>1,2-1,3</w:t>
            </w:r>
          </w:p>
        </w:tc>
      </w:tr>
      <w:tr w:rsidR="00680DFD" w:rsidRPr="00680DFD" w:rsidTr="001A625F">
        <w:tc>
          <w:tcPr>
            <w:tcW w:w="10256" w:type="dxa"/>
            <w:gridSpan w:val="4"/>
            <w:tcBorders>
              <w:top w:val="single" w:sz="4" w:space="0" w:color="auto"/>
              <w:bottom w:val="single" w:sz="4" w:space="0" w:color="auto"/>
            </w:tcBorders>
          </w:tcPr>
          <w:p w:rsidR="00680DFD" w:rsidRPr="00680DFD" w:rsidRDefault="00680DFD" w:rsidP="001A625F">
            <w:bookmarkStart w:id="167" w:name="_Toc348607848"/>
            <w:r w:rsidRPr="00680DFD">
              <w:t>Химические свойства</w:t>
            </w:r>
            <w:bookmarkEnd w:id="167"/>
          </w:p>
        </w:tc>
      </w:tr>
      <w:tr w:rsidR="00680DFD" w:rsidRPr="00680DFD" w:rsidTr="001A625F">
        <w:tc>
          <w:tcPr>
            <w:tcW w:w="3722" w:type="dxa"/>
            <w:tcBorders>
              <w:top w:val="single" w:sz="4" w:space="0" w:color="auto"/>
              <w:bottom w:val="single" w:sz="4" w:space="0" w:color="auto"/>
              <w:right w:val="single" w:sz="4" w:space="0" w:color="auto"/>
            </w:tcBorders>
          </w:tcPr>
          <w:p w:rsidR="00680DFD" w:rsidRPr="00680DFD" w:rsidRDefault="00680DFD" w:rsidP="001A625F">
            <w:r w:rsidRPr="00680DFD">
              <w:t>Гумус в/о</w:t>
            </w:r>
          </w:p>
        </w:tc>
        <w:tc>
          <w:tcPr>
            <w:tcW w:w="2423"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4-5</w:t>
            </w:r>
          </w:p>
        </w:tc>
        <w:tc>
          <w:tcPr>
            <w:tcW w:w="203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1-0,5</w:t>
            </w:r>
          </w:p>
        </w:tc>
        <w:tc>
          <w:tcPr>
            <w:tcW w:w="2077" w:type="dxa"/>
            <w:tcBorders>
              <w:top w:val="single" w:sz="4" w:space="0" w:color="auto"/>
              <w:left w:val="single" w:sz="4" w:space="0" w:color="auto"/>
              <w:bottom w:val="single" w:sz="4" w:space="0" w:color="auto"/>
            </w:tcBorders>
          </w:tcPr>
          <w:p w:rsidR="00680DFD" w:rsidRPr="00680DFD" w:rsidRDefault="00680DFD" w:rsidP="001A625F">
            <w:r w:rsidRPr="00680DFD">
              <w:t>0,5</w:t>
            </w:r>
          </w:p>
        </w:tc>
      </w:tr>
      <w:tr w:rsidR="00680DFD" w:rsidRPr="00680DFD" w:rsidTr="001A625F">
        <w:tc>
          <w:tcPr>
            <w:tcW w:w="3722" w:type="dxa"/>
            <w:tcBorders>
              <w:top w:val="single" w:sz="4" w:space="0" w:color="auto"/>
              <w:bottom w:val="single" w:sz="4" w:space="0" w:color="auto"/>
              <w:right w:val="single" w:sz="4" w:space="0" w:color="auto"/>
            </w:tcBorders>
          </w:tcPr>
          <w:p w:rsidR="00680DFD" w:rsidRPr="00680DFD" w:rsidRDefault="00680DFD" w:rsidP="001A625F">
            <w:r w:rsidRPr="00680DFD">
              <w:t>рН</w:t>
            </w:r>
          </w:p>
        </w:tc>
        <w:tc>
          <w:tcPr>
            <w:tcW w:w="2423"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5,5-6,5</w:t>
            </w:r>
          </w:p>
        </w:tc>
        <w:tc>
          <w:tcPr>
            <w:tcW w:w="203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5,5-7,0</w:t>
            </w:r>
          </w:p>
        </w:tc>
        <w:tc>
          <w:tcPr>
            <w:tcW w:w="2077" w:type="dxa"/>
            <w:tcBorders>
              <w:top w:val="single" w:sz="4" w:space="0" w:color="auto"/>
              <w:left w:val="single" w:sz="4" w:space="0" w:color="auto"/>
              <w:bottom w:val="single" w:sz="4" w:space="0" w:color="auto"/>
            </w:tcBorders>
          </w:tcPr>
          <w:p w:rsidR="00680DFD" w:rsidRPr="00680DFD" w:rsidRDefault="00680DFD" w:rsidP="001A625F">
            <w:r w:rsidRPr="00680DFD">
              <w:t>5,0-6,0</w:t>
            </w:r>
          </w:p>
        </w:tc>
      </w:tr>
      <w:tr w:rsidR="00680DFD" w:rsidRPr="00680DFD" w:rsidTr="001A625F">
        <w:tc>
          <w:tcPr>
            <w:tcW w:w="3722" w:type="dxa"/>
            <w:tcBorders>
              <w:top w:val="single" w:sz="4" w:space="0" w:color="auto"/>
              <w:bottom w:val="single" w:sz="4" w:space="0" w:color="auto"/>
              <w:right w:val="single" w:sz="4" w:space="0" w:color="auto"/>
            </w:tcBorders>
          </w:tcPr>
          <w:p w:rsidR="00680DFD" w:rsidRPr="00680DFD" w:rsidRDefault="00680DFD" w:rsidP="001A625F">
            <w:r w:rsidRPr="00680DFD">
              <w:t>Содержание ТМ отношение к ОДК</w:t>
            </w:r>
          </w:p>
        </w:tc>
        <w:tc>
          <w:tcPr>
            <w:tcW w:w="2423"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1</w:t>
            </w:r>
          </w:p>
        </w:tc>
        <w:tc>
          <w:tcPr>
            <w:tcW w:w="203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1</w:t>
            </w:r>
          </w:p>
        </w:tc>
        <w:tc>
          <w:tcPr>
            <w:tcW w:w="2077" w:type="dxa"/>
            <w:tcBorders>
              <w:top w:val="single" w:sz="4" w:space="0" w:color="auto"/>
              <w:left w:val="single" w:sz="4" w:space="0" w:color="auto"/>
              <w:bottom w:val="single" w:sz="4" w:space="0" w:color="auto"/>
            </w:tcBorders>
          </w:tcPr>
          <w:p w:rsidR="00680DFD" w:rsidRPr="00680DFD" w:rsidRDefault="00680DFD" w:rsidP="001A625F">
            <w:r w:rsidRPr="00680DFD">
              <w:t>1</w:t>
            </w:r>
          </w:p>
        </w:tc>
      </w:tr>
      <w:tr w:rsidR="00680DFD" w:rsidRPr="00680DFD" w:rsidTr="001A625F">
        <w:tc>
          <w:tcPr>
            <w:tcW w:w="3722" w:type="dxa"/>
            <w:tcBorders>
              <w:top w:val="single" w:sz="4" w:space="0" w:color="auto"/>
              <w:bottom w:val="single" w:sz="4" w:space="0" w:color="auto"/>
              <w:right w:val="single" w:sz="4" w:space="0" w:color="auto"/>
            </w:tcBorders>
          </w:tcPr>
          <w:p w:rsidR="00680DFD" w:rsidRPr="00680DFD" w:rsidRDefault="00680DFD" w:rsidP="001A625F">
            <w:r w:rsidRPr="00680DFD">
              <w:t xml:space="preserve">Величина РВ </w:t>
            </w:r>
            <w:proofErr w:type="spellStart"/>
            <w:r w:rsidRPr="00680DFD">
              <w:t>мкр</w:t>
            </w:r>
            <w:proofErr w:type="spellEnd"/>
            <w:r w:rsidRPr="00680DFD">
              <w:t>/ч</w:t>
            </w:r>
          </w:p>
        </w:tc>
        <w:tc>
          <w:tcPr>
            <w:tcW w:w="2423"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&lt;20</w:t>
            </w:r>
          </w:p>
        </w:tc>
        <w:tc>
          <w:tcPr>
            <w:tcW w:w="203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&lt;20</w:t>
            </w:r>
          </w:p>
        </w:tc>
        <w:tc>
          <w:tcPr>
            <w:tcW w:w="2077" w:type="dxa"/>
            <w:tcBorders>
              <w:top w:val="single" w:sz="4" w:space="0" w:color="auto"/>
              <w:left w:val="single" w:sz="4" w:space="0" w:color="auto"/>
              <w:bottom w:val="single" w:sz="4" w:space="0" w:color="auto"/>
            </w:tcBorders>
          </w:tcPr>
          <w:p w:rsidR="00680DFD" w:rsidRPr="00680DFD" w:rsidRDefault="00680DFD" w:rsidP="001A625F">
            <w:r w:rsidRPr="00680DFD">
              <w:t>&lt;20</w:t>
            </w:r>
          </w:p>
        </w:tc>
      </w:tr>
      <w:tr w:rsidR="00680DFD" w:rsidRPr="00680DFD" w:rsidTr="001A625F">
        <w:tc>
          <w:tcPr>
            <w:tcW w:w="3722" w:type="dxa"/>
            <w:tcBorders>
              <w:top w:val="single" w:sz="4" w:space="0" w:color="auto"/>
              <w:bottom w:val="single" w:sz="4" w:space="0" w:color="auto"/>
              <w:right w:val="single" w:sz="4" w:space="0" w:color="auto"/>
            </w:tcBorders>
          </w:tcPr>
          <w:p w:rsidR="00680DFD" w:rsidRPr="00680DFD" w:rsidRDefault="00680DFD" w:rsidP="001A625F">
            <w:r w:rsidRPr="00680DFD">
              <w:t>Мин. уровень обеспеченности минеральным азотом мг/100 г почвы</w:t>
            </w:r>
          </w:p>
        </w:tc>
        <w:tc>
          <w:tcPr>
            <w:tcW w:w="2423"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4,0</w:t>
            </w:r>
          </w:p>
        </w:tc>
        <w:tc>
          <w:tcPr>
            <w:tcW w:w="203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4,0</w:t>
            </w:r>
          </w:p>
        </w:tc>
        <w:tc>
          <w:tcPr>
            <w:tcW w:w="2077" w:type="dxa"/>
            <w:tcBorders>
              <w:top w:val="single" w:sz="4" w:space="0" w:color="auto"/>
              <w:left w:val="single" w:sz="4" w:space="0" w:color="auto"/>
              <w:bottom w:val="single" w:sz="4" w:space="0" w:color="auto"/>
            </w:tcBorders>
          </w:tcPr>
          <w:p w:rsidR="00680DFD" w:rsidRPr="00680DFD" w:rsidRDefault="00680DFD" w:rsidP="001A625F">
            <w:r w:rsidRPr="00680DFD">
              <w:t>4,0</w:t>
            </w:r>
          </w:p>
        </w:tc>
      </w:tr>
      <w:tr w:rsidR="00680DFD" w:rsidRPr="00680DFD" w:rsidTr="001A625F">
        <w:tc>
          <w:tcPr>
            <w:tcW w:w="3722" w:type="dxa"/>
            <w:tcBorders>
              <w:top w:val="single" w:sz="4" w:space="0" w:color="auto"/>
              <w:bottom w:val="single" w:sz="4" w:space="0" w:color="auto"/>
              <w:right w:val="single" w:sz="4" w:space="0" w:color="auto"/>
            </w:tcBorders>
          </w:tcPr>
          <w:p w:rsidR="00680DFD" w:rsidRPr="00680DFD" w:rsidRDefault="00680DFD" w:rsidP="001A625F">
            <w:r w:rsidRPr="00680DFD">
              <w:t xml:space="preserve">Содержание </w:t>
            </w:r>
            <w:r w:rsidRPr="00680DFD">
              <w:rPr>
                <w:noProof/>
              </w:rPr>
              <w:drawing>
                <wp:inline distT="0" distB="0" distL="0" distR="0" wp14:anchorId="4E0D5413" wp14:editId="705F329E">
                  <wp:extent cx="270510" cy="1930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0510" cy="193040"/>
                          </a:xfrm>
                          <a:prstGeom prst="rect">
                            <a:avLst/>
                          </a:prstGeom>
                          <a:noFill/>
                          <a:ln>
                            <a:noFill/>
                          </a:ln>
                        </pic:spPr>
                      </pic:pic>
                    </a:graphicData>
                  </a:graphic>
                </wp:inline>
              </w:drawing>
            </w:r>
            <w:r w:rsidRPr="00680DFD">
              <w:t xml:space="preserve"> и </w:t>
            </w:r>
            <w:r w:rsidRPr="00680DFD">
              <w:rPr>
                <w:noProof/>
              </w:rPr>
              <w:drawing>
                <wp:inline distT="0" distB="0" distL="0" distR="0" wp14:anchorId="0F25CFD0" wp14:editId="38A20E25">
                  <wp:extent cx="257810" cy="193040"/>
                  <wp:effectExtent l="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810" cy="193040"/>
                          </a:xfrm>
                          <a:prstGeom prst="rect">
                            <a:avLst/>
                          </a:prstGeom>
                          <a:noFill/>
                          <a:ln>
                            <a:noFill/>
                          </a:ln>
                        </pic:spPr>
                      </pic:pic>
                    </a:graphicData>
                  </a:graphic>
                </wp:inline>
              </w:drawing>
            </w:r>
            <w:r w:rsidRPr="00680DFD">
              <w:t xml:space="preserve"> мг/100 г почвы (мин. допустимое / </w:t>
            </w:r>
            <w:proofErr w:type="spellStart"/>
            <w:r w:rsidRPr="00680DFD">
              <w:t>оптим</w:t>
            </w:r>
            <w:proofErr w:type="spellEnd"/>
            <w:r w:rsidRPr="00680DFD">
              <w:t>.)</w:t>
            </w:r>
          </w:p>
        </w:tc>
        <w:tc>
          <w:tcPr>
            <w:tcW w:w="2423"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10/40 и 35</w:t>
            </w:r>
          </w:p>
        </w:tc>
        <w:tc>
          <w:tcPr>
            <w:tcW w:w="203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10/20 и 15</w:t>
            </w:r>
          </w:p>
        </w:tc>
        <w:tc>
          <w:tcPr>
            <w:tcW w:w="2077" w:type="dxa"/>
            <w:tcBorders>
              <w:top w:val="single" w:sz="4" w:space="0" w:color="auto"/>
              <w:left w:val="single" w:sz="4" w:space="0" w:color="auto"/>
              <w:bottom w:val="single" w:sz="4" w:space="0" w:color="auto"/>
            </w:tcBorders>
          </w:tcPr>
          <w:p w:rsidR="00680DFD" w:rsidRPr="00680DFD" w:rsidRDefault="00680DFD" w:rsidP="001A625F">
            <w:r w:rsidRPr="00680DFD">
              <w:t>10/15 и 10</w:t>
            </w:r>
          </w:p>
        </w:tc>
      </w:tr>
      <w:tr w:rsidR="00680DFD" w:rsidRPr="00680DFD" w:rsidTr="001A625F">
        <w:tc>
          <w:tcPr>
            <w:tcW w:w="10256" w:type="dxa"/>
            <w:gridSpan w:val="4"/>
            <w:tcBorders>
              <w:top w:val="single" w:sz="4" w:space="0" w:color="auto"/>
              <w:bottom w:val="single" w:sz="4" w:space="0" w:color="auto"/>
            </w:tcBorders>
          </w:tcPr>
          <w:p w:rsidR="00680DFD" w:rsidRPr="00680DFD" w:rsidRDefault="00680DFD" w:rsidP="001A625F">
            <w:bookmarkStart w:id="168" w:name="_Toc348607849"/>
            <w:r w:rsidRPr="00680DFD">
              <w:t>Биологические свойства</w:t>
            </w:r>
            <w:bookmarkEnd w:id="168"/>
          </w:p>
        </w:tc>
      </w:tr>
      <w:tr w:rsidR="00680DFD" w:rsidRPr="00680DFD" w:rsidTr="001A625F">
        <w:tc>
          <w:tcPr>
            <w:tcW w:w="3722" w:type="dxa"/>
            <w:tcBorders>
              <w:top w:val="single" w:sz="4" w:space="0" w:color="auto"/>
              <w:bottom w:val="single" w:sz="4" w:space="0" w:color="auto"/>
              <w:right w:val="single" w:sz="4" w:space="0" w:color="auto"/>
            </w:tcBorders>
          </w:tcPr>
          <w:p w:rsidR="00680DFD" w:rsidRPr="00680DFD" w:rsidRDefault="00680DFD" w:rsidP="001A625F">
            <w:r w:rsidRPr="00680DFD">
              <w:t>Величина патогенных микроорганизмов, шт./грамм почвы</w:t>
            </w:r>
          </w:p>
        </w:tc>
        <w:tc>
          <w:tcPr>
            <w:tcW w:w="2423" w:type="dxa"/>
            <w:tcBorders>
              <w:top w:val="single" w:sz="4" w:space="0" w:color="auto"/>
              <w:left w:val="single" w:sz="4" w:space="0" w:color="auto"/>
              <w:bottom w:val="single" w:sz="4" w:space="0" w:color="auto"/>
              <w:right w:val="single" w:sz="4" w:space="0" w:color="auto"/>
            </w:tcBorders>
          </w:tcPr>
          <w:p w:rsidR="00680DFD" w:rsidRPr="00680DFD" w:rsidRDefault="00680DFD" w:rsidP="001A625F"/>
        </w:tc>
        <w:tc>
          <w:tcPr>
            <w:tcW w:w="2034" w:type="dxa"/>
            <w:tcBorders>
              <w:top w:val="single" w:sz="4" w:space="0" w:color="auto"/>
              <w:left w:val="single" w:sz="4" w:space="0" w:color="auto"/>
              <w:bottom w:val="single" w:sz="4" w:space="0" w:color="auto"/>
              <w:right w:val="single" w:sz="4" w:space="0" w:color="auto"/>
            </w:tcBorders>
          </w:tcPr>
          <w:p w:rsidR="00680DFD" w:rsidRPr="00680DFD" w:rsidRDefault="00680DFD" w:rsidP="001A625F"/>
        </w:tc>
        <w:tc>
          <w:tcPr>
            <w:tcW w:w="2077" w:type="dxa"/>
            <w:tcBorders>
              <w:top w:val="single" w:sz="4" w:space="0" w:color="auto"/>
              <w:left w:val="single" w:sz="4" w:space="0" w:color="auto"/>
              <w:bottom w:val="single" w:sz="4" w:space="0" w:color="auto"/>
            </w:tcBorders>
          </w:tcPr>
          <w:p w:rsidR="00680DFD" w:rsidRPr="00680DFD" w:rsidRDefault="00680DFD" w:rsidP="001A625F"/>
        </w:tc>
      </w:tr>
      <w:tr w:rsidR="00680DFD" w:rsidRPr="00680DFD" w:rsidTr="001A625F">
        <w:tc>
          <w:tcPr>
            <w:tcW w:w="3722" w:type="dxa"/>
            <w:tcBorders>
              <w:top w:val="single" w:sz="4" w:space="0" w:color="auto"/>
              <w:bottom w:val="single" w:sz="4" w:space="0" w:color="auto"/>
              <w:right w:val="single" w:sz="4" w:space="0" w:color="auto"/>
            </w:tcBorders>
          </w:tcPr>
          <w:p w:rsidR="00680DFD" w:rsidRPr="00680DFD" w:rsidRDefault="00680DFD" w:rsidP="001A625F">
            <w:r w:rsidRPr="00680DFD">
              <w:t xml:space="preserve">Разнообразие </w:t>
            </w:r>
            <w:proofErr w:type="spellStart"/>
            <w:r w:rsidRPr="00680DFD">
              <w:t>мезофауны</w:t>
            </w:r>
            <w:proofErr w:type="spellEnd"/>
            <w:r w:rsidRPr="00680DFD">
              <w:t>, шт.</w:t>
            </w:r>
          </w:p>
          <w:p w:rsidR="00680DFD" w:rsidRPr="00680DFD" w:rsidRDefault="00680DFD" w:rsidP="001A625F">
            <w:r w:rsidRPr="00680DFD">
              <w:t>Видов</w:t>
            </w:r>
          </w:p>
        </w:tc>
        <w:tc>
          <w:tcPr>
            <w:tcW w:w="2423"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4</w:t>
            </w:r>
          </w:p>
        </w:tc>
        <w:tc>
          <w:tcPr>
            <w:tcW w:w="203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3</w:t>
            </w:r>
          </w:p>
        </w:tc>
        <w:tc>
          <w:tcPr>
            <w:tcW w:w="2077" w:type="dxa"/>
            <w:tcBorders>
              <w:top w:val="single" w:sz="4" w:space="0" w:color="auto"/>
              <w:left w:val="single" w:sz="4" w:space="0" w:color="auto"/>
              <w:bottom w:val="single" w:sz="4" w:space="0" w:color="auto"/>
            </w:tcBorders>
          </w:tcPr>
          <w:p w:rsidR="00680DFD" w:rsidRPr="00680DFD" w:rsidRDefault="00680DFD" w:rsidP="001A625F">
            <w:r w:rsidRPr="00680DFD">
              <w:t>2</w:t>
            </w:r>
          </w:p>
        </w:tc>
      </w:tr>
      <w:tr w:rsidR="00680DFD" w:rsidRPr="00680DFD" w:rsidTr="001A625F">
        <w:tc>
          <w:tcPr>
            <w:tcW w:w="3722" w:type="dxa"/>
            <w:tcBorders>
              <w:top w:val="single" w:sz="4" w:space="0" w:color="auto"/>
              <w:bottom w:val="single" w:sz="4" w:space="0" w:color="auto"/>
              <w:right w:val="single" w:sz="4" w:space="0" w:color="auto"/>
            </w:tcBorders>
          </w:tcPr>
          <w:p w:rsidR="00680DFD" w:rsidRPr="00680DFD" w:rsidRDefault="00680DFD" w:rsidP="001A625F">
            <w:proofErr w:type="spellStart"/>
            <w:r w:rsidRPr="00680DFD">
              <w:t>Фитотоксичность</w:t>
            </w:r>
            <w:proofErr w:type="spellEnd"/>
            <w:r w:rsidRPr="00680DFD">
              <w:t>, кратность к фону</w:t>
            </w:r>
          </w:p>
        </w:tc>
        <w:tc>
          <w:tcPr>
            <w:tcW w:w="2423"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&lt;1,1</w:t>
            </w:r>
          </w:p>
        </w:tc>
        <w:tc>
          <w:tcPr>
            <w:tcW w:w="2034"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1,1-1,3</w:t>
            </w:r>
          </w:p>
        </w:tc>
        <w:tc>
          <w:tcPr>
            <w:tcW w:w="2077" w:type="dxa"/>
            <w:tcBorders>
              <w:top w:val="single" w:sz="4" w:space="0" w:color="auto"/>
              <w:left w:val="single" w:sz="4" w:space="0" w:color="auto"/>
              <w:bottom w:val="single" w:sz="4" w:space="0" w:color="auto"/>
            </w:tcBorders>
          </w:tcPr>
          <w:p w:rsidR="00680DFD" w:rsidRPr="00680DFD" w:rsidRDefault="00680DFD" w:rsidP="001A625F">
            <w:r w:rsidRPr="00680DFD">
              <w:t>1,1-1,3</w:t>
            </w:r>
          </w:p>
        </w:tc>
      </w:tr>
    </w:tbl>
    <w:p w:rsidR="00680DFD" w:rsidRPr="00680DFD" w:rsidRDefault="00680DFD" w:rsidP="00680DFD"/>
    <w:p w:rsidR="00680DFD" w:rsidRPr="00680DFD" w:rsidRDefault="00680DFD" w:rsidP="00680DFD">
      <w:pPr>
        <w:jc w:val="center"/>
        <w:rPr>
          <w:b/>
          <w:sz w:val="28"/>
          <w:szCs w:val="28"/>
        </w:rPr>
      </w:pPr>
      <w:bookmarkStart w:id="169" w:name="_Toc348607850"/>
      <w:bookmarkStart w:id="170" w:name="sub_4020"/>
      <w:r w:rsidRPr="00680DFD">
        <w:br w:type="page"/>
      </w:r>
      <w:r w:rsidRPr="00680DFD">
        <w:rPr>
          <w:b/>
          <w:sz w:val="28"/>
          <w:szCs w:val="28"/>
        </w:rPr>
        <w:lastRenderedPageBreak/>
        <w:t>Таблица 2 Уровень загрязнения сорняками</w:t>
      </w:r>
      <w:bookmarkEnd w:id="169"/>
    </w:p>
    <w:bookmarkEnd w:id="170"/>
    <w:p w:rsidR="00680DFD" w:rsidRPr="00680DFD" w:rsidRDefault="00680DFD" w:rsidP="00680D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9"/>
        <w:gridCol w:w="4628"/>
      </w:tblGrid>
      <w:tr w:rsidR="00680DFD" w:rsidRPr="00680DFD" w:rsidTr="001A625F">
        <w:tc>
          <w:tcPr>
            <w:tcW w:w="10257" w:type="dxa"/>
            <w:gridSpan w:val="2"/>
            <w:tcBorders>
              <w:top w:val="nil"/>
              <w:left w:val="nil"/>
              <w:bottom w:val="single" w:sz="4" w:space="0" w:color="auto"/>
              <w:right w:val="nil"/>
            </w:tcBorders>
          </w:tcPr>
          <w:p w:rsidR="00680DFD" w:rsidRPr="00680DFD" w:rsidRDefault="00680DFD" w:rsidP="001A625F">
            <w:r w:rsidRPr="00680DFD">
              <w:t>Количество штук на кв. метр</w:t>
            </w:r>
          </w:p>
        </w:tc>
      </w:tr>
      <w:tr w:rsidR="00680DFD" w:rsidRPr="00680DFD" w:rsidTr="001A625F">
        <w:tc>
          <w:tcPr>
            <w:tcW w:w="5629" w:type="dxa"/>
            <w:tcBorders>
              <w:top w:val="single" w:sz="4" w:space="0" w:color="auto"/>
              <w:bottom w:val="single" w:sz="4" w:space="0" w:color="auto"/>
              <w:right w:val="single" w:sz="4" w:space="0" w:color="auto"/>
            </w:tcBorders>
          </w:tcPr>
          <w:p w:rsidR="00680DFD" w:rsidRPr="00680DFD" w:rsidRDefault="00680DFD" w:rsidP="001A625F">
            <w:r w:rsidRPr="00680DFD">
              <w:t>Степень загрязнения</w:t>
            </w:r>
          </w:p>
        </w:tc>
        <w:tc>
          <w:tcPr>
            <w:tcW w:w="4628" w:type="dxa"/>
            <w:tcBorders>
              <w:top w:val="single" w:sz="4" w:space="0" w:color="auto"/>
              <w:left w:val="single" w:sz="4" w:space="0" w:color="auto"/>
              <w:bottom w:val="single" w:sz="4" w:space="0" w:color="auto"/>
            </w:tcBorders>
          </w:tcPr>
          <w:p w:rsidR="00680DFD" w:rsidRPr="00680DFD" w:rsidRDefault="00680DFD" w:rsidP="001A625F">
            <w:r w:rsidRPr="00680DFD">
              <w:t>Количество сорняков</w:t>
            </w:r>
          </w:p>
        </w:tc>
      </w:tr>
      <w:tr w:rsidR="00680DFD" w:rsidRPr="00680DFD" w:rsidTr="001A625F">
        <w:tc>
          <w:tcPr>
            <w:tcW w:w="5629" w:type="dxa"/>
            <w:tcBorders>
              <w:top w:val="single" w:sz="4" w:space="0" w:color="auto"/>
              <w:bottom w:val="single" w:sz="4" w:space="0" w:color="auto"/>
              <w:right w:val="single" w:sz="4" w:space="0" w:color="auto"/>
            </w:tcBorders>
          </w:tcPr>
          <w:p w:rsidR="00680DFD" w:rsidRPr="00680DFD" w:rsidRDefault="00680DFD" w:rsidP="001A625F">
            <w:r w:rsidRPr="00680DFD">
              <w:t>Слабая</w:t>
            </w:r>
          </w:p>
        </w:tc>
        <w:tc>
          <w:tcPr>
            <w:tcW w:w="4628" w:type="dxa"/>
            <w:tcBorders>
              <w:top w:val="single" w:sz="4" w:space="0" w:color="auto"/>
              <w:left w:val="single" w:sz="4" w:space="0" w:color="auto"/>
              <w:bottom w:val="single" w:sz="4" w:space="0" w:color="auto"/>
            </w:tcBorders>
          </w:tcPr>
          <w:p w:rsidR="00680DFD" w:rsidRPr="00680DFD" w:rsidRDefault="00680DFD" w:rsidP="001A625F">
            <w:r w:rsidRPr="00680DFD">
              <w:t>1-50</w:t>
            </w:r>
          </w:p>
        </w:tc>
      </w:tr>
      <w:tr w:rsidR="00680DFD" w:rsidRPr="00680DFD" w:rsidTr="001A625F">
        <w:tc>
          <w:tcPr>
            <w:tcW w:w="5629" w:type="dxa"/>
            <w:tcBorders>
              <w:top w:val="single" w:sz="4" w:space="0" w:color="auto"/>
              <w:bottom w:val="single" w:sz="4" w:space="0" w:color="auto"/>
              <w:right w:val="single" w:sz="4" w:space="0" w:color="auto"/>
            </w:tcBorders>
          </w:tcPr>
          <w:p w:rsidR="00680DFD" w:rsidRPr="00680DFD" w:rsidRDefault="00680DFD" w:rsidP="001A625F">
            <w:r w:rsidRPr="00680DFD">
              <w:t>Средняя</w:t>
            </w:r>
          </w:p>
        </w:tc>
        <w:tc>
          <w:tcPr>
            <w:tcW w:w="4628" w:type="dxa"/>
            <w:tcBorders>
              <w:top w:val="single" w:sz="4" w:space="0" w:color="auto"/>
              <w:left w:val="single" w:sz="4" w:space="0" w:color="auto"/>
              <w:bottom w:val="single" w:sz="4" w:space="0" w:color="auto"/>
            </w:tcBorders>
          </w:tcPr>
          <w:p w:rsidR="00680DFD" w:rsidRPr="00680DFD" w:rsidRDefault="00680DFD" w:rsidP="001A625F">
            <w:r w:rsidRPr="00680DFD">
              <w:t>51-100</w:t>
            </w:r>
          </w:p>
        </w:tc>
      </w:tr>
      <w:tr w:rsidR="00680DFD" w:rsidRPr="00680DFD" w:rsidTr="001A625F">
        <w:tc>
          <w:tcPr>
            <w:tcW w:w="5629" w:type="dxa"/>
            <w:tcBorders>
              <w:top w:val="single" w:sz="4" w:space="0" w:color="auto"/>
              <w:bottom w:val="single" w:sz="4" w:space="0" w:color="auto"/>
              <w:right w:val="single" w:sz="4" w:space="0" w:color="auto"/>
            </w:tcBorders>
          </w:tcPr>
          <w:p w:rsidR="00680DFD" w:rsidRPr="00680DFD" w:rsidRDefault="00680DFD" w:rsidP="001A625F">
            <w:r w:rsidRPr="00680DFD">
              <w:t>Сильная</w:t>
            </w:r>
          </w:p>
        </w:tc>
        <w:tc>
          <w:tcPr>
            <w:tcW w:w="4628" w:type="dxa"/>
            <w:tcBorders>
              <w:top w:val="single" w:sz="4" w:space="0" w:color="auto"/>
              <w:left w:val="single" w:sz="4" w:space="0" w:color="auto"/>
              <w:bottom w:val="single" w:sz="4" w:space="0" w:color="auto"/>
            </w:tcBorders>
          </w:tcPr>
          <w:p w:rsidR="00680DFD" w:rsidRPr="00680DFD" w:rsidRDefault="00680DFD" w:rsidP="001A625F">
            <w:r w:rsidRPr="00680DFD">
              <w:t>более 100</w:t>
            </w:r>
          </w:p>
        </w:tc>
      </w:tr>
    </w:tbl>
    <w:p w:rsidR="00680DFD" w:rsidRPr="00680DFD" w:rsidRDefault="00680DFD" w:rsidP="00680DFD">
      <w:pPr>
        <w:jc w:val="center"/>
        <w:rPr>
          <w:b/>
          <w:sz w:val="28"/>
          <w:szCs w:val="28"/>
        </w:rPr>
      </w:pPr>
    </w:p>
    <w:p w:rsidR="00680DFD" w:rsidRPr="00680DFD" w:rsidRDefault="00680DFD" w:rsidP="00680DFD">
      <w:pPr>
        <w:jc w:val="center"/>
        <w:rPr>
          <w:b/>
          <w:sz w:val="28"/>
          <w:szCs w:val="28"/>
        </w:rPr>
      </w:pPr>
      <w:bookmarkStart w:id="171" w:name="_Toc348607851"/>
      <w:bookmarkStart w:id="172" w:name="sub_4030"/>
      <w:r w:rsidRPr="00680DFD">
        <w:rPr>
          <w:b/>
          <w:sz w:val="28"/>
          <w:szCs w:val="28"/>
        </w:rPr>
        <w:t>Таблица 3 Биологические показатели почв и их критерии оценки</w:t>
      </w:r>
      <w:bookmarkEnd w:id="171"/>
    </w:p>
    <w:bookmarkEnd w:id="172"/>
    <w:p w:rsidR="00680DFD" w:rsidRPr="00680DFD" w:rsidRDefault="00680DFD" w:rsidP="00680D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3"/>
        <w:gridCol w:w="1169"/>
        <w:gridCol w:w="1697"/>
        <w:gridCol w:w="1665"/>
        <w:gridCol w:w="1685"/>
        <w:gridCol w:w="1541"/>
      </w:tblGrid>
      <w:tr w:rsidR="00680DFD" w:rsidRPr="00680DFD" w:rsidTr="001A625F">
        <w:tc>
          <w:tcPr>
            <w:tcW w:w="2433" w:type="dxa"/>
            <w:tcBorders>
              <w:top w:val="single" w:sz="4" w:space="0" w:color="auto"/>
              <w:bottom w:val="single" w:sz="4" w:space="0" w:color="auto"/>
              <w:right w:val="single" w:sz="4" w:space="0" w:color="auto"/>
            </w:tcBorders>
          </w:tcPr>
          <w:p w:rsidR="00680DFD" w:rsidRPr="00680DFD" w:rsidRDefault="00680DFD" w:rsidP="001A625F">
            <w:r w:rsidRPr="00680DFD">
              <w:t>Биологические показатели</w:t>
            </w:r>
          </w:p>
        </w:tc>
        <w:tc>
          <w:tcPr>
            <w:tcW w:w="1169" w:type="dxa"/>
            <w:tcBorders>
              <w:top w:val="single" w:sz="4" w:space="0" w:color="auto"/>
              <w:left w:val="single" w:sz="4" w:space="0" w:color="auto"/>
              <w:bottom w:val="single" w:sz="4" w:space="0" w:color="auto"/>
              <w:right w:val="single" w:sz="4" w:space="0" w:color="auto"/>
            </w:tcBorders>
          </w:tcPr>
          <w:p w:rsidR="00680DFD" w:rsidRPr="00680DFD" w:rsidRDefault="00680DFD" w:rsidP="001A625F">
            <w:proofErr w:type="spellStart"/>
            <w:r w:rsidRPr="00680DFD">
              <w:t>Удовлетв</w:t>
            </w:r>
            <w:proofErr w:type="spellEnd"/>
            <w:r w:rsidRPr="00680DFD">
              <w:t>. ситуация</w:t>
            </w:r>
          </w:p>
        </w:tc>
        <w:tc>
          <w:tcPr>
            <w:tcW w:w="1697"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Относительно удовлетворит</w:t>
            </w:r>
            <w:proofErr w:type="gramStart"/>
            <w:r w:rsidRPr="00680DFD">
              <w:t>. ситуация</w:t>
            </w:r>
            <w:proofErr w:type="gramEnd"/>
          </w:p>
        </w:tc>
        <w:tc>
          <w:tcPr>
            <w:tcW w:w="1665" w:type="dxa"/>
            <w:tcBorders>
              <w:top w:val="single" w:sz="4" w:space="0" w:color="auto"/>
              <w:left w:val="single" w:sz="4" w:space="0" w:color="auto"/>
              <w:bottom w:val="single" w:sz="4" w:space="0" w:color="auto"/>
              <w:right w:val="single" w:sz="4" w:space="0" w:color="auto"/>
            </w:tcBorders>
          </w:tcPr>
          <w:p w:rsidR="00680DFD" w:rsidRPr="00680DFD" w:rsidRDefault="00680DFD" w:rsidP="001A625F">
            <w:proofErr w:type="spellStart"/>
            <w:r w:rsidRPr="00680DFD">
              <w:t>Неудовлетв</w:t>
            </w:r>
            <w:proofErr w:type="spellEnd"/>
            <w:r w:rsidRPr="00680DFD">
              <w:t>. ситуация</w:t>
            </w:r>
          </w:p>
        </w:tc>
        <w:tc>
          <w:tcPr>
            <w:tcW w:w="1685" w:type="dxa"/>
            <w:tcBorders>
              <w:top w:val="single" w:sz="4" w:space="0" w:color="auto"/>
              <w:left w:val="single" w:sz="4" w:space="0" w:color="auto"/>
              <w:bottom w:val="single" w:sz="4" w:space="0" w:color="auto"/>
              <w:right w:val="single" w:sz="4" w:space="0" w:color="auto"/>
            </w:tcBorders>
          </w:tcPr>
          <w:p w:rsidR="00680DFD" w:rsidRPr="00680DFD" w:rsidRDefault="00680DFD" w:rsidP="001A625F">
            <w:proofErr w:type="spellStart"/>
            <w:r w:rsidRPr="00680DFD">
              <w:t>Чрезвыч</w:t>
            </w:r>
            <w:proofErr w:type="spellEnd"/>
            <w:r w:rsidRPr="00680DFD">
              <w:t>. Экологическая ситуация</w:t>
            </w:r>
          </w:p>
        </w:tc>
        <w:tc>
          <w:tcPr>
            <w:tcW w:w="1541" w:type="dxa"/>
            <w:tcBorders>
              <w:top w:val="single" w:sz="4" w:space="0" w:color="auto"/>
              <w:left w:val="single" w:sz="4" w:space="0" w:color="auto"/>
              <w:bottom w:val="single" w:sz="4" w:space="0" w:color="auto"/>
            </w:tcBorders>
          </w:tcPr>
          <w:p w:rsidR="00680DFD" w:rsidRPr="00680DFD" w:rsidRDefault="00680DFD" w:rsidP="001A625F">
            <w:proofErr w:type="spellStart"/>
            <w:r w:rsidRPr="00680DFD">
              <w:t>Экологич</w:t>
            </w:r>
            <w:proofErr w:type="spellEnd"/>
            <w:r w:rsidRPr="00680DFD">
              <w:t>. бедствие</w:t>
            </w:r>
          </w:p>
        </w:tc>
      </w:tr>
      <w:tr w:rsidR="00680DFD" w:rsidRPr="00680DFD" w:rsidTr="001A625F">
        <w:tc>
          <w:tcPr>
            <w:tcW w:w="2433" w:type="dxa"/>
            <w:tcBorders>
              <w:top w:val="single" w:sz="4" w:space="0" w:color="auto"/>
              <w:bottom w:val="single" w:sz="4" w:space="0" w:color="auto"/>
              <w:right w:val="single" w:sz="4" w:space="0" w:color="auto"/>
            </w:tcBorders>
          </w:tcPr>
          <w:p w:rsidR="00680DFD" w:rsidRPr="00680DFD" w:rsidRDefault="00680DFD" w:rsidP="001A625F">
            <w:r w:rsidRPr="00680DFD">
              <w:t xml:space="preserve">Уровень активности </w:t>
            </w:r>
            <w:proofErr w:type="spellStart"/>
            <w:r w:rsidRPr="00680DFD">
              <w:t>микробомассы</w:t>
            </w:r>
            <w:proofErr w:type="spellEnd"/>
            <w:r w:rsidRPr="00680DFD">
              <w:t xml:space="preserve"> (кратность уменьшения)</w:t>
            </w:r>
          </w:p>
        </w:tc>
        <w:tc>
          <w:tcPr>
            <w:tcW w:w="1169"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&lt;5</w:t>
            </w:r>
          </w:p>
        </w:tc>
        <w:tc>
          <w:tcPr>
            <w:tcW w:w="1697"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5-10</w:t>
            </w:r>
          </w:p>
        </w:tc>
        <w:tc>
          <w:tcPr>
            <w:tcW w:w="166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10-50</w:t>
            </w:r>
          </w:p>
        </w:tc>
        <w:tc>
          <w:tcPr>
            <w:tcW w:w="168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50-100</w:t>
            </w:r>
          </w:p>
        </w:tc>
        <w:tc>
          <w:tcPr>
            <w:tcW w:w="1541" w:type="dxa"/>
            <w:tcBorders>
              <w:top w:val="single" w:sz="4" w:space="0" w:color="auto"/>
              <w:left w:val="single" w:sz="4" w:space="0" w:color="auto"/>
              <w:bottom w:val="single" w:sz="4" w:space="0" w:color="auto"/>
            </w:tcBorders>
          </w:tcPr>
          <w:p w:rsidR="00680DFD" w:rsidRPr="00680DFD" w:rsidRDefault="00680DFD" w:rsidP="001A625F">
            <w:r w:rsidRPr="00680DFD">
              <w:t>&gt;100</w:t>
            </w:r>
          </w:p>
        </w:tc>
      </w:tr>
      <w:tr w:rsidR="00680DFD" w:rsidRPr="00680DFD" w:rsidTr="001A625F">
        <w:tc>
          <w:tcPr>
            <w:tcW w:w="2433" w:type="dxa"/>
            <w:tcBorders>
              <w:top w:val="single" w:sz="4" w:space="0" w:color="auto"/>
              <w:bottom w:val="single" w:sz="4" w:space="0" w:color="auto"/>
              <w:right w:val="single" w:sz="4" w:space="0" w:color="auto"/>
            </w:tcBorders>
          </w:tcPr>
          <w:p w:rsidR="00680DFD" w:rsidRPr="00680DFD" w:rsidRDefault="00680DFD" w:rsidP="001A625F">
            <w:r w:rsidRPr="00680DFD">
              <w:t xml:space="preserve">Количество патогенных микроорганизмов в </w:t>
            </w:r>
            <w:smartTag w:uri="urn:schemas-microsoft-com:office:smarttags" w:element="metricconverter">
              <w:smartTagPr>
                <w:attr w:name="ProductID" w:val="100 га"/>
              </w:smartTagPr>
              <w:r w:rsidRPr="00680DFD">
                <w:t>1 г</w:t>
              </w:r>
            </w:smartTag>
            <w:r w:rsidRPr="00680DFD">
              <w:t xml:space="preserve"> почвы</w:t>
            </w:r>
          </w:p>
        </w:tc>
        <w:tc>
          <w:tcPr>
            <w:tcW w:w="1169"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697"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rPr>
                <w:noProof/>
              </w:rPr>
              <w:drawing>
                <wp:inline distT="0" distB="0" distL="0" distR="0" wp14:anchorId="3C056208" wp14:editId="358E9669">
                  <wp:extent cx="476250" cy="206375"/>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 cy="206375"/>
                          </a:xfrm>
                          <a:prstGeom prst="rect">
                            <a:avLst/>
                          </a:prstGeom>
                          <a:noFill/>
                          <a:ln>
                            <a:noFill/>
                          </a:ln>
                        </pic:spPr>
                      </pic:pic>
                    </a:graphicData>
                  </a:graphic>
                </wp:inline>
              </w:drawing>
            </w:r>
          </w:p>
        </w:tc>
        <w:tc>
          <w:tcPr>
            <w:tcW w:w="166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rPr>
                <w:noProof/>
              </w:rPr>
              <w:drawing>
                <wp:inline distT="0" distB="0" distL="0" distR="0" wp14:anchorId="3A2D1B41" wp14:editId="6F7B4FAC">
                  <wp:extent cx="476250" cy="206375"/>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206375"/>
                          </a:xfrm>
                          <a:prstGeom prst="rect">
                            <a:avLst/>
                          </a:prstGeom>
                          <a:noFill/>
                          <a:ln>
                            <a:noFill/>
                          </a:ln>
                        </pic:spPr>
                      </pic:pic>
                    </a:graphicData>
                  </a:graphic>
                </wp:inline>
              </w:drawing>
            </w:r>
          </w:p>
        </w:tc>
        <w:tc>
          <w:tcPr>
            <w:tcW w:w="168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rPr>
                <w:noProof/>
              </w:rPr>
              <w:drawing>
                <wp:inline distT="0" distB="0" distL="0" distR="0" wp14:anchorId="68AC6920" wp14:editId="3949E357">
                  <wp:extent cx="476250" cy="206375"/>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 cy="206375"/>
                          </a:xfrm>
                          <a:prstGeom prst="rect">
                            <a:avLst/>
                          </a:prstGeom>
                          <a:noFill/>
                          <a:ln>
                            <a:noFill/>
                          </a:ln>
                        </pic:spPr>
                      </pic:pic>
                    </a:graphicData>
                  </a:graphic>
                </wp:inline>
              </w:drawing>
            </w:r>
          </w:p>
        </w:tc>
        <w:tc>
          <w:tcPr>
            <w:tcW w:w="1541" w:type="dxa"/>
            <w:tcBorders>
              <w:top w:val="single" w:sz="4" w:space="0" w:color="auto"/>
              <w:left w:val="single" w:sz="4" w:space="0" w:color="auto"/>
              <w:bottom w:val="single" w:sz="4" w:space="0" w:color="auto"/>
            </w:tcBorders>
          </w:tcPr>
          <w:p w:rsidR="00680DFD" w:rsidRPr="00680DFD" w:rsidRDefault="00680DFD" w:rsidP="001A625F">
            <w:r w:rsidRPr="00680DFD">
              <w:rPr>
                <w:noProof/>
              </w:rPr>
              <w:drawing>
                <wp:inline distT="0" distB="0" distL="0" distR="0" wp14:anchorId="62A35DF7" wp14:editId="3058B302">
                  <wp:extent cx="309245" cy="20637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9245" cy="206375"/>
                          </a:xfrm>
                          <a:prstGeom prst="rect">
                            <a:avLst/>
                          </a:prstGeom>
                          <a:noFill/>
                          <a:ln>
                            <a:noFill/>
                          </a:ln>
                        </pic:spPr>
                      </pic:pic>
                    </a:graphicData>
                  </a:graphic>
                </wp:inline>
              </w:drawing>
            </w:r>
          </w:p>
        </w:tc>
      </w:tr>
      <w:tr w:rsidR="00680DFD" w:rsidRPr="00680DFD" w:rsidTr="001A625F">
        <w:tc>
          <w:tcPr>
            <w:tcW w:w="2433" w:type="dxa"/>
            <w:tcBorders>
              <w:top w:val="single" w:sz="4" w:space="0" w:color="auto"/>
              <w:bottom w:val="single" w:sz="4" w:space="0" w:color="auto"/>
              <w:right w:val="single" w:sz="4" w:space="0" w:color="auto"/>
            </w:tcBorders>
          </w:tcPr>
          <w:p w:rsidR="00680DFD" w:rsidRPr="00680DFD" w:rsidRDefault="00680DFD" w:rsidP="001A625F">
            <w:r w:rsidRPr="00680DFD">
              <w:t xml:space="preserve">Содержание яиц гельминтов в </w:t>
            </w:r>
            <w:smartTag w:uri="urn:schemas-microsoft-com:office:smarttags" w:element="metricconverter">
              <w:smartTagPr>
                <w:attr w:name="ProductID" w:val="100 га"/>
              </w:smartTagPr>
              <w:r w:rsidRPr="00680DFD">
                <w:t>1 кг</w:t>
              </w:r>
            </w:smartTag>
            <w:r w:rsidRPr="00680DFD">
              <w:t xml:space="preserve"> почвы</w:t>
            </w:r>
          </w:p>
        </w:tc>
        <w:tc>
          <w:tcPr>
            <w:tcW w:w="1169"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697"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до 10</w:t>
            </w:r>
          </w:p>
        </w:tc>
        <w:tc>
          <w:tcPr>
            <w:tcW w:w="166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10-50</w:t>
            </w:r>
          </w:p>
        </w:tc>
        <w:tc>
          <w:tcPr>
            <w:tcW w:w="168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50-100</w:t>
            </w:r>
          </w:p>
        </w:tc>
        <w:tc>
          <w:tcPr>
            <w:tcW w:w="1541" w:type="dxa"/>
            <w:tcBorders>
              <w:top w:val="single" w:sz="4" w:space="0" w:color="auto"/>
              <w:left w:val="single" w:sz="4" w:space="0" w:color="auto"/>
              <w:bottom w:val="single" w:sz="4" w:space="0" w:color="auto"/>
            </w:tcBorders>
          </w:tcPr>
          <w:p w:rsidR="00680DFD" w:rsidRPr="00680DFD" w:rsidRDefault="00680DFD" w:rsidP="001A625F">
            <w:r w:rsidRPr="00680DFD">
              <w:t>&gt;100</w:t>
            </w:r>
          </w:p>
        </w:tc>
      </w:tr>
      <w:tr w:rsidR="00680DFD" w:rsidRPr="00680DFD" w:rsidTr="001A625F">
        <w:tc>
          <w:tcPr>
            <w:tcW w:w="2433" w:type="dxa"/>
            <w:tcBorders>
              <w:top w:val="single" w:sz="4" w:space="0" w:color="auto"/>
              <w:bottom w:val="single" w:sz="4" w:space="0" w:color="auto"/>
              <w:right w:val="single" w:sz="4" w:space="0" w:color="auto"/>
            </w:tcBorders>
          </w:tcPr>
          <w:p w:rsidR="00680DFD" w:rsidRPr="00680DFD" w:rsidRDefault="00680DFD" w:rsidP="001A625F">
            <w:proofErr w:type="spellStart"/>
            <w:r w:rsidRPr="00680DFD">
              <w:t>Колититр</w:t>
            </w:r>
            <w:proofErr w:type="spellEnd"/>
          </w:p>
        </w:tc>
        <w:tc>
          <w:tcPr>
            <w:tcW w:w="1169"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&gt;1,0</w:t>
            </w:r>
          </w:p>
        </w:tc>
        <w:tc>
          <w:tcPr>
            <w:tcW w:w="1697"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1,0-0,01</w:t>
            </w:r>
          </w:p>
        </w:tc>
        <w:tc>
          <w:tcPr>
            <w:tcW w:w="166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0,01-0,05</w:t>
            </w:r>
          </w:p>
        </w:tc>
        <w:tc>
          <w:tcPr>
            <w:tcW w:w="168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0,05-0,001</w:t>
            </w:r>
          </w:p>
        </w:tc>
        <w:tc>
          <w:tcPr>
            <w:tcW w:w="1541" w:type="dxa"/>
            <w:tcBorders>
              <w:top w:val="single" w:sz="4" w:space="0" w:color="auto"/>
              <w:left w:val="single" w:sz="4" w:space="0" w:color="auto"/>
              <w:bottom w:val="single" w:sz="4" w:space="0" w:color="auto"/>
            </w:tcBorders>
          </w:tcPr>
          <w:p w:rsidR="00680DFD" w:rsidRPr="00680DFD" w:rsidRDefault="00680DFD" w:rsidP="001A625F">
            <w:r w:rsidRPr="00680DFD">
              <w:t>&lt;0,001</w:t>
            </w:r>
          </w:p>
        </w:tc>
      </w:tr>
      <w:tr w:rsidR="00680DFD" w:rsidRPr="00680DFD" w:rsidTr="001A625F">
        <w:tc>
          <w:tcPr>
            <w:tcW w:w="2433" w:type="dxa"/>
            <w:tcBorders>
              <w:top w:val="single" w:sz="4" w:space="0" w:color="auto"/>
              <w:bottom w:val="single" w:sz="4" w:space="0" w:color="auto"/>
              <w:right w:val="single" w:sz="4" w:space="0" w:color="auto"/>
            </w:tcBorders>
          </w:tcPr>
          <w:p w:rsidR="00680DFD" w:rsidRPr="00680DFD" w:rsidRDefault="00680DFD" w:rsidP="001A625F">
            <w:proofErr w:type="spellStart"/>
            <w:r w:rsidRPr="00680DFD">
              <w:t>Фитотоксичность</w:t>
            </w:r>
            <w:proofErr w:type="spellEnd"/>
            <w:r w:rsidRPr="00680DFD">
              <w:t xml:space="preserve"> (кратность)</w:t>
            </w:r>
          </w:p>
        </w:tc>
        <w:tc>
          <w:tcPr>
            <w:tcW w:w="1169"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&lt;1,1</w:t>
            </w:r>
          </w:p>
        </w:tc>
        <w:tc>
          <w:tcPr>
            <w:tcW w:w="1697"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1,1-1,3</w:t>
            </w:r>
          </w:p>
        </w:tc>
        <w:tc>
          <w:tcPr>
            <w:tcW w:w="166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1,3-1,6</w:t>
            </w:r>
          </w:p>
        </w:tc>
        <w:tc>
          <w:tcPr>
            <w:tcW w:w="168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1,6-2,0</w:t>
            </w:r>
          </w:p>
        </w:tc>
        <w:tc>
          <w:tcPr>
            <w:tcW w:w="1541" w:type="dxa"/>
            <w:tcBorders>
              <w:top w:val="single" w:sz="4" w:space="0" w:color="auto"/>
              <w:left w:val="single" w:sz="4" w:space="0" w:color="auto"/>
              <w:bottom w:val="single" w:sz="4" w:space="0" w:color="auto"/>
            </w:tcBorders>
          </w:tcPr>
          <w:p w:rsidR="00680DFD" w:rsidRPr="00680DFD" w:rsidRDefault="00680DFD" w:rsidP="001A625F">
            <w:r w:rsidRPr="00680DFD">
              <w:t>&gt;2,0</w:t>
            </w:r>
          </w:p>
        </w:tc>
      </w:tr>
      <w:tr w:rsidR="00680DFD" w:rsidRPr="00680DFD" w:rsidTr="001A625F">
        <w:tc>
          <w:tcPr>
            <w:tcW w:w="2433" w:type="dxa"/>
            <w:tcBorders>
              <w:top w:val="single" w:sz="4" w:space="0" w:color="auto"/>
              <w:bottom w:val="single" w:sz="4" w:space="0" w:color="auto"/>
              <w:right w:val="single" w:sz="4" w:space="0" w:color="auto"/>
            </w:tcBorders>
          </w:tcPr>
          <w:p w:rsidR="00680DFD" w:rsidRPr="00680DFD" w:rsidRDefault="00680DFD" w:rsidP="001A625F">
            <w:proofErr w:type="spellStart"/>
            <w:r w:rsidRPr="00680DFD">
              <w:t>Генотоксичность</w:t>
            </w:r>
            <w:proofErr w:type="spellEnd"/>
            <w:r w:rsidRPr="00680DFD">
              <w:t xml:space="preserve"> (рост числа мутаций в сравнении с контролем)</w:t>
            </w:r>
          </w:p>
        </w:tc>
        <w:tc>
          <w:tcPr>
            <w:tcW w:w="1169"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&lt;2</w:t>
            </w:r>
          </w:p>
        </w:tc>
        <w:tc>
          <w:tcPr>
            <w:tcW w:w="1697"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2-10</w:t>
            </w:r>
          </w:p>
        </w:tc>
        <w:tc>
          <w:tcPr>
            <w:tcW w:w="166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1-100</w:t>
            </w:r>
          </w:p>
        </w:tc>
        <w:tc>
          <w:tcPr>
            <w:tcW w:w="168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100-1000</w:t>
            </w:r>
          </w:p>
        </w:tc>
        <w:tc>
          <w:tcPr>
            <w:tcW w:w="1541" w:type="dxa"/>
            <w:tcBorders>
              <w:top w:val="single" w:sz="4" w:space="0" w:color="auto"/>
              <w:left w:val="single" w:sz="4" w:space="0" w:color="auto"/>
              <w:bottom w:val="single" w:sz="4" w:space="0" w:color="auto"/>
            </w:tcBorders>
          </w:tcPr>
          <w:p w:rsidR="00680DFD" w:rsidRPr="00680DFD" w:rsidRDefault="00680DFD" w:rsidP="001A625F">
            <w:r w:rsidRPr="00680DFD">
              <w:t>&gt;100</w:t>
            </w:r>
          </w:p>
        </w:tc>
      </w:tr>
    </w:tbl>
    <w:p w:rsidR="00680DFD" w:rsidRPr="00680DFD" w:rsidRDefault="00680DFD" w:rsidP="00680DFD"/>
    <w:p w:rsidR="005359DF" w:rsidRDefault="005359DF" w:rsidP="00680DFD">
      <w:pPr>
        <w:jc w:val="center"/>
        <w:rPr>
          <w:b/>
          <w:sz w:val="28"/>
          <w:szCs w:val="28"/>
        </w:rPr>
      </w:pPr>
      <w:bookmarkStart w:id="173" w:name="_Toc348607852"/>
      <w:bookmarkStart w:id="174" w:name="sub_4040"/>
    </w:p>
    <w:p w:rsidR="005359DF" w:rsidRDefault="005359DF" w:rsidP="00680DFD">
      <w:pPr>
        <w:jc w:val="center"/>
        <w:rPr>
          <w:b/>
          <w:sz w:val="28"/>
          <w:szCs w:val="28"/>
        </w:rPr>
      </w:pPr>
    </w:p>
    <w:p w:rsidR="005359DF" w:rsidRDefault="005359DF" w:rsidP="00680DFD">
      <w:pPr>
        <w:jc w:val="center"/>
        <w:rPr>
          <w:b/>
          <w:sz w:val="28"/>
          <w:szCs w:val="28"/>
        </w:rPr>
      </w:pPr>
    </w:p>
    <w:p w:rsidR="005359DF" w:rsidRDefault="005359DF" w:rsidP="00680DFD">
      <w:pPr>
        <w:jc w:val="center"/>
        <w:rPr>
          <w:b/>
          <w:sz w:val="28"/>
          <w:szCs w:val="28"/>
        </w:rPr>
      </w:pPr>
    </w:p>
    <w:p w:rsidR="005359DF" w:rsidRDefault="005359DF" w:rsidP="00680DFD">
      <w:pPr>
        <w:jc w:val="center"/>
        <w:rPr>
          <w:b/>
          <w:sz w:val="28"/>
          <w:szCs w:val="28"/>
        </w:rPr>
      </w:pPr>
    </w:p>
    <w:p w:rsidR="005359DF" w:rsidRDefault="005359DF" w:rsidP="00680DFD">
      <w:pPr>
        <w:jc w:val="center"/>
        <w:rPr>
          <w:b/>
          <w:sz w:val="28"/>
          <w:szCs w:val="28"/>
        </w:rPr>
      </w:pPr>
    </w:p>
    <w:p w:rsidR="005359DF" w:rsidRDefault="005359DF" w:rsidP="00680DFD">
      <w:pPr>
        <w:jc w:val="center"/>
        <w:rPr>
          <w:b/>
          <w:sz w:val="28"/>
          <w:szCs w:val="28"/>
        </w:rPr>
      </w:pPr>
    </w:p>
    <w:p w:rsidR="005359DF" w:rsidRDefault="005359DF" w:rsidP="00680DFD">
      <w:pPr>
        <w:jc w:val="center"/>
        <w:rPr>
          <w:b/>
          <w:sz w:val="28"/>
          <w:szCs w:val="28"/>
        </w:rPr>
      </w:pPr>
    </w:p>
    <w:p w:rsidR="005359DF" w:rsidRDefault="005359DF" w:rsidP="00680DFD">
      <w:pPr>
        <w:jc w:val="center"/>
        <w:rPr>
          <w:b/>
          <w:sz w:val="28"/>
          <w:szCs w:val="28"/>
        </w:rPr>
      </w:pPr>
    </w:p>
    <w:p w:rsidR="005359DF" w:rsidRDefault="005359DF" w:rsidP="00680DFD">
      <w:pPr>
        <w:jc w:val="center"/>
        <w:rPr>
          <w:b/>
          <w:sz w:val="28"/>
          <w:szCs w:val="28"/>
        </w:rPr>
      </w:pPr>
    </w:p>
    <w:p w:rsidR="005359DF" w:rsidRDefault="005359DF" w:rsidP="00680DFD">
      <w:pPr>
        <w:jc w:val="center"/>
        <w:rPr>
          <w:b/>
          <w:sz w:val="28"/>
          <w:szCs w:val="28"/>
        </w:rPr>
      </w:pPr>
    </w:p>
    <w:p w:rsidR="005359DF" w:rsidRDefault="005359DF" w:rsidP="00680DFD">
      <w:pPr>
        <w:jc w:val="center"/>
        <w:rPr>
          <w:b/>
          <w:sz w:val="28"/>
          <w:szCs w:val="28"/>
        </w:rPr>
      </w:pPr>
    </w:p>
    <w:p w:rsidR="005359DF" w:rsidRDefault="005359DF" w:rsidP="00680DFD">
      <w:pPr>
        <w:jc w:val="center"/>
        <w:rPr>
          <w:b/>
          <w:sz w:val="28"/>
          <w:szCs w:val="28"/>
        </w:rPr>
      </w:pPr>
    </w:p>
    <w:p w:rsidR="005359DF" w:rsidRDefault="005359DF" w:rsidP="00680DFD">
      <w:pPr>
        <w:jc w:val="center"/>
        <w:rPr>
          <w:b/>
          <w:sz w:val="28"/>
          <w:szCs w:val="28"/>
        </w:rPr>
      </w:pPr>
    </w:p>
    <w:p w:rsidR="005359DF" w:rsidRDefault="005359DF" w:rsidP="00680DFD">
      <w:pPr>
        <w:jc w:val="center"/>
        <w:rPr>
          <w:b/>
          <w:sz w:val="28"/>
          <w:szCs w:val="28"/>
        </w:rPr>
      </w:pPr>
    </w:p>
    <w:p w:rsidR="005359DF" w:rsidRDefault="005359DF" w:rsidP="00680DFD">
      <w:pPr>
        <w:jc w:val="center"/>
        <w:rPr>
          <w:b/>
          <w:sz w:val="28"/>
          <w:szCs w:val="28"/>
        </w:rPr>
      </w:pPr>
    </w:p>
    <w:p w:rsidR="005359DF" w:rsidRDefault="005359DF" w:rsidP="00680DFD">
      <w:pPr>
        <w:jc w:val="center"/>
        <w:rPr>
          <w:b/>
          <w:sz w:val="28"/>
          <w:szCs w:val="28"/>
        </w:rPr>
      </w:pPr>
    </w:p>
    <w:p w:rsidR="005359DF" w:rsidRDefault="005359DF" w:rsidP="00680DFD">
      <w:pPr>
        <w:jc w:val="center"/>
        <w:rPr>
          <w:b/>
          <w:sz w:val="28"/>
          <w:szCs w:val="28"/>
        </w:rPr>
      </w:pPr>
    </w:p>
    <w:p w:rsidR="00680DFD" w:rsidRPr="00680DFD" w:rsidRDefault="00680DFD" w:rsidP="00680DFD">
      <w:pPr>
        <w:jc w:val="center"/>
        <w:rPr>
          <w:b/>
          <w:sz w:val="28"/>
          <w:szCs w:val="28"/>
        </w:rPr>
      </w:pPr>
      <w:r w:rsidRPr="00680DFD">
        <w:rPr>
          <w:b/>
          <w:sz w:val="28"/>
          <w:szCs w:val="28"/>
        </w:rPr>
        <w:t xml:space="preserve">Таблица 4 </w:t>
      </w:r>
      <w:proofErr w:type="spellStart"/>
      <w:r w:rsidRPr="00680DFD">
        <w:rPr>
          <w:b/>
          <w:sz w:val="28"/>
          <w:szCs w:val="28"/>
        </w:rPr>
        <w:t>Фитотоксичность</w:t>
      </w:r>
      <w:proofErr w:type="spellEnd"/>
      <w:r w:rsidRPr="00680DFD">
        <w:rPr>
          <w:b/>
          <w:sz w:val="28"/>
          <w:szCs w:val="28"/>
        </w:rPr>
        <w:t xml:space="preserve"> грунтов, ОДК</w:t>
      </w:r>
      <w:bookmarkEnd w:id="173"/>
    </w:p>
    <w:bookmarkEnd w:id="174"/>
    <w:p w:rsidR="00680DFD" w:rsidRPr="00680DFD" w:rsidRDefault="00680DFD" w:rsidP="00680D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1"/>
        <w:gridCol w:w="1555"/>
        <w:gridCol w:w="1526"/>
        <w:gridCol w:w="1397"/>
        <w:gridCol w:w="1267"/>
        <w:gridCol w:w="1427"/>
        <w:gridCol w:w="1679"/>
      </w:tblGrid>
      <w:tr w:rsidR="00680DFD" w:rsidRPr="00680DFD" w:rsidTr="001A625F">
        <w:tc>
          <w:tcPr>
            <w:tcW w:w="10212" w:type="dxa"/>
            <w:gridSpan w:val="7"/>
            <w:tcBorders>
              <w:top w:val="nil"/>
              <w:left w:val="nil"/>
              <w:bottom w:val="single" w:sz="4" w:space="0" w:color="auto"/>
              <w:right w:val="nil"/>
            </w:tcBorders>
          </w:tcPr>
          <w:p w:rsidR="00680DFD" w:rsidRPr="00680DFD" w:rsidRDefault="00680DFD" w:rsidP="001A625F">
            <w:r w:rsidRPr="00680DFD">
              <w:t>В миллиграммах на килограмм</w:t>
            </w:r>
          </w:p>
        </w:tc>
      </w:tr>
      <w:tr w:rsidR="00680DFD" w:rsidRPr="00680DFD" w:rsidTr="001A625F">
        <w:tc>
          <w:tcPr>
            <w:tcW w:w="1361" w:type="dxa"/>
            <w:tcBorders>
              <w:top w:val="single" w:sz="4" w:space="0" w:color="auto"/>
              <w:bottom w:val="single" w:sz="4" w:space="0" w:color="auto"/>
              <w:right w:val="single" w:sz="4" w:space="0" w:color="auto"/>
            </w:tcBorders>
          </w:tcPr>
          <w:p w:rsidR="00680DFD" w:rsidRPr="00680DFD" w:rsidRDefault="00680DFD" w:rsidP="001A625F">
            <w:proofErr w:type="spellStart"/>
            <w:r w:rsidRPr="00680DFD">
              <w:t>Cr</w:t>
            </w:r>
            <w:proofErr w:type="spellEnd"/>
          </w:p>
        </w:tc>
        <w:tc>
          <w:tcPr>
            <w:tcW w:w="1555" w:type="dxa"/>
            <w:tcBorders>
              <w:top w:val="single" w:sz="4" w:space="0" w:color="auto"/>
              <w:left w:val="single" w:sz="4" w:space="0" w:color="auto"/>
              <w:bottom w:val="single" w:sz="4" w:space="0" w:color="auto"/>
              <w:right w:val="single" w:sz="4" w:space="0" w:color="auto"/>
            </w:tcBorders>
          </w:tcPr>
          <w:p w:rsidR="00680DFD" w:rsidRPr="00680DFD" w:rsidRDefault="00680DFD" w:rsidP="001A625F">
            <w:proofErr w:type="spellStart"/>
            <w:r w:rsidRPr="00680DFD">
              <w:t>Ni</w:t>
            </w:r>
            <w:proofErr w:type="spellEnd"/>
          </w:p>
        </w:tc>
        <w:tc>
          <w:tcPr>
            <w:tcW w:w="1526" w:type="dxa"/>
            <w:tcBorders>
              <w:top w:val="single" w:sz="4" w:space="0" w:color="auto"/>
              <w:left w:val="single" w:sz="4" w:space="0" w:color="auto"/>
              <w:bottom w:val="single" w:sz="4" w:space="0" w:color="auto"/>
              <w:right w:val="single" w:sz="4" w:space="0" w:color="auto"/>
            </w:tcBorders>
          </w:tcPr>
          <w:p w:rsidR="00680DFD" w:rsidRPr="00680DFD" w:rsidRDefault="00680DFD" w:rsidP="001A625F">
            <w:proofErr w:type="spellStart"/>
            <w:r w:rsidRPr="00680DFD">
              <w:t>Zn</w:t>
            </w:r>
            <w:proofErr w:type="spellEnd"/>
          </w:p>
        </w:tc>
        <w:tc>
          <w:tcPr>
            <w:tcW w:w="1397" w:type="dxa"/>
            <w:tcBorders>
              <w:top w:val="single" w:sz="4" w:space="0" w:color="auto"/>
              <w:left w:val="single" w:sz="4" w:space="0" w:color="auto"/>
              <w:bottom w:val="single" w:sz="4" w:space="0" w:color="auto"/>
              <w:right w:val="single" w:sz="4" w:space="0" w:color="auto"/>
            </w:tcBorders>
          </w:tcPr>
          <w:p w:rsidR="00680DFD" w:rsidRPr="00680DFD" w:rsidRDefault="00680DFD" w:rsidP="001A625F">
            <w:proofErr w:type="spellStart"/>
            <w:r w:rsidRPr="00680DFD">
              <w:t>Pb</w:t>
            </w:r>
            <w:proofErr w:type="spellEnd"/>
          </w:p>
        </w:tc>
        <w:tc>
          <w:tcPr>
            <w:tcW w:w="1267" w:type="dxa"/>
            <w:tcBorders>
              <w:top w:val="single" w:sz="4" w:space="0" w:color="auto"/>
              <w:left w:val="single" w:sz="4" w:space="0" w:color="auto"/>
              <w:bottom w:val="single" w:sz="4" w:space="0" w:color="auto"/>
              <w:right w:val="single" w:sz="4" w:space="0" w:color="auto"/>
            </w:tcBorders>
          </w:tcPr>
          <w:p w:rsidR="00680DFD" w:rsidRPr="00680DFD" w:rsidRDefault="00680DFD" w:rsidP="001A625F">
            <w:proofErr w:type="spellStart"/>
            <w:r w:rsidRPr="00680DFD">
              <w:t>Cu</w:t>
            </w:r>
            <w:proofErr w:type="spellEnd"/>
          </w:p>
        </w:tc>
        <w:tc>
          <w:tcPr>
            <w:tcW w:w="1427" w:type="dxa"/>
            <w:tcBorders>
              <w:top w:val="single" w:sz="4" w:space="0" w:color="auto"/>
              <w:left w:val="single" w:sz="4" w:space="0" w:color="auto"/>
              <w:bottom w:val="single" w:sz="4" w:space="0" w:color="auto"/>
              <w:right w:val="single" w:sz="4" w:space="0" w:color="auto"/>
            </w:tcBorders>
          </w:tcPr>
          <w:p w:rsidR="00680DFD" w:rsidRPr="00680DFD" w:rsidRDefault="00680DFD" w:rsidP="001A625F">
            <w:proofErr w:type="spellStart"/>
            <w:r w:rsidRPr="00680DFD">
              <w:t>As</w:t>
            </w:r>
            <w:proofErr w:type="spellEnd"/>
          </w:p>
        </w:tc>
        <w:tc>
          <w:tcPr>
            <w:tcW w:w="1679" w:type="dxa"/>
            <w:tcBorders>
              <w:top w:val="single" w:sz="4" w:space="0" w:color="auto"/>
              <w:left w:val="single" w:sz="4" w:space="0" w:color="auto"/>
              <w:bottom w:val="single" w:sz="4" w:space="0" w:color="auto"/>
            </w:tcBorders>
          </w:tcPr>
          <w:p w:rsidR="00680DFD" w:rsidRPr="00680DFD" w:rsidRDefault="00680DFD" w:rsidP="001A625F">
            <w:r w:rsidRPr="00680DFD">
              <w:t>CL иона</w:t>
            </w:r>
          </w:p>
        </w:tc>
      </w:tr>
      <w:tr w:rsidR="00680DFD" w:rsidRPr="00680DFD" w:rsidTr="001A625F">
        <w:tc>
          <w:tcPr>
            <w:tcW w:w="1361" w:type="dxa"/>
            <w:tcBorders>
              <w:top w:val="single" w:sz="4" w:space="0" w:color="auto"/>
              <w:bottom w:val="single" w:sz="4" w:space="0" w:color="auto"/>
              <w:right w:val="single" w:sz="4" w:space="0" w:color="auto"/>
            </w:tcBorders>
          </w:tcPr>
          <w:p w:rsidR="00680DFD" w:rsidRPr="00680DFD" w:rsidRDefault="00680DFD" w:rsidP="001A625F">
            <w:r w:rsidRPr="00680DFD">
              <w:t>100</w:t>
            </w:r>
          </w:p>
        </w:tc>
        <w:tc>
          <w:tcPr>
            <w:tcW w:w="1555"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100</w:t>
            </w:r>
          </w:p>
        </w:tc>
        <w:tc>
          <w:tcPr>
            <w:tcW w:w="1526"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300</w:t>
            </w:r>
          </w:p>
        </w:tc>
        <w:tc>
          <w:tcPr>
            <w:tcW w:w="1397"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100</w:t>
            </w:r>
          </w:p>
        </w:tc>
        <w:tc>
          <w:tcPr>
            <w:tcW w:w="1267"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100</w:t>
            </w:r>
          </w:p>
        </w:tc>
        <w:tc>
          <w:tcPr>
            <w:tcW w:w="1427"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20</w:t>
            </w:r>
          </w:p>
        </w:tc>
        <w:tc>
          <w:tcPr>
            <w:tcW w:w="1679" w:type="dxa"/>
            <w:tcBorders>
              <w:top w:val="single" w:sz="4" w:space="0" w:color="auto"/>
              <w:left w:val="single" w:sz="4" w:space="0" w:color="auto"/>
              <w:bottom w:val="single" w:sz="4" w:space="0" w:color="auto"/>
            </w:tcBorders>
          </w:tcPr>
          <w:p w:rsidR="00680DFD" w:rsidRPr="00680DFD" w:rsidRDefault="00680DFD" w:rsidP="001A625F">
            <w:r w:rsidRPr="00680DFD">
              <w:t>100</w:t>
            </w:r>
          </w:p>
        </w:tc>
      </w:tr>
    </w:tbl>
    <w:p w:rsidR="00680DFD" w:rsidRPr="00680DFD" w:rsidRDefault="00680DFD" w:rsidP="00680DFD"/>
    <w:p w:rsidR="005359DF" w:rsidRDefault="005359DF" w:rsidP="00680DFD">
      <w:pPr>
        <w:jc w:val="center"/>
        <w:rPr>
          <w:b/>
          <w:sz w:val="28"/>
          <w:szCs w:val="28"/>
        </w:rPr>
      </w:pPr>
      <w:bookmarkStart w:id="175" w:name="_Toc348607853"/>
      <w:bookmarkStart w:id="176" w:name="sub_4050"/>
    </w:p>
    <w:p w:rsidR="005359DF" w:rsidRDefault="005359DF" w:rsidP="00680DFD">
      <w:pPr>
        <w:jc w:val="center"/>
        <w:rPr>
          <w:b/>
          <w:sz w:val="28"/>
          <w:szCs w:val="28"/>
        </w:rPr>
      </w:pPr>
    </w:p>
    <w:p w:rsidR="00680DFD" w:rsidRPr="00680DFD" w:rsidRDefault="00680DFD" w:rsidP="00680DFD">
      <w:pPr>
        <w:jc w:val="center"/>
        <w:rPr>
          <w:b/>
          <w:sz w:val="28"/>
          <w:szCs w:val="28"/>
        </w:rPr>
      </w:pPr>
      <w:r w:rsidRPr="00680DFD">
        <w:rPr>
          <w:b/>
          <w:sz w:val="28"/>
          <w:szCs w:val="28"/>
        </w:rPr>
        <w:t>Таблица 5 Уровни загрязнения почв при которых подавляется ферментативная активность почв</w:t>
      </w:r>
      <w:bookmarkEnd w:id="175"/>
    </w:p>
    <w:bookmarkEnd w:id="176"/>
    <w:p w:rsidR="00680DFD" w:rsidRPr="00680DFD" w:rsidRDefault="00680DFD" w:rsidP="00680D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18"/>
        <w:gridCol w:w="2081"/>
        <w:gridCol w:w="2957"/>
        <w:gridCol w:w="2949"/>
      </w:tblGrid>
      <w:tr w:rsidR="00680DFD" w:rsidRPr="00680DFD" w:rsidTr="001A625F">
        <w:tc>
          <w:tcPr>
            <w:tcW w:w="10205" w:type="dxa"/>
            <w:gridSpan w:val="4"/>
            <w:tcBorders>
              <w:top w:val="nil"/>
              <w:left w:val="nil"/>
              <w:bottom w:val="single" w:sz="4" w:space="0" w:color="auto"/>
              <w:right w:val="nil"/>
            </w:tcBorders>
          </w:tcPr>
          <w:p w:rsidR="00680DFD" w:rsidRPr="00680DFD" w:rsidRDefault="00680DFD" w:rsidP="001A625F">
            <w:r w:rsidRPr="00680DFD">
              <w:t xml:space="preserve">В миллиграммах на </w:t>
            </w:r>
            <w:smartTag w:uri="urn:schemas-microsoft-com:office:smarttags" w:element="metricconverter">
              <w:smartTagPr>
                <w:attr w:name="ProductID" w:val="100 га"/>
              </w:smartTagPr>
              <w:r w:rsidRPr="00680DFD">
                <w:t>100 грамм</w:t>
              </w:r>
            </w:smartTag>
          </w:p>
        </w:tc>
      </w:tr>
      <w:tr w:rsidR="00680DFD" w:rsidRPr="00680DFD" w:rsidTr="001A625F">
        <w:tc>
          <w:tcPr>
            <w:tcW w:w="2218" w:type="dxa"/>
            <w:tcBorders>
              <w:top w:val="single" w:sz="4" w:space="0" w:color="auto"/>
              <w:bottom w:val="single" w:sz="4" w:space="0" w:color="auto"/>
              <w:right w:val="single" w:sz="4" w:space="0" w:color="auto"/>
            </w:tcBorders>
          </w:tcPr>
          <w:p w:rsidR="00680DFD" w:rsidRPr="00680DFD" w:rsidRDefault="00680DFD" w:rsidP="001A625F">
            <w:r w:rsidRPr="00680DFD">
              <w:t>Ферменты</w:t>
            </w:r>
            <w:hyperlink w:anchor="sub_4055" w:history="1">
              <w:r w:rsidRPr="00680DFD">
                <w:t>*</w:t>
              </w:r>
            </w:hyperlink>
          </w:p>
        </w:tc>
        <w:tc>
          <w:tcPr>
            <w:tcW w:w="7987" w:type="dxa"/>
            <w:gridSpan w:val="3"/>
            <w:tcBorders>
              <w:top w:val="single" w:sz="4" w:space="0" w:color="auto"/>
              <w:left w:val="single" w:sz="4" w:space="0" w:color="auto"/>
              <w:bottom w:val="single" w:sz="4" w:space="0" w:color="auto"/>
            </w:tcBorders>
          </w:tcPr>
          <w:p w:rsidR="00680DFD" w:rsidRPr="00680DFD" w:rsidRDefault="00680DFD" w:rsidP="001A625F">
            <w:r w:rsidRPr="00680DFD">
              <w:t>Содержание в почве</w:t>
            </w:r>
          </w:p>
        </w:tc>
      </w:tr>
      <w:tr w:rsidR="00680DFD" w:rsidRPr="00680DFD" w:rsidTr="001A625F">
        <w:tc>
          <w:tcPr>
            <w:tcW w:w="2218" w:type="dxa"/>
            <w:tcBorders>
              <w:top w:val="single" w:sz="4" w:space="0" w:color="auto"/>
              <w:bottom w:val="single" w:sz="4" w:space="0" w:color="auto"/>
              <w:right w:val="single" w:sz="4" w:space="0" w:color="auto"/>
            </w:tcBorders>
          </w:tcPr>
          <w:p w:rsidR="00680DFD" w:rsidRPr="00680DFD" w:rsidRDefault="00680DFD" w:rsidP="001A625F"/>
        </w:tc>
        <w:tc>
          <w:tcPr>
            <w:tcW w:w="2081"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Кадмий</w:t>
            </w:r>
          </w:p>
        </w:tc>
        <w:tc>
          <w:tcPr>
            <w:tcW w:w="2957"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Свинец</w:t>
            </w:r>
          </w:p>
        </w:tc>
        <w:tc>
          <w:tcPr>
            <w:tcW w:w="2949" w:type="dxa"/>
            <w:tcBorders>
              <w:top w:val="single" w:sz="4" w:space="0" w:color="auto"/>
              <w:left w:val="single" w:sz="4" w:space="0" w:color="auto"/>
              <w:bottom w:val="single" w:sz="4" w:space="0" w:color="auto"/>
            </w:tcBorders>
          </w:tcPr>
          <w:p w:rsidR="00680DFD" w:rsidRPr="00680DFD" w:rsidRDefault="00680DFD" w:rsidP="001A625F">
            <w:r w:rsidRPr="00680DFD">
              <w:t>Цинк</w:t>
            </w:r>
          </w:p>
        </w:tc>
      </w:tr>
      <w:tr w:rsidR="00680DFD" w:rsidRPr="00680DFD" w:rsidTr="001A625F">
        <w:tc>
          <w:tcPr>
            <w:tcW w:w="2218" w:type="dxa"/>
            <w:tcBorders>
              <w:top w:val="single" w:sz="4" w:space="0" w:color="auto"/>
              <w:bottom w:val="single" w:sz="4" w:space="0" w:color="auto"/>
              <w:right w:val="single" w:sz="4" w:space="0" w:color="auto"/>
            </w:tcBorders>
          </w:tcPr>
          <w:p w:rsidR="00680DFD" w:rsidRPr="00680DFD" w:rsidRDefault="00680DFD" w:rsidP="001A625F">
            <w:r w:rsidRPr="00680DFD">
              <w:t>Каталаза</w:t>
            </w:r>
          </w:p>
        </w:tc>
        <w:tc>
          <w:tcPr>
            <w:tcW w:w="2081"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3</w:t>
            </w:r>
          </w:p>
        </w:tc>
        <w:tc>
          <w:tcPr>
            <w:tcW w:w="2957"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700</w:t>
            </w:r>
          </w:p>
        </w:tc>
        <w:tc>
          <w:tcPr>
            <w:tcW w:w="2949" w:type="dxa"/>
            <w:tcBorders>
              <w:top w:val="single" w:sz="4" w:space="0" w:color="auto"/>
              <w:left w:val="single" w:sz="4" w:space="0" w:color="auto"/>
              <w:bottom w:val="single" w:sz="4" w:space="0" w:color="auto"/>
            </w:tcBorders>
          </w:tcPr>
          <w:p w:rsidR="00680DFD" w:rsidRPr="00680DFD" w:rsidRDefault="00680DFD" w:rsidP="001A625F">
            <w:r w:rsidRPr="00680DFD">
              <w:t>300</w:t>
            </w:r>
          </w:p>
        </w:tc>
      </w:tr>
      <w:tr w:rsidR="00680DFD" w:rsidRPr="00680DFD" w:rsidTr="001A625F">
        <w:tc>
          <w:tcPr>
            <w:tcW w:w="2218" w:type="dxa"/>
            <w:tcBorders>
              <w:top w:val="single" w:sz="4" w:space="0" w:color="auto"/>
              <w:bottom w:val="single" w:sz="4" w:space="0" w:color="auto"/>
              <w:right w:val="single" w:sz="4" w:space="0" w:color="auto"/>
            </w:tcBorders>
          </w:tcPr>
          <w:p w:rsidR="00680DFD" w:rsidRPr="00680DFD" w:rsidRDefault="00680DFD" w:rsidP="001A625F">
            <w:proofErr w:type="spellStart"/>
            <w:r w:rsidRPr="00680DFD">
              <w:t>Дегидрогеназа</w:t>
            </w:r>
            <w:proofErr w:type="spellEnd"/>
          </w:p>
        </w:tc>
        <w:tc>
          <w:tcPr>
            <w:tcW w:w="2081"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5</w:t>
            </w:r>
          </w:p>
        </w:tc>
        <w:tc>
          <w:tcPr>
            <w:tcW w:w="2957"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300</w:t>
            </w:r>
          </w:p>
        </w:tc>
        <w:tc>
          <w:tcPr>
            <w:tcW w:w="2949" w:type="dxa"/>
            <w:tcBorders>
              <w:top w:val="single" w:sz="4" w:space="0" w:color="auto"/>
              <w:left w:val="single" w:sz="4" w:space="0" w:color="auto"/>
              <w:bottom w:val="single" w:sz="4" w:space="0" w:color="auto"/>
            </w:tcBorders>
          </w:tcPr>
          <w:p w:rsidR="00680DFD" w:rsidRPr="00680DFD" w:rsidRDefault="00680DFD" w:rsidP="001A625F">
            <w:r w:rsidRPr="00680DFD">
              <w:t>700</w:t>
            </w:r>
          </w:p>
        </w:tc>
      </w:tr>
      <w:tr w:rsidR="00680DFD" w:rsidRPr="00680DFD" w:rsidTr="001A625F">
        <w:tc>
          <w:tcPr>
            <w:tcW w:w="2218" w:type="dxa"/>
            <w:tcBorders>
              <w:top w:val="single" w:sz="4" w:space="0" w:color="auto"/>
              <w:bottom w:val="single" w:sz="4" w:space="0" w:color="auto"/>
              <w:right w:val="single" w:sz="4" w:space="0" w:color="auto"/>
            </w:tcBorders>
          </w:tcPr>
          <w:p w:rsidR="00680DFD" w:rsidRPr="00680DFD" w:rsidRDefault="00680DFD" w:rsidP="001A625F">
            <w:r w:rsidRPr="00680DFD">
              <w:t>Инвертаза</w:t>
            </w:r>
          </w:p>
        </w:tc>
        <w:tc>
          <w:tcPr>
            <w:tcW w:w="2081"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10</w:t>
            </w:r>
          </w:p>
        </w:tc>
        <w:tc>
          <w:tcPr>
            <w:tcW w:w="2957"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&gt;1000</w:t>
            </w:r>
          </w:p>
        </w:tc>
        <w:tc>
          <w:tcPr>
            <w:tcW w:w="2949" w:type="dxa"/>
            <w:tcBorders>
              <w:top w:val="single" w:sz="4" w:space="0" w:color="auto"/>
              <w:left w:val="single" w:sz="4" w:space="0" w:color="auto"/>
              <w:bottom w:val="single" w:sz="4" w:space="0" w:color="auto"/>
            </w:tcBorders>
          </w:tcPr>
          <w:p w:rsidR="00680DFD" w:rsidRPr="00680DFD" w:rsidRDefault="00680DFD" w:rsidP="001A625F">
            <w:r w:rsidRPr="00680DFD">
              <w:t>10000</w:t>
            </w:r>
          </w:p>
        </w:tc>
      </w:tr>
      <w:tr w:rsidR="00680DFD" w:rsidRPr="00680DFD" w:rsidTr="001A625F">
        <w:tc>
          <w:tcPr>
            <w:tcW w:w="2218" w:type="dxa"/>
            <w:tcBorders>
              <w:top w:val="single" w:sz="4" w:space="0" w:color="auto"/>
              <w:bottom w:val="single" w:sz="4" w:space="0" w:color="auto"/>
              <w:right w:val="single" w:sz="4" w:space="0" w:color="auto"/>
            </w:tcBorders>
          </w:tcPr>
          <w:p w:rsidR="00680DFD" w:rsidRPr="00680DFD" w:rsidRDefault="00680DFD" w:rsidP="001A625F">
            <w:r w:rsidRPr="00680DFD">
              <w:t>Протеаза</w:t>
            </w:r>
          </w:p>
        </w:tc>
        <w:tc>
          <w:tcPr>
            <w:tcW w:w="2081"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50</w:t>
            </w:r>
          </w:p>
        </w:tc>
        <w:tc>
          <w:tcPr>
            <w:tcW w:w="2957"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&gt;1000</w:t>
            </w:r>
          </w:p>
        </w:tc>
        <w:tc>
          <w:tcPr>
            <w:tcW w:w="2949" w:type="dxa"/>
            <w:tcBorders>
              <w:top w:val="single" w:sz="4" w:space="0" w:color="auto"/>
              <w:left w:val="single" w:sz="4" w:space="0" w:color="auto"/>
              <w:bottom w:val="single" w:sz="4" w:space="0" w:color="auto"/>
            </w:tcBorders>
          </w:tcPr>
          <w:p w:rsidR="00680DFD" w:rsidRPr="00680DFD" w:rsidRDefault="00680DFD" w:rsidP="001A625F">
            <w:r w:rsidRPr="00680DFD">
              <w:t>&gt;10000</w:t>
            </w:r>
          </w:p>
        </w:tc>
      </w:tr>
      <w:tr w:rsidR="00680DFD" w:rsidRPr="00680DFD" w:rsidTr="001A625F">
        <w:tc>
          <w:tcPr>
            <w:tcW w:w="2218" w:type="dxa"/>
            <w:tcBorders>
              <w:top w:val="single" w:sz="4" w:space="0" w:color="auto"/>
              <w:bottom w:val="single" w:sz="4" w:space="0" w:color="auto"/>
              <w:right w:val="single" w:sz="4" w:space="0" w:color="auto"/>
            </w:tcBorders>
          </w:tcPr>
          <w:p w:rsidR="00680DFD" w:rsidRPr="00680DFD" w:rsidRDefault="00680DFD" w:rsidP="001A625F">
            <w:proofErr w:type="spellStart"/>
            <w:r w:rsidRPr="00680DFD">
              <w:t>Уреаза</w:t>
            </w:r>
            <w:proofErr w:type="spellEnd"/>
          </w:p>
        </w:tc>
        <w:tc>
          <w:tcPr>
            <w:tcW w:w="2081"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&gt;100</w:t>
            </w:r>
          </w:p>
        </w:tc>
        <w:tc>
          <w:tcPr>
            <w:tcW w:w="2957"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&gt;1000</w:t>
            </w:r>
          </w:p>
        </w:tc>
        <w:tc>
          <w:tcPr>
            <w:tcW w:w="2949" w:type="dxa"/>
            <w:tcBorders>
              <w:top w:val="single" w:sz="4" w:space="0" w:color="auto"/>
              <w:left w:val="single" w:sz="4" w:space="0" w:color="auto"/>
              <w:bottom w:val="single" w:sz="4" w:space="0" w:color="auto"/>
            </w:tcBorders>
          </w:tcPr>
          <w:p w:rsidR="00680DFD" w:rsidRPr="00680DFD" w:rsidRDefault="00680DFD" w:rsidP="001A625F">
            <w:r w:rsidRPr="00680DFD">
              <w:t>&gt;10000</w:t>
            </w:r>
          </w:p>
        </w:tc>
      </w:tr>
      <w:tr w:rsidR="00680DFD" w:rsidRPr="00680DFD" w:rsidTr="001A625F">
        <w:tc>
          <w:tcPr>
            <w:tcW w:w="10205" w:type="dxa"/>
            <w:gridSpan w:val="4"/>
            <w:tcBorders>
              <w:top w:val="single" w:sz="4" w:space="0" w:color="auto"/>
              <w:bottom w:val="single" w:sz="4" w:space="0" w:color="auto"/>
            </w:tcBorders>
          </w:tcPr>
          <w:p w:rsidR="00680DFD" w:rsidRPr="00680DFD" w:rsidRDefault="00680DFD" w:rsidP="001A625F">
            <w:bookmarkStart w:id="177" w:name="sub_4055"/>
            <w:r w:rsidRPr="00680DFD">
              <w:t>*Ферменты, участвующие в процессах минерализации и синтеза различных веществ в почвах</w:t>
            </w:r>
            <w:bookmarkEnd w:id="177"/>
          </w:p>
        </w:tc>
      </w:tr>
    </w:tbl>
    <w:p w:rsidR="00680DFD" w:rsidRPr="00680DFD" w:rsidRDefault="00680DFD" w:rsidP="00680DFD"/>
    <w:p w:rsidR="00680DFD" w:rsidRPr="00680DFD" w:rsidRDefault="00680DFD" w:rsidP="00680DFD">
      <w:pPr>
        <w:sectPr w:rsidR="00680DFD" w:rsidRPr="00680DFD">
          <w:pgSz w:w="11905" w:h="16837"/>
          <w:pgMar w:top="1134" w:right="850" w:bottom="1134" w:left="1134" w:header="720" w:footer="720" w:gutter="0"/>
          <w:cols w:space="720"/>
          <w:noEndnote/>
        </w:sectPr>
      </w:pPr>
    </w:p>
    <w:p w:rsidR="00680DFD" w:rsidRPr="00680DFD" w:rsidRDefault="00680DFD" w:rsidP="00680DFD">
      <w:pPr>
        <w:jc w:val="center"/>
        <w:rPr>
          <w:b/>
          <w:sz w:val="28"/>
          <w:szCs w:val="28"/>
        </w:rPr>
      </w:pPr>
      <w:bookmarkStart w:id="178" w:name="_Toc348607854"/>
      <w:bookmarkStart w:id="179" w:name="sub_4060"/>
      <w:r w:rsidRPr="00680DFD">
        <w:rPr>
          <w:b/>
          <w:sz w:val="28"/>
          <w:szCs w:val="28"/>
        </w:rPr>
        <w:lastRenderedPageBreak/>
        <w:t xml:space="preserve">Таблица 6 </w:t>
      </w:r>
      <w:hyperlink w:anchor="sub_14" w:history="1">
        <w:r w:rsidRPr="00680DFD">
          <w:rPr>
            <w:b/>
            <w:sz w:val="28"/>
            <w:szCs w:val="28"/>
          </w:rPr>
          <w:t>Биологические уровни загрязнения</w:t>
        </w:r>
      </w:hyperlink>
      <w:r w:rsidRPr="00680DFD">
        <w:rPr>
          <w:b/>
          <w:sz w:val="28"/>
          <w:szCs w:val="28"/>
        </w:rPr>
        <w:t xml:space="preserve"> почвенного покрова для условий произрастания</w:t>
      </w:r>
      <w:bookmarkEnd w:id="178"/>
    </w:p>
    <w:bookmarkEnd w:id="179"/>
    <w:p w:rsidR="00680DFD" w:rsidRPr="00680DFD" w:rsidRDefault="00680DFD" w:rsidP="00680D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86"/>
        <w:gridCol w:w="1731"/>
        <w:gridCol w:w="1476"/>
        <w:gridCol w:w="1649"/>
        <w:gridCol w:w="1707"/>
        <w:gridCol w:w="1611"/>
        <w:gridCol w:w="1796"/>
        <w:gridCol w:w="1858"/>
        <w:gridCol w:w="1562"/>
        <w:gridCol w:w="15"/>
      </w:tblGrid>
      <w:tr w:rsidR="00680DFD" w:rsidRPr="00680DFD" w:rsidTr="001A625F">
        <w:tc>
          <w:tcPr>
            <w:tcW w:w="15291" w:type="dxa"/>
            <w:gridSpan w:val="10"/>
            <w:tcBorders>
              <w:top w:val="nil"/>
              <w:left w:val="nil"/>
              <w:bottom w:val="single" w:sz="4" w:space="0" w:color="auto"/>
              <w:right w:val="nil"/>
            </w:tcBorders>
          </w:tcPr>
          <w:p w:rsidR="00680DFD" w:rsidRPr="00680DFD" w:rsidRDefault="00680DFD" w:rsidP="001A625F">
            <w:r w:rsidRPr="00680DFD">
              <w:t>В миллиграммах на килограмм</w:t>
            </w:r>
          </w:p>
        </w:tc>
      </w:tr>
      <w:tr w:rsidR="00680DFD" w:rsidRPr="00680DFD" w:rsidTr="001A625F">
        <w:trPr>
          <w:gridAfter w:val="1"/>
          <w:wAfter w:w="15" w:type="dxa"/>
        </w:trPr>
        <w:tc>
          <w:tcPr>
            <w:tcW w:w="1886" w:type="dxa"/>
            <w:vMerge w:val="restart"/>
            <w:tcBorders>
              <w:top w:val="single" w:sz="4" w:space="0" w:color="auto"/>
              <w:bottom w:val="nil"/>
              <w:right w:val="single" w:sz="4" w:space="0" w:color="auto"/>
            </w:tcBorders>
          </w:tcPr>
          <w:p w:rsidR="00680DFD" w:rsidRPr="00680DFD" w:rsidRDefault="00680DFD" w:rsidP="001A625F">
            <w:r w:rsidRPr="00680DFD">
              <w:t>Уровень загрязнения</w:t>
            </w:r>
          </w:p>
        </w:tc>
        <w:tc>
          <w:tcPr>
            <w:tcW w:w="13390" w:type="dxa"/>
            <w:gridSpan w:val="8"/>
            <w:tcBorders>
              <w:top w:val="single" w:sz="4" w:space="0" w:color="auto"/>
              <w:left w:val="single" w:sz="4" w:space="0" w:color="auto"/>
              <w:bottom w:val="single" w:sz="4" w:space="0" w:color="auto"/>
            </w:tcBorders>
          </w:tcPr>
          <w:p w:rsidR="00680DFD" w:rsidRPr="00680DFD" w:rsidRDefault="00680DFD" w:rsidP="001A625F">
            <w:r w:rsidRPr="00680DFD">
              <w:t>Содержание элемента мг/кг</w:t>
            </w:r>
          </w:p>
        </w:tc>
      </w:tr>
      <w:tr w:rsidR="00680DFD" w:rsidRPr="00680DFD" w:rsidTr="001A625F">
        <w:tc>
          <w:tcPr>
            <w:tcW w:w="1886" w:type="dxa"/>
            <w:vMerge/>
            <w:tcBorders>
              <w:top w:val="nil"/>
              <w:bottom w:val="single" w:sz="4" w:space="0" w:color="auto"/>
              <w:right w:val="single" w:sz="4" w:space="0" w:color="auto"/>
            </w:tcBorders>
            <w:vAlign w:val="bottom"/>
          </w:tcPr>
          <w:p w:rsidR="00680DFD" w:rsidRPr="00680DFD" w:rsidRDefault="00680DFD" w:rsidP="001A625F"/>
        </w:tc>
        <w:tc>
          <w:tcPr>
            <w:tcW w:w="1731" w:type="dxa"/>
            <w:tcBorders>
              <w:top w:val="single" w:sz="4" w:space="0" w:color="auto"/>
              <w:left w:val="single" w:sz="4" w:space="0" w:color="auto"/>
              <w:bottom w:val="single" w:sz="4" w:space="0" w:color="auto"/>
              <w:right w:val="single" w:sz="4" w:space="0" w:color="auto"/>
            </w:tcBorders>
            <w:vAlign w:val="center"/>
          </w:tcPr>
          <w:p w:rsidR="00680DFD" w:rsidRPr="00680DFD" w:rsidRDefault="00680DFD" w:rsidP="001A625F">
            <w:r w:rsidRPr="00680DFD">
              <w:t>Мышьяк</w:t>
            </w:r>
          </w:p>
        </w:tc>
        <w:tc>
          <w:tcPr>
            <w:tcW w:w="1476"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Ртуть</w:t>
            </w:r>
          </w:p>
        </w:tc>
        <w:tc>
          <w:tcPr>
            <w:tcW w:w="1649"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Свинец</w:t>
            </w:r>
          </w:p>
        </w:tc>
        <w:tc>
          <w:tcPr>
            <w:tcW w:w="1707"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Цинк</w:t>
            </w:r>
          </w:p>
        </w:tc>
        <w:tc>
          <w:tcPr>
            <w:tcW w:w="1611"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Кадмий</w:t>
            </w:r>
          </w:p>
        </w:tc>
        <w:tc>
          <w:tcPr>
            <w:tcW w:w="1796"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Медь</w:t>
            </w:r>
          </w:p>
        </w:tc>
        <w:tc>
          <w:tcPr>
            <w:tcW w:w="1858"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Никель</w:t>
            </w:r>
          </w:p>
        </w:tc>
        <w:tc>
          <w:tcPr>
            <w:tcW w:w="1577" w:type="dxa"/>
            <w:gridSpan w:val="2"/>
            <w:tcBorders>
              <w:top w:val="single" w:sz="4" w:space="0" w:color="auto"/>
              <w:left w:val="single" w:sz="4" w:space="0" w:color="auto"/>
              <w:bottom w:val="single" w:sz="4" w:space="0" w:color="auto"/>
            </w:tcBorders>
          </w:tcPr>
          <w:p w:rsidR="00680DFD" w:rsidRPr="00680DFD" w:rsidRDefault="00680DFD" w:rsidP="001A625F">
            <w:r w:rsidRPr="00680DFD">
              <w:t>Хром</w:t>
            </w:r>
          </w:p>
        </w:tc>
      </w:tr>
      <w:tr w:rsidR="00680DFD" w:rsidRPr="00680DFD" w:rsidTr="001A625F">
        <w:tc>
          <w:tcPr>
            <w:tcW w:w="15291" w:type="dxa"/>
            <w:gridSpan w:val="10"/>
            <w:tcBorders>
              <w:top w:val="single" w:sz="4" w:space="0" w:color="auto"/>
              <w:bottom w:val="single" w:sz="4" w:space="0" w:color="auto"/>
            </w:tcBorders>
          </w:tcPr>
          <w:p w:rsidR="00680DFD" w:rsidRPr="00680DFD" w:rsidRDefault="00680DFD" w:rsidP="001A625F">
            <w:bookmarkStart w:id="180" w:name="_Toc348607855"/>
            <w:r w:rsidRPr="00680DFD">
              <w:t>В песчаных и супесчаных почвах (валовые формы)</w:t>
            </w:r>
            <w:bookmarkEnd w:id="180"/>
          </w:p>
        </w:tc>
      </w:tr>
      <w:tr w:rsidR="00680DFD" w:rsidRPr="00680DFD" w:rsidTr="001A625F">
        <w:tc>
          <w:tcPr>
            <w:tcW w:w="1886" w:type="dxa"/>
            <w:tcBorders>
              <w:top w:val="single" w:sz="4" w:space="0" w:color="auto"/>
              <w:bottom w:val="single" w:sz="4" w:space="0" w:color="auto"/>
              <w:right w:val="single" w:sz="4" w:space="0" w:color="auto"/>
            </w:tcBorders>
          </w:tcPr>
          <w:p w:rsidR="00680DFD" w:rsidRPr="00680DFD" w:rsidRDefault="00680DFD" w:rsidP="001A625F">
            <w:r w:rsidRPr="00680DFD">
              <w:t>Нормальн.</w:t>
            </w:r>
            <w:hyperlink w:anchor="sub_4066" w:history="1">
              <w:r w:rsidRPr="00680DFD">
                <w:t>*</w:t>
              </w:r>
            </w:hyperlink>
          </w:p>
        </w:tc>
        <w:tc>
          <w:tcPr>
            <w:tcW w:w="1731"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1,0-2,0</w:t>
            </w:r>
          </w:p>
        </w:tc>
        <w:tc>
          <w:tcPr>
            <w:tcW w:w="1476"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1,0-2,1</w:t>
            </w:r>
          </w:p>
        </w:tc>
        <w:tc>
          <w:tcPr>
            <w:tcW w:w="1649"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16,0-32,0</w:t>
            </w:r>
          </w:p>
        </w:tc>
        <w:tc>
          <w:tcPr>
            <w:tcW w:w="1707"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27,1-55,0</w:t>
            </w:r>
          </w:p>
        </w:tc>
        <w:tc>
          <w:tcPr>
            <w:tcW w:w="1611"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0,26-0,5</w:t>
            </w:r>
          </w:p>
        </w:tc>
        <w:tc>
          <w:tcPr>
            <w:tcW w:w="1796"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16,1-33,0</w:t>
            </w:r>
          </w:p>
        </w:tc>
        <w:tc>
          <w:tcPr>
            <w:tcW w:w="1858"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10,1-20,0</w:t>
            </w:r>
          </w:p>
        </w:tc>
        <w:tc>
          <w:tcPr>
            <w:tcW w:w="1577" w:type="dxa"/>
            <w:gridSpan w:val="2"/>
            <w:tcBorders>
              <w:top w:val="single" w:sz="4" w:space="0" w:color="auto"/>
              <w:left w:val="single" w:sz="4" w:space="0" w:color="auto"/>
              <w:bottom w:val="single" w:sz="4" w:space="0" w:color="auto"/>
            </w:tcBorders>
          </w:tcPr>
          <w:p w:rsidR="00680DFD" w:rsidRPr="00680DFD" w:rsidRDefault="00680DFD" w:rsidP="001A625F">
            <w:r w:rsidRPr="00680DFD">
              <w:t>50,0-100</w:t>
            </w:r>
          </w:p>
        </w:tc>
      </w:tr>
      <w:tr w:rsidR="00680DFD" w:rsidRPr="00680DFD" w:rsidTr="001A625F">
        <w:tc>
          <w:tcPr>
            <w:tcW w:w="1886" w:type="dxa"/>
            <w:tcBorders>
              <w:top w:val="single" w:sz="4" w:space="0" w:color="auto"/>
              <w:bottom w:val="single" w:sz="4" w:space="0" w:color="auto"/>
              <w:right w:val="single" w:sz="4" w:space="0" w:color="auto"/>
            </w:tcBorders>
          </w:tcPr>
          <w:p w:rsidR="00680DFD" w:rsidRPr="00680DFD" w:rsidRDefault="00680DFD" w:rsidP="001A625F">
            <w:r w:rsidRPr="00680DFD">
              <w:t>Средний</w:t>
            </w:r>
            <w:hyperlink w:anchor="sub_4066" w:history="1">
              <w:r w:rsidRPr="00680DFD">
                <w:t>*</w:t>
              </w:r>
            </w:hyperlink>
          </w:p>
        </w:tc>
        <w:tc>
          <w:tcPr>
            <w:tcW w:w="1731"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2,1-4,0</w:t>
            </w:r>
          </w:p>
        </w:tc>
        <w:tc>
          <w:tcPr>
            <w:tcW w:w="1476"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2,2-4,2</w:t>
            </w:r>
          </w:p>
        </w:tc>
        <w:tc>
          <w:tcPr>
            <w:tcW w:w="1649"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32,1-64,0</w:t>
            </w:r>
          </w:p>
        </w:tc>
        <w:tc>
          <w:tcPr>
            <w:tcW w:w="1707"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55,1-110</w:t>
            </w:r>
          </w:p>
        </w:tc>
        <w:tc>
          <w:tcPr>
            <w:tcW w:w="1611"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0,6-1,0</w:t>
            </w:r>
          </w:p>
        </w:tc>
        <w:tc>
          <w:tcPr>
            <w:tcW w:w="1796"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33,1-165</w:t>
            </w:r>
          </w:p>
        </w:tc>
        <w:tc>
          <w:tcPr>
            <w:tcW w:w="1858"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20,0-100</w:t>
            </w:r>
          </w:p>
        </w:tc>
        <w:tc>
          <w:tcPr>
            <w:tcW w:w="1577" w:type="dxa"/>
            <w:gridSpan w:val="2"/>
            <w:tcBorders>
              <w:top w:val="single" w:sz="4" w:space="0" w:color="auto"/>
              <w:left w:val="single" w:sz="4" w:space="0" w:color="auto"/>
              <w:bottom w:val="single" w:sz="4" w:space="0" w:color="auto"/>
            </w:tcBorders>
          </w:tcPr>
          <w:p w:rsidR="00680DFD" w:rsidRPr="00680DFD" w:rsidRDefault="00680DFD" w:rsidP="001A625F">
            <w:r w:rsidRPr="00680DFD">
              <w:t>101-500</w:t>
            </w:r>
          </w:p>
        </w:tc>
      </w:tr>
      <w:tr w:rsidR="00680DFD" w:rsidRPr="00680DFD" w:rsidTr="001A625F">
        <w:tc>
          <w:tcPr>
            <w:tcW w:w="1886" w:type="dxa"/>
            <w:tcBorders>
              <w:top w:val="single" w:sz="4" w:space="0" w:color="auto"/>
              <w:bottom w:val="single" w:sz="4" w:space="0" w:color="auto"/>
              <w:right w:val="single" w:sz="4" w:space="0" w:color="auto"/>
            </w:tcBorders>
          </w:tcPr>
          <w:p w:rsidR="00680DFD" w:rsidRPr="00680DFD" w:rsidRDefault="00680DFD" w:rsidP="001A625F">
            <w:r w:rsidRPr="00680DFD">
              <w:t>Высокий</w:t>
            </w:r>
            <w:hyperlink w:anchor="sub_4066" w:history="1">
              <w:r w:rsidRPr="00680DFD">
                <w:t>*</w:t>
              </w:r>
            </w:hyperlink>
          </w:p>
        </w:tc>
        <w:tc>
          <w:tcPr>
            <w:tcW w:w="1731"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4,1-6,0</w:t>
            </w:r>
          </w:p>
        </w:tc>
        <w:tc>
          <w:tcPr>
            <w:tcW w:w="1476"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4,3-6,2</w:t>
            </w:r>
          </w:p>
        </w:tc>
        <w:tc>
          <w:tcPr>
            <w:tcW w:w="1649"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64,1-96</w:t>
            </w:r>
          </w:p>
        </w:tc>
        <w:tc>
          <w:tcPr>
            <w:tcW w:w="1707"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110,1-165</w:t>
            </w:r>
          </w:p>
        </w:tc>
        <w:tc>
          <w:tcPr>
            <w:tcW w:w="1611"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1,1-1,5</w:t>
            </w:r>
          </w:p>
        </w:tc>
        <w:tc>
          <w:tcPr>
            <w:tcW w:w="1796"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165,1-330</w:t>
            </w:r>
          </w:p>
        </w:tc>
        <w:tc>
          <w:tcPr>
            <w:tcW w:w="1858"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100,1-200</w:t>
            </w:r>
          </w:p>
        </w:tc>
        <w:tc>
          <w:tcPr>
            <w:tcW w:w="1577" w:type="dxa"/>
            <w:gridSpan w:val="2"/>
            <w:tcBorders>
              <w:top w:val="single" w:sz="4" w:space="0" w:color="auto"/>
              <w:left w:val="single" w:sz="4" w:space="0" w:color="auto"/>
              <w:bottom w:val="single" w:sz="4" w:space="0" w:color="auto"/>
            </w:tcBorders>
          </w:tcPr>
          <w:p w:rsidR="00680DFD" w:rsidRPr="00680DFD" w:rsidRDefault="00680DFD" w:rsidP="001A625F">
            <w:r w:rsidRPr="00680DFD">
              <w:t>501-1000</w:t>
            </w:r>
          </w:p>
        </w:tc>
      </w:tr>
      <w:tr w:rsidR="00680DFD" w:rsidRPr="00680DFD" w:rsidTr="001A625F">
        <w:tc>
          <w:tcPr>
            <w:tcW w:w="1886" w:type="dxa"/>
            <w:tcBorders>
              <w:top w:val="single" w:sz="4" w:space="0" w:color="auto"/>
              <w:bottom w:val="single" w:sz="4" w:space="0" w:color="auto"/>
              <w:right w:val="single" w:sz="4" w:space="0" w:color="auto"/>
            </w:tcBorders>
          </w:tcPr>
          <w:p w:rsidR="00680DFD" w:rsidRPr="00680DFD" w:rsidRDefault="00680DFD" w:rsidP="001A625F">
            <w:r w:rsidRPr="00680DFD">
              <w:t>Оч. высок.</w:t>
            </w:r>
            <w:hyperlink w:anchor="sub_4066" w:history="1">
              <w:r w:rsidRPr="00680DFD">
                <w:t>*</w:t>
              </w:r>
            </w:hyperlink>
          </w:p>
        </w:tc>
        <w:tc>
          <w:tcPr>
            <w:tcW w:w="1731"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&gt;6,0</w:t>
            </w:r>
          </w:p>
        </w:tc>
        <w:tc>
          <w:tcPr>
            <w:tcW w:w="1476"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&gt;6,2</w:t>
            </w:r>
          </w:p>
        </w:tc>
        <w:tc>
          <w:tcPr>
            <w:tcW w:w="1649"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&gt;96,0</w:t>
            </w:r>
          </w:p>
        </w:tc>
        <w:tc>
          <w:tcPr>
            <w:tcW w:w="1707"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&gt;165</w:t>
            </w:r>
          </w:p>
        </w:tc>
        <w:tc>
          <w:tcPr>
            <w:tcW w:w="1611"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&gt;1,5</w:t>
            </w:r>
          </w:p>
        </w:tc>
        <w:tc>
          <w:tcPr>
            <w:tcW w:w="1796"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&gt;330</w:t>
            </w:r>
          </w:p>
        </w:tc>
        <w:tc>
          <w:tcPr>
            <w:tcW w:w="1858"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&gt;200</w:t>
            </w:r>
          </w:p>
        </w:tc>
        <w:tc>
          <w:tcPr>
            <w:tcW w:w="1577" w:type="dxa"/>
            <w:gridSpan w:val="2"/>
            <w:tcBorders>
              <w:top w:val="single" w:sz="4" w:space="0" w:color="auto"/>
              <w:left w:val="single" w:sz="4" w:space="0" w:color="auto"/>
              <w:bottom w:val="single" w:sz="4" w:space="0" w:color="auto"/>
            </w:tcBorders>
          </w:tcPr>
          <w:p w:rsidR="00680DFD" w:rsidRPr="00680DFD" w:rsidRDefault="00680DFD" w:rsidP="001A625F">
            <w:r w:rsidRPr="00680DFD">
              <w:t>&gt;1000</w:t>
            </w:r>
          </w:p>
        </w:tc>
      </w:tr>
      <w:tr w:rsidR="00680DFD" w:rsidRPr="00680DFD" w:rsidTr="001A625F">
        <w:tc>
          <w:tcPr>
            <w:tcW w:w="15291" w:type="dxa"/>
            <w:gridSpan w:val="10"/>
            <w:tcBorders>
              <w:top w:val="single" w:sz="4" w:space="0" w:color="auto"/>
              <w:bottom w:val="single" w:sz="4" w:space="0" w:color="auto"/>
            </w:tcBorders>
          </w:tcPr>
          <w:p w:rsidR="00680DFD" w:rsidRPr="00680DFD" w:rsidRDefault="00680DFD" w:rsidP="001A625F">
            <w:bookmarkStart w:id="181" w:name="_Toc348607856"/>
            <w:r w:rsidRPr="00680DFD">
              <w:t>В суглинистых и глинистых почвах рН менее 5,5 (валовые формы)</w:t>
            </w:r>
            <w:bookmarkEnd w:id="181"/>
          </w:p>
        </w:tc>
      </w:tr>
      <w:tr w:rsidR="00680DFD" w:rsidRPr="00680DFD" w:rsidTr="001A625F">
        <w:tc>
          <w:tcPr>
            <w:tcW w:w="1886" w:type="dxa"/>
            <w:tcBorders>
              <w:top w:val="single" w:sz="4" w:space="0" w:color="auto"/>
              <w:bottom w:val="single" w:sz="4" w:space="0" w:color="auto"/>
              <w:right w:val="single" w:sz="4" w:space="0" w:color="auto"/>
            </w:tcBorders>
          </w:tcPr>
          <w:p w:rsidR="00680DFD" w:rsidRPr="00680DFD" w:rsidRDefault="00680DFD" w:rsidP="001A625F">
            <w:proofErr w:type="spellStart"/>
            <w:r w:rsidRPr="00680DFD">
              <w:t>Нормальн</w:t>
            </w:r>
            <w:proofErr w:type="spellEnd"/>
            <w:r w:rsidRPr="00680DFD">
              <w:t>.</w:t>
            </w:r>
          </w:p>
        </w:tc>
        <w:tc>
          <w:tcPr>
            <w:tcW w:w="1731"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2,5-5,0</w:t>
            </w:r>
          </w:p>
        </w:tc>
        <w:tc>
          <w:tcPr>
            <w:tcW w:w="1476"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649"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32-65</w:t>
            </w:r>
          </w:p>
        </w:tc>
        <w:tc>
          <w:tcPr>
            <w:tcW w:w="1707"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55-100</w:t>
            </w:r>
          </w:p>
        </w:tc>
        <w:tc>
          <w:tcPr>
            <w:tcW w:w="1611"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0,5-1,0</w:t>
            </w:r>
          </w:p>
        </w:tc>
        <w:tc>
          <w:tcPr>
            <w:tcW w:w="1796"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33-66</w:t>
            </w:r>
          </w:p>
        </w:tc>
        <w:tc>
          <w:tcPr>
            <w:tcW w:w="1858"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20-40</w:t>
            </w:r>
          </w:p>
        </w:tc>
        <w:tc>
          <w:tcPr>
            <w:tcW w:w="1577" w:type="dxa"/>
            <w:gridSpan w:val="2"/>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1886" w:type="dxa"/>
            <w:tcBorders>
              <w:top w:val="single" w:sz="4" w:space="0" w:color="auto"/>
              <w:bottom w:val="single" w:sz="4" w:space="0" w:color="auto"/>
              <w:right w:val="single" w:sz="4" w:space="0" w:color="auto"/>
            </w:tcBorders>
          </w:tcPr>
          <w:p w:rsidR="00680DFD" w:rsidRPr="00680DFD" w:rsidRDefault="00680DFD" w:rsidP="001A625F">
            <w:r w:rsidRPr="00680DFD">
              <w:t>Средний</w:t>
            </w:r>
          </w:p>
        </w:tc>
        <w:tc>
          <w:tcPr>
            <w:tcW w:w="1731"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5,1-10,0</w:t>
            </w:r>
          </w:p>
        </w:tc>
        <w:tc>
          <w:tcPr>
            <w:tcW w:w="1476"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649"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66-130</w:t>
            </w:r>
          </w:p>
        </w:tc>
        <w:tc>
          <w:tcPr>
            <w:tcW w:w="1707"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111-220</w:t>
            </w:r>
          </w:p>
        </w:tc>
        <w:tc>
          <w:tcPr>
            <w:tcW w:w="1611"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1,1-2,0</w:t>
            </w:r>
          </w:p>
        </w:tc>
        <w:tc>
          <w:tcPr>
            <w:tcW w:w="1796"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67-330</w:t>
            </w:r>
          </w:p>
        </w:tc>
        <w:tc>
          <w:tcPr>
            <w:tcW w:w="1858"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41-200</w:t>
            </w:r>
          </w:p>
        </w:tc>
        <w:tc>
          <w:tcPr>
            <w:tcW w:w="1577" w:type="dxa"/>
            <w:gridSpan w:val="2"/>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1886" w:type="dxa"/>
            <w:tcBorders>
              <w:top w:val="single" w:sz="4" w:space="0" w:color="auto"/>
              <w:bottom w:val="single" w:sz="4" w:space="0" w:color="auto"/>
              <w:right w:val="single" w:sz="4" w:space="0" w:color="auto"/>
            </w:tcBorders>
          </w:tcPr>
          <w:p w:rsidR="00680DFD" w:rsidRPr="00680DFD" w:rsidRDefault="00680DFD" w:rsidP="001A625F">
            <w:r w:rsidRPr="00680DFD">
              <w:t>Высокий</w:t>
            </w:r>
          </w:p>
        </w:tc>
        <w:tc>
          <w:tcPr>
            <w:tcW w:w="1731"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10,1-</w:t>
            </w:r>
          </w:p>
          <w:p w:rsidR="00680DFD" w:rsidRPr="00680DFD" w:rsidRDefault="00680DFD" w:rsidP="001A625F">
            <w:r w:rsidRPr="00680DFD">
              <w:t>15,0</w:t>
            </w:r>
          </w:p>
        </w:tc>
        <w:tc>
          <w:tcPr>
            <w:tcW w:w="1476"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649"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131-195</w:t>
            </w:r>
          </w:p>
        </w:tc>
        <w:tc>
          <w:tcPr>
            <w:tcW w:w="1707"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221-330</w:t>
            </w:r>
          </w:p>
        </w:tc>
        <w:tc>
          <w:tcPr>
            <w:tcW w:w="1611"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2,1-3,0</w:t>
            </w:r>
          </w:p>
        </w:tc>
        <w:tc>
          <w:tcPr>
            <w:tcW w:w="1796"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331-660</w:t>
            </w:r>
          </w:p>
        </w:tc>
        <w:tc>
          <w:tcPr>
            <w:tcW w:w="1858"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201-400</w:t>
            </w:r>
          </w:p>
        </w:tc>
        <w:tc>
          <w:tcPr>
            <w:tcW w:w="1577" w:type="dxa"/>
            <w:gridSpan w:val="2"/>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1886" w:type="dxa"/>
            <w:tcBorders>
              <w:top w:val="single" w:sz="4" w:space="0" w:color="auto"/>
              <w:bottom w:val="single" w:sz="4" w:space="0" w:color="auto"/>
              <w:right w:val="single" w:sz="4" w:space="0" w:color="auto"/>
            </w:tcBorders>
          </w:tcPr>
          <w:p w:rsidR="00680DFD" w:rsidRPr="00680DFD" w:rsidRDefault="00680DFD" w:rsidP="001A625F">
            <w:r w:rsidRPr="00680DFD">
              <w:t>Оч. высокий</w:t>
            </w:r>
          </w:p>
        </w:tc>
        <w:tc>
          <w:tcPr>
            <w:tcW w:w="1731"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&gt;15</w:t>
            </w:r>
          </w:p>
        </w:tc>
        <w:tc>
          <w:tcPr>
            <w:tcW w:w="1476"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649"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&gt;195</w:t>
            </w:r>
          </w:p>
        </w:tc>
        <w:tc>
          <w:tcPr>
            <w:tcW w:w="1707"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&gt;330</w:t>
            </w:r>
          </w:p>
        </w:tc>
        <w:tc>
          <w:tcPr>
            <w:tcW w:w="1611"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&gt;3,0</w:t>
            </w:r>
          </w:p>
        </w:tc>
        <w:tc>
          <w:tcPr>
            <w:tcW w:w="1796"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&gt;660</w:t>
            </w:r>
          </w:p>
        </w:tc>
        <w:tc>
          <w:tcPr>
            <w:tcW w:w="1858" w:type="dxa"/>
            <w:tcBorders>
              <w:top w:val="single" w:sz="4" w:space="0" w:color="auto"/>
              <w:left w:val="single" w:sz="4" w:space="0" w:color="auto"/>
              <w:bottom w:val="single" w:sz="4" w:space="0" w:color="auto"/>
              <w:right w:val="single" w:sz="4" w:space="0" w:color="auto"/>
            </w:tcBorders>
          </w:tcPr>
          <w:p w:rsidR="00680DFD" w:rsidRPr="00680DFD" w:rsidRDefault="00680DFD" w:rsidP="001A625F"/>
        </w:tc>
        <w:tc>
          <w:tcPr>
            <w:tcW w:w="1577" w:type="dxa"/>
            <w:gridSpan w:val="2"/>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15291" w:type="dxa"/>
            <w:gridSpan w:val="10"/>
            <w:tcBorders>
              <w:top w:val="single" w:sz="4" w:space="0" w:color="auto"/>
              <w:bottom w:val="single" w:sz="4" w:space="0" w:color="auto"/>
            </w:tcBorders>
          </w:tcPr>
          <w:p w:rsidR="00680DFD" w:rsidRPr="00680DFD" w:rsidRDefault="00680DFD" w:rsidP="001A625F">
            <w:bookmarkStart w:id="182" w:name="_Toc348607857"/>
            <w:r w:rsidRPr="00680DFD">
              <w:t>В суглинистых и глинистых почвах, рН более 5,5 (валовые формы)</w:t>
            </w:r>
            <w:bookmarkEnd w:id="182"/>
          </w:p>
        </w:tc>
      </w:tr>
      <w:tr w:rsidR="00680DFD" w:rsidRPr="00680DFD" w:rsidTr="001A625F">
        <w:tc>
          <w:tcPr>
            <w:tcW w:w="1886" w:type="dxa"/>
            <w:tcBorders>
              <w:top w:val="single" w:sz="4" w:space="0" w:color="auto"/>
              <w:bottom w:val="single" w:sz="4" w:space="0" w:color="auto"/>
              <w:right w:val="single" w:sz="4" w:space="0" w:color="auto"/>
            </w:tcBorders>
          </w:tcPr>
          <w:p w:rsidR="00680DFD" w:rsidRPr="00680DFD" w:rsidRDefault="00680DFD" w:rsidP="001A625F">
            <w:proofErr w:type="spellStart"/>
            <w:r w:rsidRPr="00680DFD">
              <w:t>Нормальн</w:t>
            </w:r>
            <w:proofErr w:type="spellEnd"/>
            <w:r w:rsidRPr="00680DFD">
              <w:t>.</w:t>
            </w:r>
          </w:p>
        </w:tc>
        <w:tc>
          <w:tcPr>
            <w:tcW w:w="1731"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5-10</w:t>
            </w:r>
          </w:p>
        </w:tc>
        <w:tc>
          <w:tcPr>
            <w:tcW w:w="1476"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649"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65-130</w:t>
            </w:r>
          </w:p>
        </w:tc>
        <w:tc>
          <w:tcPr>
            <w:tcW w:w="1707"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110-220</w:t>
            </w:r>
          </w:p>
        </w:tc>
        <w:tc>
          <w:tcPr>
            <w:tcW w:w="1611"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1,0-2,0</w:t>
            </w:r>
          </w:p>
        </w:tc>
        <w:tc>
          <w:tcPr>
            <w:tcW w:w="1796"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66-132</w:t>
            </w:r>
          </w:p>
        </w:tc>
        <w:tc>
          <w:tcPr>
            <w:tcW w:w="1858"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40-80</w:t>
            </w:r>
          </w:p>
        </w:tc>
        <w:tc>
          <w:tcPr>
            <w:tcW w:w="1577" w:type="dxa"/>
            <w:gridSpan w:val="2"/>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1886" w:type="dxa"/>
            <w:tcBorders>
              <w:top w:val="single" w:sz="4" w:space="0" w:color="auto"/>
              <w:bottom w:val="single" w:sz="4" w:space="0" w:color="auto"/>
              <w:right w:val="single" w:sz="4" w:space="0" w:color="auto"/>
            </w:tcBorders>
          </w:tcPr>
          <w:p w:rsidR="00680DFD" w:rsidRPr="00680DFD" w:rsidRDefault="00680DFD" w:rsidP="001A625F">
            <w:r w:rsidRPr="00680DFD">
              <w:t>Средний</w:t>
            </w:r>
          </w:p>
        </w:tc>
        <w:tc>
          <w:tcPr>
            <w:tcW w:w="1731"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11-20</w:t>
            </w:r>
          </w:p>
        </w:tc>
        <w:tc>
          <w:tcPr>
            <w:tcW w:w="1476"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649"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131-260</w:t>
            </w:r>
          </w:p>
        </w:tc>
        <w:tc>
          <w:tcPr>
            <w:tcW w:w="1707"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221-400</w:t>
            </w:r>
          </w:p>
        </w:tc>
        <w:tc>
          <w:tcPr>
            <w:tcW w:w="1611"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2,1-4,0</w:t>
            </w:r>
          </w:p>
        </w:tc>
        <w:tc>
          <w:tcPr>
            <w:tcW w:w="1796"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133-660</w:t>
            </w:r>
          </w:p>
        </w:tc>
        <w:tc>
          <w:tcPr>
            <w:tcW w:w="1858"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81-400</w:t>
            </w:r>
          </w:p>
        </w:tc>
        <w:tc>
          <w:tcPr>
            <w:tcW w:w="1577" w:type="dxa"/>
            <w:gridSpan w:val="2"/>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1886" w:type="dxa"/>
            <w:tcBorders>
              <w:top w:val="single" w:sz="4" w:space="0" w:color="auto"/>
              <w:bottom w:val="single" w:sz="4" w:space="0" w:color="auto"/>
              <w:right w:val="single" w:sz="4" w:space="0" w:color="auto"/>
            </w:tcBorders>
          </w:tcPr>
          <w:p w:rsidR="00680DFD" w:rsidRPr="00680DFD" w:rsidRDefault="00680DFD" w:rsidP="001A625F">
            <w:r w:rsidRPr="00680DFD">
              <w:t>Высокий</w:t>
            </w:r>
          </w:p>
        </w:tc>
        <w:tc>
          <w:tcPr>
            <w:tcW w:w="1731"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21-30</w:t>
            </w:r>
          </w:p>
        </w:tc>
        <w:tc>
          <w:tcPr>
            <w:tcW w:w="1476"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649"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261-390</w:t>
            </w:r>
          </w:p>
        </w:tc>
        <w:tc>
          <w:tcPr>
            <w:tcW w:w="1707"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401-660</w:t>
            </w:r>
          </w:p>
        </w:tc>
        <w:tc>
          <w:tcPr>
            <w:tcW w:w="1611"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4,1-6,0</w:t>
            </w:r>
          </w:p>
        </w:tc>
        <w:tc>
          <w:tcPr>
            <w:tcW w:w="1796"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661-1320</w:t>
            </w:r>
          </w:p>
        </w:tc>
        <w:tc>
          <w:tcPr>
            <w:tcW w:w="1858"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401-800</w:t>
            </w:r>
          </w:p>
        </w:tc>
        <w:tc>
          <w:tcPr>
            <w:tcW w:w="1577" w:type="dxa"/>
            <w:gridSpan w:val="2"/>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1886" w:type="dxa"/>
            <w:tcBorders>
              <w:top w:val="single" w:sz="4" w:space="0" w:color="auto"/>
              <w:bottom w:val="single" w:sz="4" w:space="0" w:color="auto"/>
              <w:right w:val="single" w:sz="4" w:space="0" w:color="auto"/>
            </w:tcBorders>
          </w:tcPr>
          <w:p w:rsidR="00680DFD" w:rsidRPr="00680DFD" w:rsidRDefault="00680DFD" w:rsidP="001A625F">
            <w:r w:rsidRPr="00680DFD">
              <w:t>Оч. высокий</w:t>
            </w:r>
          </w:p>
        </w:tc>
        <w:tc>
          <w:tcPr>
            <w:tcW w:w="1731"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&gt;30</w:t>
            </w:r>
          </w:p>
        </w:tc>
        <w:tc>
          <w:tcPr>
            <w:tcW w:w="1476"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649"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&gt;390</w:t>
            </w:r>
          </w:p>
        </w:tc>
        <w:tc>
          <w:tcPr>
            <w:tcW w:w="1707"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&gt;660</w:t>
            </w:r>
          </w:p>
        </w:tc>
        <w:tc>
          <w:tcPr>
            <w:tcW w:w="1611"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&gt;6,0</w:t>
            </w:r>
          </w:p>
        </w:tc>
        <w:tc>
          <w:tcPr>
            <w:tcW w:w="1796"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&gt;1320</w:t>
            </w:r>
          </w:p>
        </w:tc>
        <w:tc>
          <w:tcPr>
            <w:tcW w:w="1858"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&gt;800</w:t>
            </w:r>
          </w:p>
        </w:tc>
        <w:tc>
          <w:tcPr>
            <w:tcW w:w="1577" w:type="dxa"/>
            <w:gridSpan w:val="2"/>
            <w:tcBorders>
              <w:top w:val="single" w:sz="4" w:space="0" w:color="auto"/>
              <w:left w:val="single" w:sz="4" w:space="0" w:color="auto"/>
              <w:bottom w:val="single" w:sz="4" w:space="0" w:color="auto"/>
            </w:tcBorders>
          </w:tcPr>
          <w:p w:rsidR="00680DFD" w:rsidRPr="00680DFD" w:rsidRDefault="00680DFD" w:rsidP="001A625F">
            <w:r w:rsidRPr="00680DFD">
              <w:t>-</w:t>
            </w:r>
          </w:p>
        </w:tc>
      </w:tr>
      <w:tr w:rsidR="00680DFD" w:rsidRPr="00680DFD" w:rsidTr="001A625F">
        <w:tc>
          <w:tcPr>
            <w:tcW w:w="15291" w:type="dxa"/>
            <w:gridSpan w:val="10"/>
            <w:tcBorders>
              <w:top w:val="single" w:sz="4" w:space="0" w:color="auto"/>
              <w:bottom w:val="single" w:sz="4" w:space="0" w:color="auto"/>
            </w:tcBorders>
          </w:tcPr>
          <w:p w:rsidR="00680DFD" w:rsidRPr="00680DFD" w:rsidRDefault="00680DFD" w:rsidP="001A625F">
            <w:bookmarkStart w:id="183" w:name="_Toc348607858"/>
            <w:r w:rsidRPr="00680DFD">
              <w:t>Подвижные формы</w:t>
            </w:r>
            <w:bookmarkEnd w:id="183"/>
          </w:p>
        </w:tc>
      </w:tr>
      <w:tr w:rsidR="00680DFD" w:rsidRPr="00680DFD" w:rsidTr="001A625F">
        <w:tc>
          <w:tcPr>
            <w:tcW w:w="1886" w:type="dxa"/>
            <w:tcBorders>
              <w:top w:val="single" w:sz="4" w:space="0" w:color="auto"/>
              <w:bottom w:val="single" w:sz="4" w:space="0" w:color="auto"/>
              <w:right w:val="single" w:sz="4" w:space="0" w:color="auto"/>
            </w:tcBorders>
          </w:tcPr>
          <w:p w:rsidR="00680DFD" w:rsidRPr="00680DFD" w:rsidRDefault="00680DFD" w:rsidP="001A625F">
            <w:proofErr w:type="spellStart"/>
            <w:r w:rsidRPr="00680DFD">
              <w:t>Нормальн</w:t>
            </w:r>
            <w:proofErr w:type="spellEnd"/>
            <w:r w:rsidRPr="00680DFD">
              <w:t>.</w:t>
            </w:r>
          </w:p>
        </w:tc>
        <w:tc>
          <w:tcPr>
            <w:tcW w:w="1731"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76"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649"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3,0-6,0</w:t>
            </w:r>
          </w:p>
        </w:tc>
        <w:tc>
          <w:tcPr>
            <w:tcW w:w="1707"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10,0-23,0</w:t>
            </w:r>
          </w:p>
        </w:tc>
        <w:tc>
          <w:tcPr>
            <w:tcW w:w="1611"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96"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1,5-3,0</w:t>
            </w:r>
          </w:p>
        </w:tc>
        <w:tc>
          <w:tcPr>
            <w:tcW w:w="1858"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2,0-4,0</w:t>
            </w:r>
          </w:p>
        </w:tc>
        <w:tc>
          <w:tcPr>
            <w:tcW w:w="1577" w:type="dxa"/>
            <w:gridSpan w:val="2"/>
            <w:tcBorders>
              <w:top w:val="single" w:sz="4" w:space="0" w:color="auto"/>
              <w:left w:val="single" w:sz="4" w:space="0" w:color="auto"/>
              <w:bottom w:val="single" w:sz="4" w:space="0" w:color="auto"/>
            </w:tcBorders>
          </w:tcPr>
          <w:p w:rsidR="00680DFD" w:rsidRPr="00680DFD" w:rsidRDefault="00680DFD" w:rsidP="001A625F">
            <w:r w:rsidRPr="00680DFD">
              <w:t>3,0-6,0</w:t>
            </w:r>
          </w:p>
        </w:tc>
      </w:tr>
      <w:tr w:rsidR="00680DFD" w:rsidRPr="00680DFD" w:rsidTr="001A625F">
        <w:tc>
          <w:tcPr>
            <w:tcW w:w="1886" w:type="dxa"/>
            <w:tcBorders>
              <w:top w:val="single" w:sz="4" w:space="0" w:color="auto"/>
              <w:bottom w:val="single" w:sz="4" w:space="0" w:color="auto"/>
              <w:right w:val="single" w:sz="4" w:space="0" w:color="auto"/>
            </w:tcBorders>
          </w:tcPr>
          <w:p w:rsidR="00680DFD" w:rsidRPr="00680DFD" w:rsidRDefault="00680DFD" w:rsidP="001A625F">
            <w:r w:rsidRPr="00680DFD">
              <w:t>Средний</w:t>
            </w:r>
          </w:p>
        </w:tc>
        <w:tc>
          <w:tcPr>
            <w:tcW w:w="1731" w:type="dxa"/>
            <w:tcBorders>
              <w:top w:val="single" w:sz="4" w:space="0" w:color="auto"/>
              <w:left w:val="single" w:sz="4" w:space="0" w:color="auto"/>
              <w:bottom w:val="single" w:sz="4" w:space="0" w:color="auto"/>
              <w:right w:val="single" w:sz="4" w:space="0" w:color="auto"/>
            </w:tcBorders>
          </w:tcPr>
          <w:p w:rsidR="00680DFD" w:rsidRPr="00680DFD" w:rsidRDefault="00680DFD" w:rsidP="001A625F"/>
        </w:tc>
        <w:tc>
          <w:tcPr>
            <w:tcW w:w="1476"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649"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6,1-12,0</w:t>
            </w:r>
          </w:p>
        </w:tc>
        <w:tc>
          <w:tcPr>
            <w:tcW w:w="1707"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24,0-46,0</w:t>
            </w:r>
          </w:p>
        </w:tc>
        <w:tc>
          <w:tcPr>
            <w:tcW w:w="1611"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96"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3,1-15,0</w:t>
            </w:r>
          </w:p>
        </w:tc>
        <w:tc>
          <w:tcPr>
            <w:tcW w:w="1858"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4,1-20,0</w:t>
            </w:r>
          </w:p>
        </w:tc>
        <w:tc>
          <w:tcPr>
            <w:tcW w:w="1577" w:type="dxa"/>
            <w:gridSpan w:val="2"/>
            <w:tcBorders>
              <w:top w:val="single" w:sz="4" w:space="0" w:color="auto"/>
              <w:left w:val="single" w:sz="4" w:space="0" w:color="auto"/>
              <w:bottom w:val="single" w:sz="4" w:space="0" w:color="auto"/>
            </w:tcBorders>
          </w:tcPr>
          <w:p w:rsidR="00680DFD" w:rsidRPr="00680DFD" w:rsidRDefault="00680DFD" w:rsidP="001A625F">
            <w:r w:rsidRPr="00680DFD">
              <w:t>6,1-30,0</w:t>
            </w:r>
          </w:p>
        </w:tc>
      </w:tr>
      <w:tr w:rsidR="00680DFD" w:rsidRPr="00680DFD" w:rsidTr="001A625F">
        <w:tc>
          <w:tcPr>
            <w:tcW w:w="1886" w:type="dxa"/>
            <w:tcBorders>
              <w:top w:val="single" w:sz="4" w:space="0" w:color="auto"/>
              <w:bottom w:val="single" w:sz="4" w:space="0" w:color="auto"/>
              <w:right w:val="single" w:sz="4" w:space="0" w:color="auto"/>
            </w:tcBorders>
          </w:tcPr>
          <w:p w:rsidR="00680DFD" w:rsidRPr="00680DFD" w:rsidRDefault="00680DFD" w:rsidP="001A625F">
            <w:r w:rsidRPr="00680DFD">
              <w:t>Высокий</w:t>
            </w:r>
          </w:p>
        </w:tc>
        <w:tc>
          <w:tcPr>
            <w:tcW w:w="1731"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76"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649"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12,1-18,0</w:t>
            </w:r>
          </w:p>
        </w:tc>
        <w:tc>
          <w:tcPr>
            <w:tcW w:w="1707"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47,0-69,0</w:t>
            </w:r>
          </w:p>
        </w:tc>
        <w:tc>
          <w:tcPr>
            <w:tcW w:w="1611"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96"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15,1-30</w:t>
            </w:r>
          </w:p>
        </w:tc>
        <w:tc>
          <w:tcPr>
            <w:tcW w:w="1858"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20,1-40,0</w:t>
            </w:r>
          </w:p>
        </w:tc>
        <w:tc>
          <w:tcPr>
            <w:tcW w:w="1577" w:type="dxa"/>
            <w:gridSpan w:val="2"/>
            <w:tcBorders>
              <w:top w:val="single" w:sz="4" w:space="0" w:color="auto"/>
              <w:left w:val="single" w:sz="4" w:space="0" w:color="auto"/>
              <w:bottom w:val="single" w:sz="4" w:space="0" w:color="auto"/>
            </w:tcBorders>
          </w:tcPr>
          <w:p w:rsidR="00680DFD" w:rsidRPr="00680DFD" w:rsidRDefault="00680DFD" w:rsidP="001A625F">
            <w:r w:rsidRPr="00680DFD">
              <w:t>31,0-60,0</w:t>
            </w:r>
          </w:p>
        </w:tc>
      </w:tr>
      <w:tr w:rsidR="00680DFD" w:rsidRPr="00680DFD" w:rsidTr="001A625F">
        <w:tc>
          <w:tcPr>
            <w:tcW w:w="1886" w:type="dxa"/>
            <w:tcBorders>
              <w:top w:val="single" w:sz="4" w:space="0" w:color="auto"/>
              <w:bottom w:val="single" w:sz="4" w:space="0" w:color="auto"/>
              <w:right w:val="single" w:sz="4" w:space="0" w:color="auto"/>
            </w:tcBorders>
          </w:tcPr>
          <w:p w:rsidR="00680DFD" w:rsidRPr="00680DFD" w:rsidRDefault="00680DFD" w:rsidP="001A625F">
            <w:r w:rsidRPr="00680DFD">
              <w:t>Оч. высокий</w:t>
            </w:r>
          </w:p>
        </w:tc>
        <w:tc>
          <w:tcPr>
            <w:tcW w:w="1731"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476" w:type="dxa"/>
            <w:tcBorders>
              <w:top w:val="single" w:sz="4" w:space="0" w:color="auto"/>
              <w:left w:val="single" w:sz="4" w:space="0" w:color="auto"/>
              <w:bottom w:val="single" w:sz="4" w:space="0" w:color="auto"/>
              <w:right w:val="single" w:sz="4" w:space="0" w:color="auto"/>
            </w:tcBorders>
          </w:tcPr>
          <w:p w:rsidR="00680DFD" w:rsidRPr="00680DFD" w:rsidRDefault="00680DFD" w:rsidP="001A625F"/>
        </w:tc>
        <w:tc>
          <w:tcPr>
            <w:tcW w:w="1649"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&gt;18,0</w:t>
            </w:r>
          </w:p>
        </w:tc>
        <w:tc>
          <w:tcPr>
            <w:tcW w:w="1707"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&gt;69</w:t>
            </w:r>
          </w:p>
        </w:tc>
        <w:tc>
          <w:tcPr>
            <w:tcW w:w="1611"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w:t>
            </w:r>
          </w:p>
        </w:tc>
        <w:tc>
          <w:tcPr>
            <w:tcW w:w="1796"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&gt;30,0</w:t>
            </w:r>
          </w:p>
        </w:tc>
        <w:tc>
          <w:tcPr>
            <w:tcW w:w="1858"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&gt;40,0</w:t>
            </w:r>
          </w:p>
        </w:tc>
        <w:tc>
          <w:tcPr>
            <w:tcW w:w="1577" w:type="dxa"/>
            <w:gridSpan w:val="2"/>
            <w:tcBorders>
              <w:top w:val="single" w:sz="4" w:space="0" w:color="auto"/>
              <w:left w:val="single" w:sz="4" w:space="0" w:color="auto"/>
              <w:bottom w:val="single" w:sz="4" w:space="0" w:color="auto"/>
            </w:tcBorders>
          </w:tcPr>
          <w:p w:rsidR="00680DFD" w:rsidRPr="00680DFD" w:rsidRDefault="00680DFD" w:rsidP="001A625F">
            <w:r w:rsidRPr="00680DFD">
              <w:t>&gt;60,0</w:t>
            </w:r>
          </w:p>
        </w:tc>
      </w:tr>
      <w:tr w:rsidR="00680DFD" w:rsidRPr="00680DFD" w:rsidTr="001A625F">
        <w:tc>
          <w:tcPr>
            <w:tcW w:w="15291" w:type="dxa"/>
            <w:gridSpan w:val="10"/>
            <w:tcBorders>
              <w:top w:val="single" w:sz="4" w:space="0" w:color="auto"/>
              <w:bottom w:val="single" w:sz="4" w:space="0" w:color="auto"/>
            </w:tcBorders>
          </w:tcPr>
          <w:p w:rsidR="00680DFD" w:rsidRPr="00680DFD" w:rsidRDefault="00680DFD" w:rsidP="001A625F">
            <w:bookmarkStart w:id="184" w:name="sub_4066"/>
            <w:r w:rsidRPr="00680DFD">
              <w:t>* Нормальный уровень - нормальное развитие растения, Средний - уменьшение урожайности семян, поражение корневой системы, Высокий - изменения морфологии растения, Очень высокий - гибель растения.</w:t>
            </w:r>
            <w:bookmarkEnd w:id="184"/>
          </w:p>
        </w:tc>
      </w:tr>
    </w:tbl>
    <w:p w:rsidR="00680DFD" w:rsidRDefault="00680DFD" w:rsidP="00680DFD"/>
    <w:p w:rsidR="005359DF" w:rsidRDefault="005359DF" w:rsidP="00680DFD"/>
    <w:p w:rsidR="005359DF" w:rsidRDefault="005359DF" w:rsidP="00680DFD"/>
    <w:p w:rsidR="005359DF" w:rsidRDefault="005359DF" w:rsidP="00680DFD"/>
    <w:p w:rsidR="005359DF" w:rsidRPr="00680DFD" w:rsidRDefault="005359DF" w:rsidP="00680DFD"/>
    <w:p w:rsidR="00680DFD" w:rsidRPr="00680DFD" w:rsidRDefault="00680DFD" w:rsidP="00680DFD">
      <w:pPr>
        <w:jc w:val="center"/>
        <w:rPr>
          <w:b/>
          <w:sz w:val="28"/>
          <w:szCs w:val="28"/>
        </w:rPr>
      </w:pPr>
      <w:bookmarkStart w:id="185" w:name="_Toc348607859"/>
      <w:bookmarkStart w:id="186" w:name="sub_4070"/>
      <w:r w:rsidRPr="00680DFD">
        <w:rPr>
          <w:b/>
          <w:sz w:val="28"/>
          <w:szCs w:val="28"/>
        </w:rPr>
        <w:lastRenderedPageBreak/>
        <w:t xml:space="preserve">Таблица 7 Типы конструкций </w:t>
      </w:r>
      <w:proofErr w:type="spellStart"/>
      <w:r w:rsidRPr="00680DFD">
        <w:rPr>
          <w:b/>
          <w:sz w:val="28"/>
          <w:szCs w:val="28"/>
        </w:rPr>
        <w:t>урбоконструктоземов</w:t>
      </w:r>
      <w:proofErr w:type="spellEnd"/>
      <w:r w:rsidRPr="00680DFD">
        <w:rPr>
          <w:b/>
          <w:sz w:val="28"/>
          <w:szCs w:val="28"/>
        </w:rPr>
        <w:t xml:space="preserve"> для создания спортивных газонов</w:t>
      </w:r>
      <w:bookmarkEnd w:id="185"/>
    </w:p>
    <w:bookmarkEnd w:id="186"/>
    <w:p w:rsidR="00680DFD" w:rsidRPr="00680DFD" w:rsidRDefault="00680DFD" w:rsidP="00680D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7"/>
        <w:gridCol w:w="2353"/>
        <w:gridCol w:w="2966"/>
        <w:gridCol w:w="3061"/>
        <w:gridCol w:w="3161"/>
      </w:tblGrid>
      <w:tr w:rsidR="00680DFD" w:rsidRPr="00680DFD" w:rsidTr="001A625F">
        <w:tc>
          <w:tcPr>
            <w:tcW w:w="15328" w:type="dxa"/>
            <w:gridSpan w:val="5"/>
            <w:tcBorders>
              <w:top w:val="nil"/>
              <w:left w:val="nil"/>
              <w:bottom w:val="single" w:sz="4" w:space="0" w:color="auto"/>
              <w:right w:val="nil"/>
            </w:tcBorders>
          </w:tcPr>
          <w:p w:rsidR="00680DFD" w:rsidRPr="00680DFD" w:rsidRDefault="00680DFD" w:rsidP="001A625F">
            <w:r w:rsidRPr="00680DFD">
              <w:t>В сантиметрах</w:t>
            </w:r>
          </w:p>
        </w:tc>
      </w:tr>
      <w:tr w:rsidR="00680DFD" w:rsidRPr="00680DFD" w:rsidTr="001A625F">
        <w:tc>
          <w:tcPr>
            <w:tcW w:w="3787" w:type="dxa"/>
            <w:tcBorders>
              <w:top w:val="single" w:sz="4" w:space="0" w:color="auto"/>
              <w:bottom w:val="single" w:sz="4" w:space="0" w:color="auto"/>
              <w:right w:val="single" w:sz="4" w:space="0" w:color="auto"/>
            </w:tcBorders>
          </w:tcPr>
          <w:p w:rsidR="00680DFD" w:rsidRPr="00680DFD" w:rsidRDefault="00680DFD" w:rsidP="001A625F">
            <w:r w:rsidRPr="00680DFD">
              <w:t>Тип коренной породы</w:t>
            </w:r>
          </w:p>
        </w:tc>
        <w:tc>
          <w:tcPr>
            <w:tcW w:w="11541" w:type="dxa"/>
            <w:gridSpan w:val="4"/>
            <w:tcBorders>
              <w:top w:val="single" w:sz="4" w:space="0" w:color="auto"/>
              <w:left w:val="single" w:sz="4" w:space="0" w:color="auto"/>
              <w:bottom w:val="single" w:sz="4" w:space="0" w:color="auto"/>
            </w:tcBorders>
          </w:tcPr>
          <w:p w:rsidR="00680DFD" w:rsidRPr="00680DFD" w:rsidRDefault="00680DFD" w:rsidP="001A625F">
            <w:r w:rsidRPr="00680DFD">
              <w:t>Глубина по профилю, см</w:t>
            </w:r>
          </w:p>
        </w:tc>
      </w:tr>
      <w:tr w:rsidR="00680DFD" w:rsidRPr="00680DFD" w:rsidTr="001A625F">
        <w:tc>
          <w:tcPr>
            <w:tcW w:w="3787" w:type="dxa"/>
            <w:tcBorders>
              <w:top w:val="single" w:sz="4" w:space="0" w:color="auto"/>
              <w:bottom w:val="single" w:sz="4" w:space="0" w:color="auto"/>
              <w:right w:val="single" w:sz="4" w:space="0" w:color="auto"/>
            </w:tcBorders>
          </w:tcPr>
          <w:p w:rsidR="00680DFD" w:rsidRPr="00680DFD" w:rsidRDefault="00680DFD" w:rsidP="001A625F"/>
        </w:tc>
        <w:tc>
          <w:tcPr>
            <w:tcW w:w="2353"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0-15</w:t>
            </w:r>
          </w:p>
        </w:tc>
        <w:tc>
          <w:tcPr>
            <w:tcW w:w="2966"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16-30</w:t>
            </w:r>
          </w:p>
        </w:tc>
        <w:tc>
          <w:tcPr>
            <w:tcW w:w="3061"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31-45</w:t>
            </w:r>
          </w:p>
        </w:tc>
        <w:tc>
          <w:tcPr>
            <w:tcW w:w="3161" w:type="dxa"/>
            <w:tcBorders>
              <w:top w:val="single" w:sz="4" w:space="0" w:color="auto"/>
              <w:left w:val="single" w:sz="4" w:space="0" w:color="auto"/>
              <w:bottom w:val="single" w:sz="4" w:space="0" w:color="auto"/>
            </w:tcBorders>
          </w:tcPr>
          <w:p w:rsidR="00680DFD" w:rsidRPr="00680DFD" w:rsidRDefault="00680DFD" w:rsidP="001A625F">
            <w:r w:rsidRPr="00680DFD">
              <w:t>46-60</w:t>
            </w:r>
          </w:p>
        </w:tc>
      </w:tr>
      <w:tr w:rsidR="00680DFD" w:rsidRPr="00680DFD" w:rsidTr="001A625F">
        <w:tc>
          <w:tcPr>
            <w:tcW w:w="3787" w:type="dxa"/>
            <w:tcBorders>
              <w:top w:val="single" w:sz="4" w:space="0" w:color="auto"/>
              <w:bottom w:val="single" w:sz="4" w:space="0" w:color="auto"/>
              <w:right w:val="single" w:sz="4" w:space="0" w:color="auto"/>
            </w:tcBorders>
          </w:tcPr>
          <w:p w:rsidR="00680DFD" w:rsidRPr="00680DFD" w:rsidRDefault="00680DFD" w:rsidP="001A625F">
            <w:r w:rsidRPr="00680DFD">
              <w:t>Среднесуглинистые со средней фильтрацией</w:t>
            </w:r>
          </w:p>
        </w:tc>
        <w:tc>
          <w:tcPr>
            <w:tcW w:w="2353" w:type="dxa"/>
            <w:tcBorders>
              <w:top w:val="single" w:sz="4" w:space="0" w:color="auto"/>
              <w:left w:val="single" w:sz="4" w:space="0" w:color="auto"/>
              <w:bottom w:val="single" w:sz="4" w:space="0" w:color="auto"/>
              <w:right w:val="single" w:sz="4" w:space="0" w:color="auto"/>
            </w:tcBorders>
          </w:tcPr>
          <w:p w:rsidR="00680DFD" w:rsidRPr="00680DFD" w:rsidRDefault="00680DFD" w:rsidP="001A625F">
            <w:proofErr w:type="spellStart"/>
            <w:r w:rsidRPr="00680DFD">
              <w:t>Гумусcированный</w:t>
            </w:r>
            <w:proofErr w:type="spellEnd"/>
            <w:r w:rsidRPr="00680DFD">
              <w:t xml:space="preserve"> слой</w:t>
            </w:r>
          </w:p>
        </w:tc>
        <w:tc>
          <w:tcPr>
            <w:tcW w:w="2966"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Коренная порода среднесуглинистая</w:t>
            </w:r>
          </w:p>
        </w:tc>
        <w:tc>
          <w:tcPr>
            <w:tcW w:w="3061"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Коренная порода среднесуглинистая</w:t>
            </w:r>
          </w:p>
        </w:tc>
        <w:tc>
          <w:tcPr>
            <w:tcW w:w="3161" w:type="dxa"/>
            <w:tcBorders>
              <w:top w:val="single" w:sz="4" w:space="0" w:color="auto"/>
              <w:left w:val="single" w:sz="4" w:space="0" w:color="auto"/>
              <w:bottom w:val="single" w:sz="4" w:space="0" w:color="auto"/>
            </w:tcBorders>
          </w:tcPr>
          <w:p w:rsidR="00680DFD" w:rsidRPr="00680DFD" w:rsidRDefault="00680DFD" w:rsidP="001A625F">
            <w:r w:rsidRPr="00680DFD">
              <w:t>Коренная порода среднесуглинистая</w:t>
            </w:r>
          </w:p>
        </w:tc>
      </w:tr>
      <w:tr w:rsidR="00680DFD" w:rsidRPr="00680DFD" w:rsidTr="001A625F">
        <w:tc>
          <w:tcPr>
            <w:tcW w:w="3787" w:type="dxa"/>
            <w:tcBorders>
              <w:top w:val="single" w:sz="4" w:space="0" w:color="auto"/>
              <w:bottom w:val="single" w:sz="4" w:space="0" w:color="auto"/>
              <w:right w:val="single" w:sz="4" w:space="0" w:color="auto"/>
            </w:tcBorders>
          </w:tcPr>
          <w:p w:rsidR="00680DFD" w:rsidRPr="00680DFD" w:rsidRDefault="00680DFD" w:rsidP="001A625F">
            <w:r w:rsidRPr="00680DFD">
              <w:t>Песчаные хорошо фильтрующие грунты</w:t>
            </w:r>
          </w:p>
        </w:tc>
        <w:tc>
          <w:tcPr>
            <w:tcW w:w="2353" w:type="dxa"/>
            <w:tcBorders>
              <w:top w:val="single" w:sz="4" w:space="0" w:color="auto"/>
              <w:left w:val="single" w:sz="4" w:space="0" w:color="auto"/>
              <w:bottom w:val="single" w:sz="4" w:space="0" w:color="auto"/>
              <w:right w:val="single" w:sz="4" w:space="0" w:color="auto"/>
            </w:tcBorders>
          </w:tcPr>
          <w:p w:rsidR="00680DFD" w:rsidRPr="00680DFD" w:rsidRDefault="00680DFD" w:rsidP="001A625F">
            <w:proofErr w:type="spellStart"/>
            <w:r w:rsidRPr="00680DFD">
              <w:t>Гумусcированный</w:t>
            </w:r>
            <w:proofErr w:type="spellEnd"/>
            <w:r w:rsidRPr="00680DFD">
              <w:t xml:space="preserve"> слой</w:t>
            </w:r>
          </w:p>
        </w:tc>
        <w:tc>
          <w:tcPr>
            <w:tcW w:w="2966"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Среднесуглинистый почвообразующий слой</w:t>
            </w:r>
          </w:p>
        </w:tc>
        <w:tc>
          <w:tcPr>
            <w:tcW w:w="3061"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Коренная порода песчаная</w:t>
            </w:r>
          </w:p>
        </w:tc>
        <w:tc>
          <w:tcPr>
            <w:tcW w:w="3161" w:type="dxa"/>
            <w:tcBorders>
              <w:top w:val="single" w:sz="4" w:space="0" w:color="auto"/>
              <w:left w:val="single" w:sz="4" w:space="0" w:color="auto"/>
              <w:bottom w:val="single" w:sz="4" w:space="0" w:color="auto"/>
            </w:tcBorders>
          </w:tcPr>
          <w:p w:rsidR="00680DFD" w:rsidRPr="00680DFD" w:rsidRDefault="00680DFD" w:rsidP="001A625F">
            <w:r w:rsidRPr="00680DFD">
              <w:t>Коренная порода песчаная</w:t>
            </w:r>
          </w:p>
        </w:tc>
      </w:tr>
      <w:tr w:rsidR="00680DFD" w:rsidRPr="00680DFD" w:rsidTr="001A625F">
        <w:tc>
          <w:tcPr>
            <w:tcW w:w="3787" w:type="dxa"/>
            <w:tcBorders>
              <w:top w:val="single" w:sz="4" w:space="0" w:color="auto"/>
              <w:bottom w:val="single" w:sz="4" w:space="0" w:color="auto"/>
              <w:right w:val="single" w:sz="4" w:space="0" w:color="auto"/>
            </w:tcBorders>
          </w:tcPr>
          <w:p w:rsidR="00680DFD" w:rsidRPr="00680DFD" w:rsidRDefault="00680DFD" w:rsidP="001A625F">
            <w:r w:rsidRPr="00680DFD">
              <w:t>Тяжелосуглинистые плохо фильтрующие грунты</w:t>
            </w:r>
          </w:p>
        </w:tc>
        <w:tc>
          <w:tcPr>
            <w:tcW w:w="2353" w:type="dxa"/>
            <w:tcBorders>
              <w:top w:val="single" w:sz="4" w:space="0" w:color="auto"/>
              <w:left w:val="single" w:sz="4" w:space="0" w:color="auto"/>
              <w:bottom w:val="single" w:sz="4" w:space="0" w:color="auto"/>
              <w:right w:val="single" w:sz="4" w:space="0" w:color="auto"/>
            </w:tcBorders>
          </w:tcPr>
          <w:p w:rsidR="00680DFD" w:rsidRPr="00680DFD" w:rsidRDefault="00680DFD" w:rsidP="001A625F">
            <w:proofErr w:type="spellStart"/>
            <w:r w:rsidRPr="00680DFD">
              <w:t>Гумуссированный</w:t>
            </w:r>
            <w:proofErr w:type="spellEnd"/>
            <w:r w:rsidRPr="00680DFD">
              <w:t xml:space="preserve"> слой</w:t>
            </w:r>
          </w:p>
        </w:tc>
        <w:tc>
          <w:tcPr>
            <w:tcW w:w="2966"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 xml:space="preserve">Среднесуглинистый </w:t>
            </w:r>
            <w:proofErr w:type="spellStart"/>
            <w:r w:rsidRPr="00680DFD">
              <w:t>почвообраз</w:t>
            </w:r>
            <w:proofErr w:type="spellEnd"/>
            <w:r w:rsidRPr="00680DFD">
              <w:t>. слой</w:t>
            </w:r>
          </w:p>
        </w:tc>
        <w:tc>
          <w:tcPr>
            <w:tcW w:w="3061"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Дренирующий слой из щебня и песка</w:t>
            </w:r>
          </w:p>
        </w:tc>
        <w:tc>
          <w:tcPr>
            <w:tcW w:w="3161" w:type="dxa"/>
            <w:tcBorders>
              <w:top w:val="single" w:sz="4" w:space="0" w:color="auto"/>
              <w:left w:val="single" w:sz="4" w:space="0" w:color="auto"/>
              <w:bottom w:val="single" w:sz="4" w:space="0" w:color="auto"/>
            </w:tcBorders>
          </w:tcPr>
          <w:p w:rsidR="00680DFD" w:rsidRPr="00680DFD" w:rsidRDefault="00680DFD" w:rsidP="001A625F">
            <w:r w:rsidRPr="00680DFD">
              <w:t>Коренная порода тяжелосуглинистая</w:t>
            </w:r>
          </w:p>
        </w:tc>
      </w:tr>
    </w:tbl>
    <w:p w:rsidR="00680DFD" w:rsidRPr="00680DFD" w:rsidRDefault="00680DFD" w:rsidP="00680DFD"/>
    <w:p w:rsidR="00680DFD" w:rsidRPr="00680DFD" w:rsidRDefault="00680DFD" w:rsidP="00680DFD">
      <w:pPr>
        <w:jc w:val="center"/>
        <w:rPr>
          <w:b/>
          <w:sz w:val="28"/>
          <w:szCs w:val="28"/>
        </w:rPr>
      </w:pPr>
      <w:bookmarkStart w:id="187" w:name="_Toc348607860"/>
      <w:bookmarkStart w:id="188" w:name="sub_4080"/>
      <w:r w:rsidRPr="00680DFD">
        <w:rPr>
          <w:b/>
          <w:sz w:val="28"/>
          <w:szCs w:val="28"/>
        </w:rPr>
        <w:t>Таблица 8 Допустимые концентрации тяжелых металлов и мышьяка в почвах населенного пункта</w:t>
      </w:r>
      <w:bookmarkEnd w:id="187"/>
    </w:p>
    <w:bookmarkEnd w:id="188"/>
    <w:p w:rsidR="00680DFD" w:rsidRPr="00680DFD" w:rsidRDefault="00680DFD" w:rsidP="00680D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70"/>
        <w:gridCol w:w="1712"/>
        <w:gridCol w:w="1570"/>
        <w:gridCol w:w="1810"/>
        <w:gridCol w:w="1570"/>
        <w:gridCol w:w="1802"/>
        <w:gridCol w:w="1688"/>
        <w:gridCol w:w="15"/>
      </w:tblGrid>
      <w:tr w:rsidR="00680DFD" w:rsidRPr="00680DFD" w:rsidTr="001A625F">
        <w:tc>
          <w:tcPr>
            <w:tcW w:w="15337" w:type="dxa"/>
            <w:gridSpan w:val="8"/>
            <w:tcBorders>
              <w:top w:val="nil"/>
              <w:left w:val="nil"/>
              <w:bottom w:val="single" w:sz="4" w:space="0" w:color="auto"/>
              <w:right w:val="nil"/>
            </w:tcBorders>
          </w:tcPr>
          <w:p w:rsidR="00680DFD" w:rsidRPr="00680DFD" w:rsidRDefault="00680DFD" w:rsidP="001A625F">
            <w:r w:rsidRPr="00680DFD">
              <w:t>В миллиграммах на килограмм</w:t>
            </w:r>
          </w:p>
        </w:tc>
      </w:tr>
      <w:tr w:rsidR="00680DFD" w:rsidRPr="00680DFD" w:rsidTr="001A625F">
        <w:trPr>
          <w:gridAfter w:val="1"/>
          <w:wAfter w:w="15" w:type="dxa"/>
        </w:trPr>
        <w:tc>
          <w:tcPr>
            <w:tcW w:w="5170" w:type="dxa"/>
            <w:vMerge w:val="restart"/>
            <w:tcBorders>
              <w:top w:val="single" w:sz="4" w:space="0" w:color="auto"/>
              <w:bottom w:val="nil"/>
              <w:right w:val="single" w:sz="4" w:space="0" w:color="auto"/>
            </w:tcBorders>
          </w:tcPr>
          <w:p w:rsidR="00680DFD" w:rsidRPr="00680DFD" w:rsidRDefault="00680DFD" w:rsidP="001A625F">
            <w:r w:rsidRPr="00680DFD">
              <w:t>Уровни концентрации тяжелых металлов и мышьяка</w:t>
            </w:r>
          </w:p>
        </w:tc>
        <w:tc>
          <w:tcPr>
            <w:tcW w:w="10152" w:type="dxa"/>
            <w:gridSpan w:val="6"/>
            <w:tcBorders>
              <w:top w:val="single" w:sz="4" w:space="0" w:color="auto"/>
              <w:left w:val="single" w:sz="4" w:space="0" w:color="auto"/>
              <w:bottom w:val="single" w:sz="4" w:space="0" w:color="auto"/>
            </w:tcBorders>
          </w:tcPr>
          <w:p w:rsidR="00680DFD" w:rsidRPr="00680DFD" w:rsidRDefault="00680DFD" w:rsidP="001A625F">
            <w:r w:rsidRPr="00680DFD">
              <w:t>Содержание</w:t>
            </w:r>
          </w:p>
        </w:tc>
      </w:tr>
      <w:tr w:rsidR="00680DFD" w:rsidRPr="00680DFD" w:rsidTr="001A625F">
        <w:tc>
          <w:tcPr>
            <w:tcW w:w="5170" w:type="dxa"/>
            <w:vMerge/>
            <w:tcBorders>
              <w:top w:val="nil"/>
              <w:bottom w:val="nil"/>
              <w:right w:val="single" w:sz="4" w:space="0" w:color="auto"/>
            </w:tcBorders>
          </w:tcPr>
          <w:p w:rsidR="00680DFD" w:rsidRPr="00680DFD" w:rsidRDefault="00680DFD" w:rsidP="001A625F"/>
        </w:tc>
        <w:tc>
          <w:tcPr>
            <w:tcW w:w="5092" w:type="dxa"/>
            <w:gridSpan w:val="3"/>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2 Класс опасности</w:t>
            </w:r>
          </w:p>
        </w:tc>
        <w:tc>
          <w:tcPr>
            <w:tcW w:w="5075" w:type="dxa"/>
            <w:gridSpan w:val="4"/>
            <w:tcBorders>
              <w:top w:val="single" w:sz="4" w:space="0" w:color="auto"/>
              <w:left w:val="single" w:sz="4" w:space="0" w:color="auto"/>
              <w:bottom w:val="single" w:sz="4" w:space="0" w:color="auto"/>
            </w:tcBorders>
          </w:tcPr>
          <w:p w:rsidR="00680DFD" w:rsidRPr="00680DFD" w:rsidRDefault="00680DFD" w:rsidP="001A625F">
            <w:r w:rsidRPr="00680DFD">
              <w:t>1 Класс опасности</w:t>
            </w:r>
          </w:p>
        </w:tc>
      </w:tr>
      <w:tr w:rsidR="00680DFD" w:rsidRPr="00680DFD" w:rsidTr="001A625F">
        <w:tc>
          <w:tcPr>
            <w:tcW w:w="5170" w:type="dxa"/>
            <w:vMerge/>
            <w:tcBorders>
              <w:top w:val="nil"/>
              <w:bottom w:val="single" w:sz="4" w:space="0" w:color="auto"/>
              <w:right w:val="single" w:sz="4" w:space="0" w:color="auto"/>
            </w:tcBorders>
          </w:tcPr>
          <w:p w:rsidR="00680DFD" w:rsidRPr="00680DFD" w:rsidRDefault="00680DFD" w:rsidP="001A625F"/>
        </w:tc>
        <w:tc>
          <w:tcPr>
            <w:tcW w:w="171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никель</w:t>
            </w:r>
          </w:p>
        </w:tc>
        <w:tc>
          <w:tcPr>
            <w:tcW w:w="1570"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медь</w:t>
            </w:r>
          </w:p>
        </w:tc>
        <w:tc>
          <w:tcPr>
            <w:tcW w:w="1810"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цинк</w:t>
            </w:r>
          </w:p>
        </w:tc>
        <w:tc>
          <w:tcPr>
            <w:tcW w:w="1570"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свинец</w:t>
            </w:r>
          </w:p>
        </w:tc>
        <w:tc>
          <w:tcPr>
            <w:tcW w:w="180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кадмий</w:t>
            </w:r>
          </w:p>
        </w:tc>
        <w:tc>
          <w:tcPr>
            <w:tcW w:w="1703" w:type="dxa"/>
            <w:gridSpan w:val="2"/>
            <w:tcBorders>
              <w:top w:val="single" w:sz="4" w:space="0" w:color="auto"/>
              <w:left w:val="single" w:sz="4" w:space="0" w:color="auto"/>
              <w:bottom w:val="single" w:sz="4" w:space="0" w:color="auto"/>
            </w:tcBorders>
          </w:tcPr>
          <w:p w:rsidR="00680DFD" w:rsidRPr="00680DFD" w:rsidRDefault="00680DFD" w:rsidP="001A625F">
            <w:r w:rsidRPr="00680DFD">
              <w:t>мышьяк</w:t>
            </w:r>
          </w:p>
        </w:tc>
      </w:tr>
      <w:tr w:rsidR="00680DFD" w:rsidRPr="00680DFD" w:rsidTr="001A625F">
        <w:tc>
          <w:tcPr>
            <w:tcW w:w="5170" w:type="dxa"/>
            <w:tcBorders>
              <w:top w:val="single" w:sz="4" w:space="0" w:color="auto"/>
              <w:bottom w:val="single" w:sz="4" w:space="0" w:color="auto"/>
              <w:right w:val="single" w:sz="4" w:space="0" w:color="auto"/>
            </w:tcBorders>
          </w:tcPr>
          <w:p w:rsidR="00680DFD" w:rsidRPr="00680DFD" w:rsidRDefault="00680DFD" w:rsidP="001A625F">
            <w:r w:rsidRPr="00680DFD">
              <w:t>Фоновое содержание в песчаных и супесчаных почвах</w:t>
            </w:r>
          </w:p>
        </w:tc>
        <w:tc>
          <w:tcPr>
            <w:tcW w:w="171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5-10</w:t>
            </w:r>
          </w:p>
          <w:p w:rsidR="00680DFD" w:rsidRPr="00680DFD" w:rsidRDefault="00680DFD" w:rsidP="001A625F">
            <w:r w:rsidRPr="00680DFD">
              <w:t>ср. 6</w:t>
            </w:r>
          </w:p>
        </w:tc>
        <w:tc>
          <w:tcPr>
            <w:tcW w:w="1570"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5-12</w:t>
            </w:r>
          </w:p>
          <w:p w:rsidR="00680DFD" w:rsidRPr="00680DFD" w:rsidRDefault="00680DFD" w:rsidP="001A625F">
            <w:r w:rsidRPr="00680DFD">
              <w:t>ср. 8</w:t>
            </w:r>
          </w:p>
        </w:tc>
        <w:tc>
          <w:tcPr>
            <w:tcW w:w="1810"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25-30</w:t>
            </w:r>
          </w:p>
          <w:p w:rsidR="00680DFD" w:rsidRPr="00680DFD" w:rsidRDefault="00680DFD" w:rsidP="001A625F">
            <w:r w:rsidRPr="00680DFD">
              <w:t>ср. 28</w:t>
            </w:r>
          </w:p>
        </w:tc>
        <w:tc>
          <w:tcPr>
            <w:tcW w:w="1570"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4-9</w:t>
            </w:r>
          </w:p>
          <w:p w:rsidR="00680DFD" w:rsidRPr="00680DFD" w:rsidRDefault="00680DFD" w:rsidP="001A625F">
            <w:r w:rsidRPr="00680DFD">
              <w:t>ср. 6</w:t>
            </w:r>
          </w:p>
        </w:tc>
        <w:tc>
          <w:tcPr>
            <w:tcW w:w="180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0,01-0,1</w:t>
            </w:r>
          </w:p>
          <w:p w:rsidR="00680DFD" w:rsidRPr="00680DFD" w:rsidRDefault="00680DFD" w:rsidP="001A625F">
            <w:r w:rsidRPr="00680DFD">
              <w:t>ср. 0,05</w:t>
            </w:r>
          </w:p>
        </w:tc>
        <w:tc>
          <w:tcPr>
            <w:tcW w:w="1703" w:type="dxa"/>
            <w:gridSpan w:val="2"/>
            <w:tcBorders>
              <w:top w:val="single" w:sz="4" w:space="0" w:color="auto"/>
              <w:left w:val="single" w:sz="4" w:space="0" w:color="auto"/>
              <w:bottom w:val="single" w:sz="4" w:space="0" w:color="auto"/>
            </w:tcBorders>
          </w:tcPr>
          <w:p w:rsidR="00680DFD" w:rsidRPr="00680DFD" w:rsidRDefault="00680DFD" w:rsidP="001A625F">
            <w:r w:rsidRPr="00680DFD">
              <w:t>0,9-1,7</w:t>
            </w:r>
          </w:p>
          <w:p w:rsidR="00680DFD" w:rsidRPr="00680DFD" w:rsidRDefault="00680DFD" w:rsidP="001A625F">
            <w:r w:rsidRPr="00680DFD">
              <w:t>ср. 1,5</w:t>
            </w:r>
          </w:p>
        </w:tc>
      </w:tr>
      <w:tr w:rsidR="00680DFD" w:rsidRPr="00680DFD" w:rsidTr="001A625F">
        <w:tc>
          <w:tcPr>
            <w:tcW w:w="5170" w:type="dxa"/>
            <w:tcBorders>
              <w:top w:val="single" w:sz="4" w:space="0" w:color="auto"/>
              <w:bottom w:val="single" w:sz="4" w:space="0" w:color="auto"/>
              <w:right w:val="single" w:sz="4" w:space="0" w:color="auto"/>
            </w:tcBorders>
          </w:tcPr>
          <w:p w:rsidR="00680DFD" w:rsidRPr="00680DFD" w:rsidRDefault="00680DFD" w:rsidP="001A625F">
            <w:r w:rsidRPr="00680DFD">
              <w:t>Фоновое содержание в суглинистых и глинистых почвах</w:t>
            </w:r>
          </w:p>
        </w:tc>
        <w:tc>
          <w:tcPr>
            <w:tcW w:w="171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15-25</w:t>
            </w:r>
          </w:p>
          <w:p w:rsidR="00680DFD" w:rsidRPr="00680DFD" w:rsidRDefault="00680DFD" w:rsidP="001A625F">
            <w:r w:rsidRPr="00680DFD">
              <w:t>ср. 20</w:t>
            </w:r>
          </w:p>
        </w:tc>
        <w:tc>
          <w:tcPr>
            <w:tcW w:w="1570"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12-30</w:t>
            </w:r>
          </w:p>
          <w:p w:rsidR="00680DFD" w:rsidRPr="00680DFD" w:rsidRDefault="00680DFD" w:rsidP="001A625F">
            <w:r w:rsidRPr="00680DFD">
              <w:t>ср. 20</w:t>
            </w:r>
          </w:p>
        </w:tc>
        <w:tc>
          <w:tcPr>
            <w:tcW w:w="1810"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30-60</w:t>
            </w:r>
          </w:p>
          <w:p w:rsidR="00680DFD" w:rsidRPr="00680DFD" w:rsidRDefault="00680DFD" w:rsidP="001A625F">
            <w:r w:rsidRPr="00680DFD">
              <w:t>ср. 45</w:t>
            </w:r>
          </w:p>
        </w:tc>
        <w:tc>
          <w:tcPr>
            <w:tcW w:w="1570"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12-30</w:t>
            </w:r>
          </w:p>
          <w:p w:rsidR="00680DFD" w:rsidRPr="00680DFD" w:rsidRDefault="00680DFD" w:rsidP="001A625F">
            <w:r w:rsidRPr="00680DFD">
              <w:t>ср. 20</w:t>
            </w:r>
          </w:p>
        </w:tc>
        <w:tc>
          <w:tcPr>
            <w:tcW w:w="1802"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0,09-0,3</w:t>
            </w:r>
          </w:p>
          <w:p w:rsidR="00680DFD" w:rsidRPr="00680DFD" w:rsidRDefault="00680DFD" w:rsidP="001A625F">
            <w:r w:rsidRPr="00680DFD">
              <w:t>ср. 0,22</w:t>
            </w:r>
          </w:p>
        </w:tc>
        <w:tc>
          <w:tcPr>
            <w:tcW w:w="1703" w:type="dxa"/>
            <w:gridSpan w:val="2"/>
            <w:tcBorders>
              <w:top w:val="single" w:sz="4" w:space="0" w:color="auto"/>
              <w:left w:val="single" w:sz="4" w:space="0" w:color="auto"/>
              <w:bottom w:val="single" w:sz="4" w:space="0" w:color="auto"/>
            </w:tcBorders>
          </w:tcPr>
          <w:p w:rsidR="00680DFD" w:rsidRPr="00680DFD" w:rsidRDefault="00680DFD" w:rsidP="001A625F">
            <w:r w:rsidRPr="00680DFD">
              <w:t>1,2-3,2</w:t>
            </w:r>
          </w:p>
          <w:p w:rsidR="00680DFD" w:rsidRPr="00680DFD" w:rsidRDefault="00680DFD" w:rsidP="001A625F">
            <w:r w:rsidRPr="00680DFD">
              <w:t>ср. 2.2</w:t>
            </w:r>
          </w:p>
        </w:tc>
      </w:tr>
    </w:tbl>
    <w:p w:rsidR="00680DFD" w:rsidRPr="00680DFD" w:rsidRDefault="00680DFD" w:rsidP="00680DFD">
      <w:pPr>
        <w:widowControl w:val="0"/>
        <w:autoSpaceDE w:val="0"/>
        <w:autoSpaceDN w:val="0"/>
        <w:adjustRightInd w:val="0"/>
        <w:sectPr w:rsidR="00680DFD" w:rsidRPr="00680DFD">
          <w:pgSz w:w="16837" w:h="11905" w:orient="landscape"/>
          <w:pgMar w:top="1134" w:right="850" w:bottom="1134" w:left="1134" w:header="720" w:footer="720" w:gutter="0"/>
          <w:cols w:space="720"/>
          <w:noEndnote/>
        </w:sectPr>
      </w:pPr>
    </w:p>
    <w:p w:rsidR="00680DFD" w:rsidRPr="00680DFD" w:rsidRDefault="00680DFD" w:rsidP="00680DFD">
      <w:pPr>
        <w:pStyle w:val="a4"/>
        <w:ind w:left="6372" w:hanging="1410"/>
      </w:pPr>
      <w:bookmarkStart w:id="189" w:name="_Toc349746546"/>
      <w:r w:rsidRPr="00680DFD">
        <w:lastRenderedPageBreak/>
        <w:t>Приложение N 5</w:t>
      </w:r>
      <w:bookmarkEnd w:id="189"/>
    </w:p>
    <w:p w:rsidR="00680DFD" w:rsidRPr="00680DFD" w:rsidRDefault="00680DFD" w:rsidP="00680DFD">
      <w:pPr>
        <w:ind w:left="4962"/>
        <w:rPr>
          <w:b/>
          <w:sz w:val="28"/>
          <w:szCs w:val="28"/>
        </w:rPr>
      </w:pPr>
      <w:r w:rsidRPr="00680DFD">
        <w:rPr>
          <w:b/>
          <w:sz w:val="28"/>
          <w:szCs w:val="28"/>
        </w:rPr>
        <w:t xml:space="preserve">к правилам благоустройства </w:t>
      </w:r>
    </w:p>
    <w:p w:rsidR="00680DFD" w:rsidRPr="00680DFD" w:rsidRDefault="00680DFD" w:rsidP="00680DFD">
      <w:pPr>
        <w:ind w:left="4962"/>
        <w:rPr>
          <w:b/>
          <w:sz w:val="28"/>
          <w:szCs w:val="28"/>
        </w:rPr>
      </w:pPr>
      <w:r w:rsidRPr="00680DFD">
        <w:rPr>
          <w:b/>
          <w:sz w:val="28"/>
          <w:szCs w:val="28"/>
        </w:rPr>
        <w:t>территории г.</w:t>
      </w:r>
      <w:r w:rsidR="005359DF">
        <w:rPr>
          <w:b/>
          <w:sz w:val="28"/>
          <w:szCs w:val="28"/>
        </w:rPr>
        <w:t xml:space="preserve"> </w:t>
      </w:r>
      <w:r w:rsidRPr="00680DFD">
        <w:rPr>
          <w:b/>
          <w:sz w:val="28"/>
          <w:szCs w:val="28"/>
        </w:rPr>
        <w:t>Грозного</w:t>
      </w:r>
    </w:p>
    <w:p w:rsidR="00680DFD" w:rsidRPr="00680DFD" w:rsidRDefault="00680DFD" w:rsidP="00680DFD">
      <w:pPr>
        <w:widowControl w:val="0"/>
        <w:autoSpaceDE w:val="0"/>
        <w:autoSpaceDN w:val="0"/>
        <w:adjustRightInd w:val="0"/>
        <w:ind w:left="5664" w:firstLine="720"/>
        <w:jc w:val="both"/>
      </w:pPr>
    </w:p>
    <w:p w:rsidR="00680DFD" w:rsidRPr="00680DFD" w:rsidRDefault="00680DFD" w:rsidP="00680DFD">
      <w:pPr>
        <w:jc w:val="center"/>
        <w:rPr>
          <w:b/>
          <w:sz w:val="28"/>
          <w:szCs w:val="28"/>
        </w:rPr>
      </w:pPr>
      <w:bookmarkStart w:id="190" w:name="_Toc348607862"/>
      <w:r w:rsidRPr="00680DFD">
        <w:rPr>
          <w:b/>
          <w:sz w:val="28"/>
          <w:szCs w:val="28"/>
        </w:rPr>
        <w:t>Приемы благоустройства на территориях рекреационного назначения</w:t>
      </w:r>
      <w:bookmarkEnd w:id="190"/>
    </w:p>
    <w:p w:rsidR="00680DFD" w:rsidRPr="00680DFD" w:rsidRDefault="00680DFD" w:rsidP="00680DFD">
      <w:pPr>
        <w:jc w:val="center"/>
        <w:rPr>
          <w:b/>
          <w:sz w:val="28"/>
          <w:szCs w:val="28"/>
        </w:rPr>
      </w:pPr>
    </w:p>
    <w:p w:rsidR="00680DFD" w:rsidRPr="00680DFD" w:rsidRDefault="00680DFD" w:rsidP="00680DFD">
      <w:pPr>
        <w:jc w:val="center"/>
        <w:rPr>
          <w:b/>
          <w:sz w:val="28"/>
          <w:szCs w:val="28"/>
        </w:rPr>
      </w:pPr>
      <w:bookmarkStart w:id="191" w:name="_Toc348607863"/>
      <w:bookmarkStart w:id="192" w:name="sub_5010"/>
      <w:r w:rsidRPr="00680DFD">
        <w:rPr>
          <w:b/>
          <w:sz w:val="28"/>
          <w:szCs w:val="28"/>
        </w:rPr>
        <w:t>Таблица 1. Организация аллей и дорог парка, лесопарка и других крупных объектов рекреации</w:t>
      </w:r>
      <w:bookmarkEnd w:id="191"/>
    </w:p>
    <w:bookmarkEnd w:id="192"/>
    <w:p w:rsidR="00680DFD" w:rsidRPr="00680DFD" w:rsidRDefault="00680DFD" w:rsidP="00680DFD">
      <w:pPr>
        <w:widowControl w:val="0"/>
        <w:autoSpaceDE w:val="0"/>
        <w:autoSpaceDN w:val="0"/>
        <w:adjustRightInd w:val="0"/>
        <w:ind w:firstLine="720"/>
        <w:jc w:val="both"/>
      </w:pPr>
    </w:p>
    <w:tbl>
      <w:tblPr>
        <w:tblW w:w="10219"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1"/>
        <w:gridCol w:w="1585"/>
        <w:gridCol w:w="2642"/>
        <w:gridCol w:w="4151"/>
      </w:tblGrid>
      <w:tr w:rsidR="00680DFD" w:rsidRPr="00680DFD" w:rsidTr="00680DFD">
        <w:tc>
          <w:tcPr>
            <w:tcW w:w="1841"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Типы аллей и дорог</w:t>
            </w:r>
          </w:p>
        </w:tc>
        <w:tc>
          <w:tcPr>
            <w:tcW w:w="1585"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Ширина (м)</w:t>
            </w:r>
          </w:p>
        </w:tc>
        <w:tc>
          <w:tcPr>
            <w:tcW w:w="2642"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Назначение</w:t>
            </w:r>
          </w:p>
        </w:tc>
        <w:tc>
          <w:tcPr>
            <w:tcW w:w="4151"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Рекомендации по благоустройству</w:t>
            </w:r>
          </w:p>
        </w:tc>
      </w:tr>
      <w:tr w:rsidR="00680DFD" w:rsidRPr="00680DFD" w:rsidTr="00680DFD">
        <w:tc>
          <w:tcPr>
            <w:tcW w:w="1841"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both"/>
            </w:pPr>
            <w:r w:rsidRPr="00680DFD">
              <w:t>Основные пешеходные аллеи и дороги</w:t>
            </w:r>
            <w:hyperlink w:anchor="sub_6666" w:history="1">
              <w:r w:rsidRPr="00680DFD">
                <w:rPr>
                  <w:b/>
                  <w:bCs/>
                </w:rPr>
                <w:t>*</w:t>
              </w:r>
            </w:hyperlink>
          </w:p>
        </w:tc>
        <w:tc>
          <w:tcPr>
            <w:tcW w:w="1585"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6-9</w:t>
            </w:r>
          </w:p>
        </w:tc>
        <w:tc>
          <w:tcPr>
            <w:tcW w:w="2642"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both"/>
            </w:pPr>
            <w:r w:rsidRPr="00680DFD">
              <w:t xml:space="preserve">Интенсивное пешеходное движение (более 300 ч/час). Допускается проезд </w:t>
            </w:r>
            <w:proofErr w:type="spellStart"/>
            <w:r w:rsidRPr="00680DFD">
              <w:t>внутрипаркового</w:t>
            </w:r>
            <w:proofErr w:type="spellEnd"/>
            <w:r w:rsidRPr="00680DFD">
              <w:t xml:space="preserve"> транспорта. Соединяет функциональные зоны и участки между собой, те и другие с основными входами.</w:t>
            </w:r>
          </w:p>
        </w:tc>
        <w:tc>
          <w:tcPr>
            <w:tcW w:w="4151"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both"/>
            </w:pPr>
            <w:r w:rsidRPr="00680DFD">
              <w:t xml:space="preserve">Допускаются зеленые разделительные полосы шириной порядка </w:t>
            </w:r>
            <w:smartTag w:uri="urn:schemas-microsoft-com:office:smarttags" w:element="metricconverter">
              <w:smartTagPr>
                <w:attr w:name="ProductID" w:val="100 га"/>
              </w:smartTagPr>
              <w:r w:rsidRPr="00680DFD">
                <w:t>2 м</w:t>
              </w:r>
            </w:smartTag>
            <w:r w:rsidRPr="00680DFD">
              <w:t>, через каждые 25-</w:t>
            </w:r>
            <w:smartTag w:uri="urn:schemas-microsoft-com:office:smarttags" w:element="metricconverter">
              <w:smartTagPr>
                <w:attr w:name="ProductID" w:val="100 га"/>
              </w:smartTagPr>
              <w:r w:rsidRPr="00680DFD">
                <w:t>30 м</w:t>
              </w:r>
            </w:smartTag>
            <w:r w:rsidRPr="00680DFD">
              <w:t xml:space="preserve">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 камнем. Обрезка ветвей на высоту 2,5 м.</w:t>
            </w:r>
          </w:p>
        </w:tc>
      </w:tr>
      <w:tr w:rsidR="00680DFD" w:rsidRPr="00680DFD" w:rsidTr="00680DFD">
        <w:tc>
          <w:tcPr>
            <w:tcW w:w="1841"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both"/>
            </w:pPr>
            <w:r w:rsidRPr="00680DFD">
              <w:t>Второстепенные аллеи и дороги</w:t>
            </w:r>
            <w:hyperlink w:anchor="sub_6666" w:history="1">
              <w:r w:rsidRPr="00680DFD">
                <w:rPr>
                  <w:b/>
                  <w:bCs/>
                </w:rPr>
                <w:t>*</w:t>
              </w:r>
            </w:hyperlink>
          </w:p>
        </w:tc>
        <w:tc>
          <w:tcPr>
            <w:tcW w:w="1585"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3-4,5</w:t>
            </w:r>
          </w:p>
        </w:tc>
        <w:tc>
          <w:tcPr>
            <w:tcW w:w="2642"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both"/>
            </w:pPr>
            <w:r w:rsidRPr="00680DFD">
              <w:t>Интенсивное пешеходное движение (до 300 ч/час). Допускается проезд эксплуатационного транспорта. Соединяют второстепенные входы и парковые объекты между собой.</w:t>
            </w:r>
          </w:p>
        </w:tc>
        <w:tc>
          <w:tcPr>
            <w:tcW w:w="4151"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both"/>
            </w:pPr>
            <w:r w:rsidRPr="00680DFD">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w:t>
            </w:r>
          </w:p>
        </w:tc>
      </w:tr>
      <w:tr w:rsidR="00680DFD" w:rsidRPr="00680DFD" w:rsidTr="00680DFD">
        <w:tc>
          <w:tcPr>
            <w:tcW w:w="1841"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both"/>
            </w:pPr>
            <w:r w:rsidRPr="00680DFD">
              <w:t>Дополнительные пешеходные дороги</w:t>
            </w:r>
          </w:p>
        </w:tc>
        <w:tc>
          <w:tcPr>
            <w:tcW w:w="1585"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1,5-2,5</w:t>
            </w:r>
          </w:p>
        </w:tc>
        <w:tc>
          <w:tcPr>
            <w:tcW w:w="2642"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both"/>
            </w:pPr>
            <w:r w:rsidRPr="00680DFD">
              <w:t>Пешеходное движение малой интенсивности. Проезд транспорта не допускается. Подводят к отдельным парковым сооружениям.</w:t>
            </w:r>
          </w:p>
        </w:tc>
        <w:tc>
          <w:tcPr>
            <w:tcW w:w="4151"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both"/>
            </w:pPr>
            <w:r w:rsidRPr="00680DFD">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80%о. Покрытие: плитка, грунтовое улучшенное</w:t>
            </w:r>
          </w:p>
        </w:tc>
      </w:tr>
      <w:tr w:rsidR="00680DFD" w:rsidRPr="00680DFD" w:rsidTr="00680DFD">
        <w:tc>
          <w:tcPr>
            <w:tcW w:w="1841"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both"/>
            </w:pPr>
            <w:r w:rsidRPr="00680DFD">
              <w:t>Тропы</w:t>
            </w:r>
          </w:p>
        </w:tc>
        <w:tc>
          <w:tcPr>
            <w:tcW w:w="1585"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0,75-1,0</w:t>
            </w:r>
          </w:p>
        </w:tc>
        <w:tc>
          <w:tcPr>
            <w:tcW w:w="2642"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both"/>
            </w:pPr>
            <w:r w:rsidRPr="00680DFD">
              <w:t>Дополнительная прогулочная сеть с естественным характером ландшафта.</w:t>
            </w:r>
          </w:p>
        </w:tc>
        <w:tc>
          <w:tcPr>
            <w:tcW w:w="4151"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both"/>
            </w:pPr>
            <w:r w:rsidRPr="00680DFD">
              <w:t>Трассируется по крутым склонам, через чаши, овраги, ручьи.</w:t>
            </w:r>
          </w:p>
          <w:p w:rsidR="00680DFD" w:rsidRPr="00680DFD" w:rsidRDefault="00680DFD" w:rsidP="001A625F">
            <w:pPr>
              <w:widowControl w:val="0"/>
              <w:autoSpaceDE w:val="0"/>
              <w:autoSpaceDN w:val="0"/>
              <w:adjustRightInd w:val="0"/>
              <w:jc w:val="both"/>
            </w:pPr>
            <w:r w:rsidRPr="00680DFD">
              <w:t>Покрытие: грунтовое естественное.</w:t>
            </w:r>
          </w:p>
        </w:tc>
      </w:tr>
      <w:tr w:rsidR="00680DFD" w:rsidRPr="00680DFD" w:rsidTr="00680DFD">
        <w:tc>
          <w:tcPr>
            <w:tcW w:w="1841"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both"/>
            </w:pPr>
            <w:r w:rsidRPr="00680DFD">
              <w:t>Велосипедные дорожки</w:t>
            </w:r>
          </w:p>
        </w:tc>
        <w:tc>
          <w:tcPr>
            <w:tcW w:w="1585"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1,5-2,25</w:t>
            </w:r>
          </w:p>
        </w:tc>
        <w:tc>
          <w:tcPr>
            <w:tcW w:w="2642"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both"/>
            </w:pPr>
            <w:r w:rsidRPr="00680DFD">
              <w:t>Велосипедные прогулки</w:t>
            </w:r>
          </w:p>
        </w:tc>
        <w:tc>
          <w:tcPr>
            <w:tcW w:w="4151"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both"/>
            </w:pPr>
            <w:r w:rsidRPr="00680DFD">
              <w:t>Трассирование замкнутое (кольцевое, петельное, восьмерочное). Рекомендуется пункт техобслуживания. Покрытие твердое. Обрезка ветвей на высоту 2,5 м.</w:t>
            </w:r>
          </w:p>
        </w:tc>
      </w:tr>
      <w:tr w:rsidR="00680DFD" w:rsidRPr="00680DFD" w:rsidTr="00680DFD">
        <w:tc>
          <w:tcPr>
            <w:tcW w:w="1841"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both"/>
            </w:pPr>
            <w:r w:rsidRPr="00680DFD">
              <w:t xml:space="preserve">Дороги для </w:t>
            </w:r>
            <w:r w:rsidRPr="00680DFD">
              <w:lastRenderedPageBreak/>
              <w:t>конной езды</w:t>
            </w:r>
          </w:p>
        </w:tc>
        <w:tc>
          <w:tcPr>
            <w:tcW w:w="1585"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lastRenderedPageBreak/>
              <w:t>4,0-6,0</w:t>
            </w:r>
          </w:p>
        </w:tc>
        <w:tc>
          <w:tcPr>
            <w:tcW w:w="2642"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both"/>
            </w:pPr>
            <w:r w:rsidRPr="00680DFD">
              <w:t xml:space="preserve">Прогулки верхом, в </w:t>
            </w:r>
            <w:r w:rsidRPr="00680DFD">
              <w:lastRenderedPageBreak/>
              <w:t>экипажах, санях. Допускается проезд эксплуатационного транспорта.</w:t>
            </w:r>
          </w:p>
        </w:tc>
        <w:tc>
          <w:tcPr>
            <w:tcW w:w="4151"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both"/>
            </w:pPr>
            <w:r w:rsidRPr="00680DFD">
              <w:lastRenderedPageBreak/>
              <w:t xml:space="preserve">Наибольшие продольные уклоны до </w:t>
            </w:r>
            <w:r w:rsidRPr="00680DFD">
              <w:lastRenderedPageBreak/>
              <w:t>60%о.</w:t>
            </w:r>
          </w:p>
          <w:p w:rsidR="00680DFD" w:rsidRPr="00680DFD" w:rsidRDefault="00680DFD" w:rsidP="001A625F">
            <w:pPr>
              <w:widowControl w:val="0"/>
              <w:autoSpaceDE w:val="0"/>
              <w:autoSpaceDN w:val="0"/>
              <w:adjustRightInd w:val="0"/>
              <w:jc w:val="both"/>
            </w:pPr>
            <w:r w:rsidRPr="00680DFD">
              <w:t xml:space="preserve">Обрезка ветвей на высоту </w:t>
            </w:r>
            <w:smartTag w:uri="urn:schemas-microsoft-com:office:smarttags" w:element="metricconverter">
              <w:smartTagPr>
                <w:attr w:name="ProductID" w:val="100 га"/>
              </w:smartTagPr>
              <w:r w:rsidRPr="00680DFD">
                <w:t>4 м</w:t>
              </w:r>
            </w:smartTag>
            <w:r w:rsidRPr="00680DFD">
              <w:t>.</w:t>
            </w:r>
          </w:p>
          <w:p w:rsidR="00680DFD" w:rsidRPr="00680DFD" w:rsidRDefault="00680DFD" w:rsidP="001A625F">
            <w:pPr>
              <w:widowControl w:val="0"/>
              <w:autoSpaceDE w:val="0"/>
              <w:autoSpaceDN w:val="0"/>
              <w:adjustRightInd w:val="0"/>
              <w:jc w:val="both"/>
            </w:pPr>
            <w:r w:rsidRPr="00680DFD">
              <w:t>Покрытие: грунтовое улучшенное.</w:t>
            </w:r>
          </w:p>
        </w:tc>
      </w:tr>
      <w:tr w:rsidR="00680DFD" w:rsidRPr="00680DFD" w:rsidTr="00680DFD">
        <w:tc>
          <w:tcPr>
            <w:tcW w:w="1841"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both"/>
            </w:pPr>
            <w:r w:rsidRPr="00680DFD">
              <w:lastRenderedPageBreak/>
              <w:t>Автомобильная дорога (</w:t>
            </w:r>
            <w:proofErr w:type="spellStart"/>
            <w:r w:rsidRPr="00680DFD">
              <w:t>парквей</w:t>
            </w:r>
            <w:proofErr w:type="spellEnd"/>
            <w:r w:rsidRPr="00680DFD">
              <w:t>)</w:t>
            </w:r>
          </w:p>
        </w:tc>
        <w:tc>
          <w:tcPr>
            <w:tcW w:w="1585"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4,5-7,0</w:t>
            </w:r>
          </w:p>
        </w:tc>
        <w:tc>
          <w:tcPr>
            <w:tcW w:w="2642"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both"/>
            </w:pPr>
            <w:r w:rsidRPr="00680DFD">
              <w:t xml:space="preserve">Автомобильные прогулки и проезд </w:t>
            </w:r>
            <w:proofErr w:type="spellStart"/>
            <w:r w:rsidRPr="00680DFD">
              <w:t>внутрипаркового</w:t>
            </w:r>
            <w:proofErr w:type="spellEnd"/>
            <w:r w:rsidRPr="00680DFD">
              <w:t xml:space="preserve"> транспорта</w:t>
            </w:r>
          </w:p>
          <w:p w:rsidR="00680DFD" w:rsidRPr="00680DFD" w:rsidRDefault="00680DFD" w:rsidP="001A625F">
            <w:pPr>
              <w:widowControl w:val="0"/>
              <w:autoSpaceDE w:val="0"/>
              <w:autoSpaceDN w:val="0"/>
              <w:adjustRightInd w:val="0"/>
              <w:jc w:val="both"/>
            </w:pPr>
            <w:r w:rsidRPr="00680DFD">
              <w:t>Допускается проезд эксплуатационного транспорта</w:t>
            </w:r>
          </w:p>
        </w:tc>
        <w:tc>
          <w:tcPr>
            <w:tcW w:w="4151"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both"/>
            </w:pPr>
            <w:r w:rsidRPr="00680DFD">
              <w:t xml:space="preserve">Трассируется по периферии лесопарка в стороне от пешеходных коммуникаций. Наибольший продольный уклон 70%о, макс, скорость - 40 км/час. Радиусы закруглений - не менее </w:t>
            </w:r>
            <w:smartTag w:uri="urn:schemas-microsoft-com:office:smarttags" w:element="metricconverter">
              <w:smartTagPr>
                <w:attr w:name="ProductID" w:val="100 га"/>
              </w:smartTagPr>
              <w:r w:rsidRPr="00680DFD">
                <w:t>15 м</w:t>
              </w:r>
            </w:smartTag>
            <w:r w:rsidRPr="00680DFD">
              <w:t>. Покрытие: асфальтобетон, щебеночное, гравийное, обработка вяжущими, бордюрный камень.</w:t>
            </w:r>
          </w:p>
        </w:tc>
      </w:tr>
      <w:tr w:rsidR="00680DFD" w:rsidRPr="00680DFD" w:rsidTr="00680DFD">
        <w:tc>
          <w:tcPr>
            <w:tcW w:w="10219" w:type="dxa"/>
            <w:gridSpan w:val="4"/>
            <w:tcBorders>
              <w:top w:val="single" w:sz="4" w:space="0" w:color="auto"/>
              <w:bottom w:val="single" w:sz="4" w:space="0" w:color="auto"/>
            </w:tcBorders>
          </w:tcPr>
          <w:p w:rsidR="00680DFD" w:rsidRPr="00680DFD" w:rsidRDefault="00680DFD" w:rsidP="001A625F">
            <w:pPr>
              <w:widowControl w:val="0"/>
              <w:autoSpaceDE w:val="0"/>
              <w:autoSpaceDN w:val="0"/>
              <w:adjustRightInd w:val="0"/>
              <w:jc w:val="both"/>
            </w:pPr>
            <w:r w:rsidRPr="00680DFD">
              <w:rPr>
                <w:b/>
                <w:bCs/>
              </w:rPr>
              <w:t>Примечания:</w:t>
            </w:r>
            <w:r w:rsidRPr="00680DFD">
              <w:t xml:space="preserve">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100 га"/>
              </w:smartTagPr>
              <w:r w:rsidRPr="00680DFD">
                <w:t>6 м</w:t>
              </w:r>
            </w:smartTag>
            <w:r w:rsidRPr="00680DFD">
              <w:t>.</w:t>
            </w:r>
          </w:p>
          <w:p w:rsidR="00680DFD" w:rsidRPr="00680DFD" w:rsidRDefault="00680DFD" w:rsidP="001A625F">
            <w:pPr>
              <w:widowControl w:val="0"/>
              <w:autoSpaceDE w:val="0"/>
              <w:autoSpaceDN w:val="0"/>
              <w:adjustRightInd w:val="0"/>
              <w:jc w:val="both"/>
            </w:pPr>
            <w:bookmarkStart w:id="193" w:name="sub_6666"/>
            <w:r w:rsidRPr="00680DFD">
              <w:t>2. На типах аллей и дорог, помеченных знаком "*", допускается катание на роликовых досках, коньках, самокатах, помимо специально оборудованных территорий.</w:t>
            </w:r>
            <w:bookmarkEnd w:id="193"/>
          </w:p>
          <w:p w:rsidR="00680DFD" w:rsidRPr="00680DFD" w:rsidRDefault="00680DFD" w:rsidP="001A625F">
            <w:pPr>
              <w:widowControl w:val="0"/>
              <w:autoSpaceDE w:val="0"/>
              <w:autoSpaceDN w:val="0"/>
              <w:adjustRightInd w:val="0"/>
              <w:jc w:val="both"/>
            </w:pPr>
            <w:r w:rsidRPr="00680DFD">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680DFD">
                <w:t>100 га</w:t>
              </w:r>
            </w:smartTag>
            <w:r w:rsidRPr="00680DFD">
              <w:t>.</w:t>
            </w:r>
          </w:p>
        </w:tc>
      </w:tr>
    </w:tbl>
    <w:p w:rsidR="00680DFD" w:rsidRPr="00680DFD" w:rsidRDefault="00680DFD" w:rsidP="00680DFD">
      <w:pPr>
        <w:widowControl w:val="0"/>
        <w:autoSpaceDE w:val="0"/>
        <w:autoSpaceDN w:val="0"/>
        <w:adjustRightInd w:val="0"/>
        <w:ind w:firstLine="720"/>
        <w:jc w:val="both"/>
      </w:pPr>
    </w:p>
    <w:p w:rsidR="00680DFD" w:rsidRPr="00680DFD" w:rsidRDefault="00680DFD" w:rsidP="00680DFD">
      <w:pPr>
        <w:jc w:val="center"/>
        <w:rPr>
          <w:b/>
          <w:sz w:val="28"/>
          <w:szCs w:val="28"/>
        </w:rPr>
      </w:pPr>
      <w:bookmarkStart w:id="194" w:name="_Toc348607864"/>
      <w:bookmarkStart w:id="195" w:name="sub_5020"/>
      <w:r w:rsidRPr="00680DFD">
        <w:rPr>
          <w:b/>
          <w:sz w:val="28"/>
          <w:szCs w:val="28"/>
        </w:rPr>
        <w:t>Таблица 2. Организация площадок городского парка</w:t>
      </w:r>
      <w:bookmarkEnd w:id="194"/>
    </w:p>
    <w:bookmarkEnd w:id="195"/>
    <w:p w:rsidR="00680DFD" w:rsidRPr="00680DFD" w:rsidRDefault="00680DFD" w:rsidP="00680DFD">
      <w:pPr>
        <w:widowControl w:val="0"/>
        <w:autoSpaceDE w:val="0"/>
        <w:autoSpaceDN w:val="0"/>
        <w:adjustRightInd w:val="0"/>
        <w:ind w:firstLine="720"/>
        <w:jc w:val="both"/>
      </w:pPr>
    </w:p>
    <w:tbl>
      <w:tblPr>
        <w:tblW w:w="10218"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2"/>
        <w:gridCol w:w="2354"/>
        <w:gridCol w:w="2474"/>
        <w:gridCol w:w="1786"/>
        <w:gridCol w:w="1622"/>
      </w:tblGrid>
      <w:tr w:rsidR="00680DFD" w:rsidRPr="00680DFD" w:rsidTr="00680DFD">
        <w:tc>
          <w:tcPr>
            <w:tcW w:w="10218" w:type="dxa"/>
            <w:gridSpan w:val="5"/>
            <w:tcBorders>
              <w:top w:val="nil"/>
              <w:left w:val="nil"/>
              <w:bottom w:val="single" w:sz="4" w:space="0" w:color="auto"/>
              <w:right w:val="nil"/>
            </w:tcBorders>
          </w:tcPr>
          <w:p w:rsidR="00680DFD" w:rsidRPr="00680DFD" w:rsidRDefault="00680DFD" w:rsidP="001A625F">
            <w:pPr>
              <w:widowControl w:val="0"/>
              <w:autoSpaceDE w:val="0"/>
              <w:autoSpaceDN w:val="0"/>
              <w:adjustRightInd w:val="0"/>
              <w:jc w:val="right"/>
            </w:pPr>
            <w:r w:rsidRPr="00680DFD">
              <w:t>В кв. метрах</w:t>
            </w:r>
          </w:p>
        </w:tc>
      </w:tr>
      <w:tr w:rsidR="00680DFD" w:rsidRPr="00680DFD" w:rsidTr="00680DFD">
        <w:tc>
          <w:tcPr>
            <w:tcW w:w="1982"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Парковые площади и площадки</w:t>
            </w:r>
          </w:p>
        </w:tc>
        <w:tc>
          <w:tcPr>
            <w:tcW w:w="2354"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Назначение</w:t>
            </w:r>
          </w:p>
        </w:tc>
        <w:tc>
          <w:tcPr>
            <w:tcW w:w="2474"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Элементы благоустройства</w:t>
            </w:r>
          </w:p>
        </w:tc>
        <w:tc>
          <w:tcPr>
            <w:tcW w:w="1786"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Размеры</w:t>
            </w:r>
          </w:p>
        </w:tc>
        <w:tc>
          <w:tcPr>
            <w:tcW w:w="1622"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Мин. норма на посетителя</w:t>
            </w:r>
          </w:p>
        </w:tc>
      </w:tr>
      <w:tr w:rsidR="00680DFD" w:rsidRPr="00680DFD" w:rsidTr="00680DFD">
        <w:tc>
          <w:tcPr>
            <w:tcW w:w="1982"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pPr>
            <w:r w:rsidRPr="00680DFD">
              <w:t>Основные площадки</w:t>
            </w:r>
          </w:p>
        </w:tc>
        <w:tc>
          <w:tcPr>
            <w:tcW w:w="2354"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pPr>
            <w:r w:rsidRPr="00680DFD">
              <w:t>Центры парковой планировки, размещаются на пересечении аллей, у входной части парка, перед сооружениями</w:t>
            </w:r>
          </w:p>
        </w:tc>
        <w:tc>
          <w:tcPr>
            <w:tcW w:w="2474"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pPr>
            <w:r w:rsidRPr="00680DFD">
              <w:t>Бассейны, фонтаны, скульптура, партерная зелень, цветники, парадное и декоративное освещение. Покрытие: плиточное мощение, бортовой камень</w:t>
            </w:r>
          </w:p>
        </w:tc>
        <w:tc>
          <w:tcPr>
            <w:tcW w:w="1786"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С учетом пропускной способности отходящих от входа аллей</w:t>
            </w:r>
          </w:p>
        </w:tc>
        <w:tc>
          <w:tcPr>
            <w:tcW w:w="1622"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1,5</w:t>
            </w:r>
          </w:p>
        </w:tc>
      </w:tr>
      <w:tr w:rsidR="00680DFD" w:rsidRPr="00680DFD" w:rsidTr="00680DFD">
        <w:tc>
          <w:tcPr>
            <w:tcW w:w="1982"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pPr>
            <w:r w:rsidRPr="00680DFD">
              <w:t>Площади массовых мероприятий</w:t>
            </w:r>
          </w:p>
        </w:tc>
        <w:tc>
          <w:tcPr>
            <w:tcW w:w="2354"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pPr>
            <w:r w:rsidRPr="00680DFD">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2474"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pPr>
            <w:r w:rsidRPr="00680DFD">
              <w:t>Осветительное оборудование (фонари, прожекторы). Посадки - по периметру. Покрытие: газонное, твердое (плитка), комбинированное.</w:t>
            </w:r>
          </w:p>
        </w:tc>
        <w:tc>
          <w:tcPr>
            <w:tcW w:w="1786"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1200-5000</w:t>
            </w:r>
          </w:p>
        </w:tc>
        <w:tc>
          <w:tcPr>
            <w:tcW w:w="1622"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1,0-2,5</w:t>
            </w:r>
          </w:p>
        </w:tc>
      </w:tr>
      <w:tr w:rsidR="00680DFD" w:rsidRPr="00680DFD" w:rsidTr="00680DFD">
        <w:tc>
          <w:tcPr>
            <w:tcW w:w="1982"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pPr>
            <w:r w:rsidRPr="00680DFD">
              <w:t>Площадки отдыха, лужайки</w:t>
            </w:r>
          </w:p>
        </w:tc>
        <w:tc>
          <w:tcPr>
            <w:tcW w:w="2354"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pPr>
            <w:r w:rsidRPr="00680DFD">
              <w:t>В различных частях парка.</w:t>
            </w:r>
          </w:p>
          <w:p w:rsidR="00680DFD" w:rsidRPr="00680DFD" w:rsidRDefault="00680DFD" w:rsidP="001A625F">
            <w:pPr>
              <w:widowControl w:val="0"/>
              <w:autoSpaceDE w:val="0"/>
              <w:autoSpaceDN w:val="0"/>
              <w:adjustRightInd w:val="0"/>
            </w:pPr>
            <w:r w:rsidRPr="00680DFD">
              <w:t>Виды площадок:</w:t>
            </w:r>
          </w:p>
          <w:p w:rsidR="00680DFD" w:rsidRPr="00680DFD" w:rsidRDefault="00680DFD" w:rsidP="001A625F">
            <w:pPr>
              <w:widowControl w:val="0"/>
              <w:autoSpaceDE w:val="0"/>
              <w:autoSpaceDN w:val="0"/>
              <w:adjustRightInd w:val="0"/>
            </w:pPr>
            <w:r w:rsidRPr="00680DFD">
              <w:t xml:space="preserve">- регулярной </w:t>
            </w:r>
            <w:r w:rsidRPr="00680DFD">
              <w:lastRenderedPageBreak/>
              <w:t>планировки с регулярным озеленением;</w:t>
            </w:r>
          </w:p>
          <w:p w:rsidR="00680DFD" w:rsidRPr="00680DFD" w:rsidRDefault="00680DFD" w:rsidP="001A625F">
            <w:pPr>
              <w:widowControl w:val="0"/>
              <w:autoSpaceDE w:val="0"/>
              <w:autoSpaceDN w:val="0"/>
              <w:adjustRightInd w:val="0"/>
            </w:pPr>
            <w:r w:rsidRPr="00680DFD">
              <w:t xml:space="preserve">- </w:t>
            </w:r>
            <w:proofErr w:type="spellStart"/>
            <w:r w:rsidRPr="00680DFD">
              <w:t>регулярн</w:t>
            </w:r>
            <w:proofErr w:type="spellEnd"/>
            <w:r w:rsidRPr="00680DFD">
              <w:t>. планировки с обрамлением свободными группами растений;</w:t>
            </w:r>
          </w:p>
          <w:p w:rsidR="00680DFD" w:rsidRPr="00680DFD" w:rsidRDefault="00680DFD" w:rsidP="001A625F">
            <w:pPr>
              <w:widowControl w:val="0"/>
              <w:autoSpaceDE w:val="0"/>
              <w:autoSpaceDN w:val="0"/>
              <w:adjustRightInd w:val="0"/>
            </w:pPr>
            <w:r w:rsidRPr="00680DFD">
              <w:t>- свободной планировки с обрамлением свободными группами растений</w:t>
            </w:r>
          </w:p>
        </w:tc>
        <w:tc>
          <w:tcPr>
            <w:tcW w:w="2474"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pPr>
            <w:r w:rsidRPr="00680DFD">
              <w:lastRenderedPageBreak/>
              <w:t xml:space="preserve">Везде: освещение, беседки, </w:t>
            </w:r>
            <w:proofErr w:type="spellStart"/>
            <w:r w:rsidRPr="00680DFD">
              <w:t>перголы</w:t>
            </w:r>
            <w:proofErr w:type="spellEnd"/>
            <w:r w:rsidRPr="00680DFD">
              <w:t>, трельяжи, скамьи, урны</w:t>
            </w:r>
          </w:p>
          <w:p w:rsidR="00680DFD" w:rsidRPr="00680DFD" w:rsidRDefault="00680DFD" w:rsidP="001A625F">
            <w:pPr>
              <w:widowControl w:val="0"/>
              <w:autoSpaceDE w:val="0"/>
              <w:autoSpaceDN w:val="0"/>
              <w:adjustRightInd w:val="0"/>
            </w:pPr>
            <w:r w:rsidRPr="00680DFD">
              <w:lastRenderedPageBreak/>
              <w:t>Декоративное оформление в центре (цветник, фонтан, скульптура, вазон). Покрытие: мощение плиткой, бортовой камень, бордюры из цветов и трав.</w:t>
            </w:r>
          </w:p>
          <w:p w:rsidR="00680DFD" w:rsidRPr="00680DFD" w:rsidRDefault="00680DFD" w:rsidP="001A625F">
            <w:pPr>
              <w:widowControl w:val="0"/>
              <w:autoSpaceDE w:val="0"/>
              <w:autoSpaceDN w:val="0"/>
              <w:adjustRightInd w:val="0"/>
            </w:pPr>
            <w:r w:rsidRPr="00680DFD">
              <w:t>На площадках-лужайках - газон</w:t>
            </w:r>
          </w:p>
        </w:tc>
        <w:tc>
          <w:tcPr>
            <w:tcW w:w="1786"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lastRenderedPageBreak/>
              <w:t>20-200</w:t>
            </w:r>
          </w:p>
        </w:tc>
        <w:tc>
          <w:tcPr>
            <w:tcW w:w="1622"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5-20</w:t>
            </w:r>
          </w:p>
        </w:tc>
      </w:tr>
      <w:tr w:rsidR="00680DFD" w:rsidRPr="00680DFD" w:rsidTr="00680DFD">
        <w:tc>
          <w:tcPr>
            <w:tcW w:w="1982"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pPr>
            <w:r w:rsidRPr="00680DFD">
              <w:lastRenderedPageBreak/>
              <w:t>Танцевальные площадки, сооружения</w:t>
            </w:r>
          </w:p>
        </w:tc>
        <w:tc>
          <w:tcPr>
            <w:tcW w:w="2354"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pPr>
            <w:r w:rsidRPr="00680DFD">
              <w:t>Размещаются рядом с главными или второстепенными аллеями</w:t>
            </w:r>
          </w:p>
        </w:tc>
        <w:tc>
          <w:tcPr>
            <w:tcW w:w="2474"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pPr>
            <w:r w:rsidRPr="00680DFD">
              <w:t>Освещение, ограждение, скамьи, урны.</w:t>
            </w:r>
          </w:p>
          <w:p w:rsidR="00680DFD" w:rsidRPr="00680DFD" w:rsidRDefault="00680DFD" w:rsidP="001A625F">
            <w:pPr>
              <w:widowControl w:val="0"/>
              <w:autoSpaceDE w:val="0"/>
              <w:autoSpaceDN w:val="0"/>
              <w:adjustRightInd w:val="0"/>
            </w:pPr>
            <w:r w:rsidRPr="00680DFD">
              <w:t>Покрытие: специальное.</w:t>
            </w:r>
          </w:p>
        </w:tc>
        <w:tc>
          <w:tcPr>
            <w:tcW w:w="1786"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150-500</w:t>
            </w:r>
          </w:p>
        </w:tc>
        <w:tc>
          <w:tcPr>
            <w:tcW w:w="1622"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2,0</w:t>
            </w:r>
          </w:p>
        </w:tc>
      </w:tr>
      <w:tr w:rsidR="00680DFD" w:rsidRPr="00680DFD" w:rsidTr="00680DFD">
        <w:tc>
          <w:tcPr>
            <w:tcW w:w="1982" w:type="dxa"/>
            <w:tcBorders>
              <w:top w:val="single" w:sz="4" w:space="0" w:color="auto"/>
              <w:bottom w:val="nil"/>
              <w:right w:val="single" w:sz="4" w:space="0" w:color="auto"/>
            </w:tcBorders>
          </w:tcPr>
          <w:p w:rsidR="00680DFD" w:rsidRPr="00680DFD" w:rsidRDefault="00680DFD" w:rsidP="001A625F">
            <w:pPr>
              <w:widowControl w:val="0"/>
              <w:autoSpaceDE w:val="0"/>
              <w:autoSpaceDN w:val="0"/>
              <w:adjustRightInd w:val="0"/>
            </w:pPr>
            <w:r w:rsidRPr="00680DFD">
              <w:t>Игровые площадки для детей:</w:t>
            </w:r>
          </w:p>
        </w:tc>
        <w:tc>
          <w:tcPr>
            <w:tcW w:w="2354" w:type="dxa"/>
            <w:vMerge w:val="restart"/>
            <w:tcBorders>
              <w:top w:val="single" w:sz="4" w:space="0" w:color="auto"/>
              <w:left w:val="single" w:sz="4" w:space="0" w:color="auto"/>
              <w:bottom w:val="nil"/>
              <w:right w:val="single" w:sz="4" w:space="0" w:color="auto"/>
            </w:tcBorders>
          </w:tcPr>
          <w:p w:rsidR="00680DFD" w:rsidRPr="00680DFD" w:rsidRDefault="00680DFD" w:rsidP="001A625F">
            <w:pPr>
              <w:widowControl w:val="0"/>
              <w:autoSpaceDE w:val="0"/>
              <w:autoSpaceDN w:val="0"/>
              <w:adjustRightInd w:val="0"/>
            </w:pPr>
            <w:r w:rsidRPr="00680DFD">
              <w:t>Малоподвижные индивидуальные, подвижные коллективные игры. Размещение вдоль второстепенных аллей</w:t>
            </w:r>
          </w:p>
        </w:tc>
        <w:tc>
          <w:tcPr>
            <w:tcW w:w="2474" w:type="dxa"/>
            <w:tcBorders>
              <w:top w:val="single" w:sz="4" w:space="0" w:color="auto"/>
              <w:left w:val="single" w:sz="4" w:space="0" w:color="auto"/>
              <w:bottom w:val="nil"/>
              <w:right w:val="single" w:sz="4" w:space="0" w:color="auto"/>
            </w:tcBorders>
          </w:tcPr>
          <w:p w:rsidR="00680DFD" w:rsidRPr="00680DFD" w:rsidRDefault="00680DFD" w:rsidP="001A625F">
            <w:pPr>
              <w:widowControl w:val="0"/>
              <w:autoSpaceDE w:val="0"/>
              <w:autoSpaceDN w:val="0"/>
              <w:adjustRightInd w:val="0"/>
            </w:pPr>
            <w:r w:rsidRPr="00680DFD">
              <w:t>Игровое, физкультурно-оздоровительное оборудование, освещение, скамьи, урны.</w:t>
            </w:r>
          </w:p>
        </w:tc>
        <w:tc>
          <w:tcPr>
            <w:tcW w:w="1786" w:type="dxa"/>
            <w:tcBorders>
              <w:top w:val="single" w:sz="4" w:space="0" w:color="auto"/>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both"/>
            </w:pPr>
          </w:p>
        </w:tc>
        <w:tc>
          <w:tcPr>
            <w:tcW w:w="1622" w:type="dxa"/>
            <w:tcBorders>
              <w:top w:val="single" w:sz="4" w:space="0" w:color="auto"/>
              <w:left w:val="single" w:sz="4" w:space="0" w:color="auto"/>
              <w:bottom w:val="nil"/>
            </w:tcBorders>
          </w:tcPr>
          <w:p w:rsidR="00680DFD" w:rsidRPr="00680DFD" w:rsidRDefault="00680DFD" w:rsidP="001A625F">
            <w:pPr>
              <w:widowControl w:val="0"/>
              <w:autoSpaceDE w:val="0"/>
              <w:autoSpaceDN w:val="0"/>
              <w:adjustRightInd w:val="0"/>
              <w:jc w:val="both"/>
            </w:pPr>
          </w:p>
        </w:tc>
      </w:tr>
      <w:tr w:rsidR="00680DFD" w:rsidRPr="00680DFD" w:rsidTr="00680DFD">
        <w:tc>
          <w:tcPr>
            <w:tcW w:w="1982" w:type="dxa"/>
            <w:tcBorders>
              <w:top w:val="nil"/>
              <w:bottom w:val="nil"/>
              <w:right w:val="single" w:sz="4" w:space="0" w:color="auto"/>
            </w:tcBorders>
          </w:tcPr>
          <w:p w:rsidR="00680DFD" w:rsidRPr="00680DFD" w:rsidRDefault="00680DFD" w:rsidP="001A625F">
            <w:pPr>
              <w:widowControl w:val="0"/>
              <w:autoSpaceDE w:val="0"/>
              <w:autoSpaceDN w:val="0"/>
              <w:adjustRightInd w:val="0"/>
            </w:pPr>
            <w:r w:rsidRPr="00680DFD">
              <w:t>- до 3 лет</w:t>
            </w:r>
          </w:p>
        </w:tc>
        <w:tc>
          <w:tcPr>
            <w:tcW w:w="2354" w:type="dxa"/>
            <w:vMerge/>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both"/>
            </w:pPr>
          </w:p>
        </w:tc>
        <w:tc>
          <w:tcPr>
            <w:tcW w:w="2474"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pPr>
            <w:r w:rsidRPr="00680DFD">
              <w:t>Покрытие: песчаное, грунтовое улучшенное, газон.</w:t>
            </w:r>
          </w:p>
        </w:tc>
        <w:tc>
          <w:tcPr>
            <w:tcW w:w="1786"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10-100</w:t>
            </w:r>
          </w:p>
        </w:tc>
        <w:tc>
          <w:tcPr>
            <w:tcW w:w="1622" w:type="dxa"/>
            <w:tcBorders>
              <w:top w:val="nil"/>
              <w:left w:val="single" w:sz="4" w:space="0" w:color="auto"/>
              <w:bottom w:val="nil"/>
            </w:tcBorders>
          </w:tcPr>
          <w:p w:rsidR="00680DFD" w:rsidRPr="00680DFD" w:rsidRDefault="00680DFD" w:rsidP="001A625F">
            <w:pPr>
              <w:widowControl w:val="0"/>
              <w:autoSpaceDE w:val="0"/>
              <w:autoSpaceDN w:val="0"/>
              <w:adjustRightInd w:val="0"/>
              <w:jc w:val="center"/>
            </w:pPr>
            <w:r w:rsidRPr="00680DFD">
              <w:t>3,0</w:t>
            </w:r>
          </w:p>
        </w:tc>
      </w:tr>
      <w:tr w:rsidR="00680DFD" w:rsidRPr="00680DFD" w:rsidTr="00680DFD">
        <w:tc>
          <w:tcPr>
            <w:tcW w:w="1982" w:type="dxa"/>
            <w:tcBorders>
              <w:top w:val="nil"/>
              <w:bottom w:val="nil"/>
              <w:right w:val="single" w:sz="4" w:space="0" w:color="auto"/>
            </w:tcBorders>
          </w:tcPr>
          <w:p w:rsidR="00680DFD" w:rsidRPr="00680DFD" w:rsidRDefault="00680DFD" w:rsidP="001A625F">
            <w:pPr>
              <w:widowControl w:val="0"/>
              <w:autoSpaceDE w:val="0"/>
              <w:autoSpaceDN w:val="0"/>
              <w:adjustRightInd w:val="0"/>
            </w:pPr>
            <w:r w:rsidRPr="00680DFD">
              <w:t>- 4-6 лет</w:t>
            </w:r>
          </w:p>
        </w:tc>
        <w:tc>
          <w:tcPr>
            <w:tcW w:w="2354" w:type="dxa"/>
            <w:vMerge/>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both"/>
            </w:pPr>
          </w:p>
        </w:tc>
        <w:tc>
          <w:tcPr>
            <w:tcW w:w="2474"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both"/>
            </w:pPr>
          </w:p>
        </w:tc>
        <w:tc>
          <w:tcPr>
            <w:tcW w:w="1786"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120-300</w:t>
            </w:r>
          </w:p>
        </w:tc>
        <w:tc>
          <w:tcPr>
            <w:tcW w:w="1622" w:type="dxa"/>
            <w:tcBorders>
              <w:top w:val="nil"/>
              <w:left w:val="single" w:sz="4" w:space="0" w:color="auto"/>
              <w:bottom w:val="nil"/>
            </w:tcBorders>
          </w:tcPr>
          <w:p w:rsidR="00680DFD" w:rsidRPr="00680DFD" w:rsidRDefault="00680DFD" w:rsidP="001A625F">
            <w:pPr>
              <w:widowControl w:val="0"/>
              <w:autoSpaceDE w:val="0"/>
              <w:autoSpaceDN w:val="0"/>
              <w:adjustRightInd w:val="0"/>
              <w:jc w:val="center"/>
            </w:pPr>
            <w:r w:rsidRPr="00680DFD">
              <w:t>5,0</w:t>
            </w:r>
          </w:p>
        </w:tc>
      </w:tr>
      <w:tr w:rsidR="00680DFD" w:rsidRPr="00680DFD" w:rsidTr="00680DFD">
        <w:tc>
          <w:tcPr>
            <w:tcW w:w="1982" w:type="dxa"/>
            <w:tcBorders>
              <w:top w:val="nil"/>
              <w:bottom w:val="single" w:sz="4" w:space="0" w:color="auto"/>
              <w:right w:val="single" w:sz="4" w:space="0" w:color="auto"/>
            </w:tcBorders>
          </w:tcPr>
          <w:p w:rsidR="00680DFD" w:rsidRPr="00680DFD" w:rsidRDefault="00680DFD" w:rsidP="001A625F">
            <w:pPr>
              <w:widowControl w:val="0"/>
              <w:autoSpaceDE w:val="0"/>
              <w:autoSpaceDN w:val="0"/>
              <w:adjustRightInd w:val="0"/>
            </w:pPr>
            <w:r w:rsidRPr="00680DFD">
              <w:t>- 7-14 лет</w:t>
            </w:r>
          </w:p>
        </w:tc>
        <w:tc>
          <w:tcPr>
            <w:tcW w:w="2354" w:type="dxa"/>
            <w:vMerge/>
            <w:tcBorders>
              <w:top w:val="nil"/>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both"/>
            </w:pPr>
          </w:p>
        </w:tc>
        <w:tc>
          <w:tcPr>
            <w:tcW w:w="2474" w:type="dxa"/>
            <w:vMerge w:val="restart"/>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both"/>
            </w:pPr>
          </w:p>
        </w:tc>
        <w:tc>
          <w:tcPr>
            <w:tcW w:w="1786" w:type="dxa"/>
            <w:tcBorders>
              <w:top w:val="nil"/>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500-2000</w:t>
            </w:r>
          </w:p>
        </w:tc>
        <w:tc>
          <w:tcPr>
            <w:tcW w:w="1622" w:type="dxa"/>
            <w:tcBorders>
              <w:top w:val="nil"/>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10,0</w:t>
            </w:r>
          </w:p>
        </w:tc>
      </w:tr>
      <w:tr w:rsidR="00680DFD" w:rsidRPr="00680DFD" w:rsidTr="00680DFD">
        <w:tc>
          <w:tcPr>
            <w:tcW w:w="1982"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pPr>
            <w:r w:rsidRPr="00680DFD">
              <w:t>Игровые комплексы для детей до 14 лет</w:t>
            </w:r>
          </w:p>
        </w:tc>
        <w:tc>
          <w:tcPr>
            <w:tcW w:w="2354"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pPr>
            <w:r w:rsidRPr="00680DFD">
              <w:t>Подвижные коллективные игры</w:t>
            </w:r>
          </w:p>
        </w:tc>
        <w:tc>
          <w:tcPr>
            <w:tcW w:w="2474" w:type="dxa"/>
            <w:vMerge/>
            <w:tcBorders>
              <w:top w:val="nil"/>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both"/>
            </w:pPr>
          </w:p>
        </w:tc>
        <w:tc>
          <w:tcPr>
            <w:tcW w:w="1786"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1200-1700</w:t>
            </w:r>
          </w:p>
        </w:tc>
        <w:tc>
          <w:tcPr>
            <w:tcW w:w="1622"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15,0</w:t>
            </w:r>
          </w:p>
        </w:tc>
      </w:tr>
      <w:tr w:rsidR="00680DFD" w:rsidRPr="00680DFD" w:rsidTr="00680DFD">
        <w:tc>
          <w:tcPr>
            <w:tcW w:w="1982"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pPr>
            <w:r w:rsidRPr="00680DFD">
              <w:t>Спортивно-игровые для детей и</w:t>
            </w:r>
          </w:p>
          <w:p w:rsidR="00680DFD" w:rsidRPr="00680DFD" w:rsidRDefault="00680DFD" w:rsidP="001A625F">
            <w:pPr>
              <w:widowControl w:val="0"/>
              <w:autoSpaceDE w:val="0"/>
              <w:autoSpaceDN w:val="0"/>
              <w:adjustRightInd w:val="0"/>
            </w:pPr>
            <w:r w:rsidRPr="00680DFD">
              <w:t>подростков 10-17 лет, для взрослых</w:t>
            </w:r>
          </w:p>
        </w:tc>
        <w:tc>
          <w:tcPr>
            <w:tcW w:w="2354"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pPr>
            <w:r w:rsidRPr="00680DFD">
              <w:t xml:space="preserve">Различные подвижные игры и развлечения, в </w:t>
            </w:r>
            <w:proofErr w:type="spellStart"/>
            <w:r w:rsidRPr="00680DFD">
              <w:t>т.ч</w:t>
            </w:r>
            <w:proofErr w:type="spellEnd"/>
            <w:r w:rsidRPr="00680DFD">
              <w:t xml:space="preserve">. велодромы, </w:t>
            </w:r>
            <w:proofErr w:type="spellStart"/>
            <w:r w:rsidRPr="00680DFD">
              <w:t>скалодромы</w:t>
            </w:r>
            <w:proofErr w:type="spellEnd"/>
            <w:r w:rsidRPr="00680DFD">
              <w:t xml:space="preserve">, </w:t>
            </w:r>
            <w:proofErr w:type="spellStart"/>
            <w:r w:rsidRPr="00680DFD">
              <w:t>минирампы</w:t>
            </w:r>
            <w:proofErr w:type="spellEnd"/>
            <w:r w:rsidRPr="00680DFD">
              <w:t>, катание на роликовых коньках и пр.</w:t>
            </w:r>
          </w:p>
        </w:tc>
        <w:tc>
          <w:tcPr>
            <w:tcW w:w="2474"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pPr>
            <w:r w:rsidRPr="00680DFD">
              <w:t>Специальное оборудование и благоустройство, рассчитанное на конкретное спортивно-игровое использование</w:t>
            </w:r>
          </w:p>
        </w:tc>
        <w:tc>
          <w:tcPr>
            <w:tcW w:w="1786"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150-7000</w:t>
            </w:r>
          </w:p>
        </w:tc>
        <w:tc>
          <w:tcPr>
            <w:tcW w:w="1622"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10,0</w:t>
            </w:r>
          </w:p>
        </w:tc>
      </w:tr>
      <w:tr w:rsidR="00680DFD" w:rsidRPr="00680DFD" w:rsidTr="00680DFD">
        <w:tc>
          <w:tcPr>
            <w:tcW w:w="1982"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pPr>
            <w:proofErr w:type="spellStart"/>
            <w:r w:rsidRPr="00680DFD">
              <w:t>Предпарковые</w:t>
            </w:r>
            <w:proofErr w:type="spellEnd"/>
            <w:r w:rsidRPr="00680DFD">
              <w:t xml:space="preserve"> площади с автостоянкой</w:t>
            </w:r>
          </w:p>
        </w:tc>
        <w:tc>
          <w:tcPr>
            <w:tcW w:w="2354"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pPr>
            <w:r w:rsidRPr="00680DFD">
              <w:t>У входов в парк, у мест пересечения подъездов к парку с городским транспортом</w:t>
            </w:r>
          </w:p>
        </w:tc>
        <w:tc>
          <w:tcPr>
            <w:tcW w:w="2474"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pPr>
            <w:r w:rsidRPr="00680DFD">
              <w:t>Покрытие: асфальтобетонное, плиточное, плитки и соты, утопленные в газон - оборудованы бортовым камнем</w:t>
            </w:r>
          </w:p>
        </w:tc>
        <w:tc>
          <w:tcPr>
            <w:tcW w:w="3408" w:type="dxa"/>
            <w:gridSpan w:val="2"/>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Определяются транспортными требованиями и графиком движения транспорта</w:t>
            </w:r>
          </w:p>
        </w:tc>
      </w:tr>
    </w:tbl>
    <w:p w:rsidR="00680DFD" w:rsidRPr="00680DFD" w:rsidRDefault="00680DFD" w:rsidP="00680DFD">
      <w:pPr>
        <w:widowControl w:val="0"/>
        <w:autoSpaceDE w:val="0"/>
        <w:autoSpaceDN w:val="0"/>
        <w:adjustRightInd w:val="0"/>
        <w:ind w:firstLine="720"/>
        <w:jc w:val="both"/>
      </w:pPr>
    </w:p>
    <w:p w:rsidR="00C358CC" w:rsidRDefault="00C358CC" w:rsidP="00680DFD">
      <w:pPr>
        <w:jc w:val="center"/>
        <w:rPr>
          <w:b/>
          <w:sz w:val="28"/>
          <w:szCs w:val="28"/>
        </w:rPr>
      </w:pPr>
      <w:bookmarkStart w:id="196" w:name="_Toc348607865"/>
      <w:bookmarkStart w:id="197" w:name="sub_5030"/>
    </w:p>
    <w:p w:rsidR="00C358CC" w:rsidRDefault="00C358CC" w:rsidP="00680DFD">
      <w:pPr>
        <w:jc w:val="center"/>
        <w:rPr>
          <w:b/>
          <w:sz w:val="28"/>
          <w:szCs w:val="28"/>
        </w:rPr>
      </w:pPr>
    </w:p>
    <w:p w:rsidR="00C358CC" w:rsidRDefault="00C358CC" w:rsidP="00680DFD">
      <w:pPr>
        <w:jc w:val="center"/>
        <w:rPr>
          <w:b/>
          <w:sz w:val="28"/>
          <w:szCs w:val="28"/>
        </w:rPr>
      </w:pPr>
    </w:p>
    <w:p w:rsidR="00680DFD" w:rsidRPr="00680DFD" w:rsidRDefault="00680DFD" w:rsidP="00C358CC">
      <w:pPr>
        <w:jc w:val="center"/>
      </w:pPr>
      <w:r w:rsidRPr="00680DFD">
        <w:rPr>
          <w:b/>
          <w:sz w:val="28"/>
          <w:szCs w:val="28"/>
        </w:rPr>
        <w:lastRenderedPageBreak/>
        <w:t>Таблица 3. Площади и пропускная способность парковых сооружений и площадок</w:t>
      </w:r>
      <w:bookmarkEnd w:id="196"/>
      <w:bookmarkEnd w:id="197"/>
    </w:p>
    <w:tbl>
      <w:tblPr>
        <w:tblW w:w="10220"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2"/>
        <w:gridCol w:w="2880"/>
        <w:gridCol w:w="3098"/>
      </w:tblGrid>
      <w:tr w:rsidR="00680DFD" w:rsidRPr="00680DFD" w:rsidTr="00680DFD">
        <w:tc>
          <w:tcPr>
            <w:tcW w:w="4242" w:type="dxa"/>
            <w:tcBorders>
              <w:top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Наименование объектов и сооружений</w:t>
            </w:r>
          </w:p>
        </w:tc>
        <w:tc>
          <w:tcPr>
            <w:tcW w:w="2880" w:type="dxa"/>
            <w:tcBorders>
              <w:top w:val="single" w:sz="4" w:space="0" w:color="auto"/>
              <w:left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Пропускная способность одного места или объекта (человек в день)</w:t>
            </w:r>
          </w:p>
        </w:tc>
        <w:tc>
          <w:tcPr>
            <w:tcW w:w="3098" w:type="dxa"/>
            <w:tcBorders>
              <w:top w:val="single" w:sz="4" w:space="0" w:color="auto"/>
              <w:left w:val="single" w:sz="4" w:space="0" w:color="auto"/>
              <w:bottom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Норма площади в </w:t>
            </w:r>
            <w:proofErr w:type="spellStart"/>
            <w:r w:rsidRPr="00C358CC">
              <w:rPr>
                <w:sz w:val="23"/>
                <w:szCs w:val="23"/>
              </w:rPr>
              <w:t>кв.м</w:t>
            </w:r>
            <w:proofErr w:type="spellEnd"/>
            <w:r w:rsidRPr="00C358CC">
              <w:rPr>
                <w:sz w:val="23"/>
                <w:szCs w:val="23"/>
              </w:rPr>
              <w:t xml:space="preserve"> на одно место или один объект</w:t>
            </w:r>
          </w:p>
        </w:tc>
      </w:tr>
      <w:tr w:rsidR="00680DFD" w:rsidRPr="00680DFD" w:rsidTr="00680DFD">
        <w:tc>
          <w:tcPr>
            <w:tcW w:w="4242" w:type="dxa"/>
            <w:tcBorders>
              <w:top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1</w:t>
            </w:r>
          </w:p>
        </w:tc>
        <w:tc>
          <w:tcPr>
            <w:tcW w:w="2880" w:type="dxa"/>
            <w:tcBorders>
              <w:top w:val="single" w:sz="4" w:space="0" w:color="auto"/>
              <w:left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2</w:t>
            </w:r>
          </w:p>
        </w:tc>
        <w:tc>
          <w:tcPr>
            <w:tcW w:w="3098" w:type="dxa"/>
            <w:tcBorders>
              <w:top w:val="single" w:sz="4" w:space="0" w:color="auto"/>
              <w:left w:val="single" w:sz="4" w:space="0" w:color="auto"/>
              <w:bottom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3</w:t>
            </w:r>
          </w:p>
        </w:tc>
      </w:tr>
      <w:tr w:rsidR="00680DFD" w:rsidRPr="00680DFD" w:rsidTr="00680DFD">
        <w:tc>
          <w:tcPr>
            <w:tcW w:w="4242" w:type="dxa"/>
            <w:tcBorders>
              <w:top w:val="single" w:sz="4" w:space="0" w:color="auto"/>
              <w:bottom w:val="nil"/>
              <w:right w:val="single" w:sz="4" w:space="0" w:color="auto"/>
            </w:tcBorders>
          </w:tcPr>
          <w:p w:rsidR="00680DFD" w:rsidRPr="00C358CC" w:rsidRDefault="00680DFD" w:rsidP="001A625F">
            <w:pPr>
              <w:widowControl w:val="0"/>
              <w:autoSpaceDE w:val="0"/>
              <w:autoSpaceDN w:val="0"/>
              <w:adjustRightInd w:val="0"/>
              <w:rPr>
                <w:sz w:val="23"/>
                <w:szCs w:val="23"/>
              </w:rPr>
            </w:pPr>
            <w:r w:rsidRPr="00C358CC">
              <w:rPr>
                <w:sz w:val="23"/>
                <w:szCs w:val="23"/>
              </w:rPr>
              <w:t>Аттракцион крупный</w:t>
            </w:r>
            <w:hyperlink w:anchor="sub_5533" w:history="1">
              <w:r w:rsidRPr="00C358CC">
                <w:rPr>
                  <w:b/>
                  <w:bCs/>
                  <w:sz w:val="23"/>
                  <w:szCs w:val="23"/>
                </w:rPr>
                <w:t>*</w:t>
              </w:r>
            </w:hyperlink>
          </w:p>
        </w:tc>
        <w:tc>
          <w:tcPr>
            <w:tcW w:w="2880" w:type="dxa"/>
            <w:tcBorders>
              <w:top w:val="single" w:sz="4" w:space="0" w:color="auto"/>
              <w:left w:val="single" w:sz="4" w:space="0" w:color="auto"/>
              <w:bottom w:val="nil"/>
              <w:right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250</w:t>
            </w:r>
          </w:p>
        </w:tc>
        <w:tc>
          <w:tcPr>
            <w:tcW w:w="3098" w:type="dxa"/>
            <w:tcBorders>
              <w:top w:val="single" w:sz="4" w:space="0" w:color="auto"/>
              <w:left w:val="single" w:sz="4" w:space="0" w:color="auto"/>
              <w:bottom w:val="nil"/>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800</w:t>
            </w:r>
          </w:p>
        </w:tc>
      </w:tr>
      <w:tr w:rsidR="00680DFD" w:rsidRPr="00680DFD" w:rsidTr="00680DFD">
        <w:tc>
          <w:tcPr>
            <w:tcW w:w="4242" w:type="dxa"/>
            <w:tcBorders>
              <w:top w:val="nil"/>
              <w:bottom w:val="single" w:sz="4" w:space="0" w:color="auto"/>
              <w:right w:val="single" w:sz="4" w:space="0" w:color="auto"/>
            </w:tcBorders>
          </w:tcPr>
          <w:p w:rsidR="00680DFD" w:rsidRPr="00C358CC" w:rsidRDefault="00680DFD" w:rsidP="001A625F">
            <w:pPr>
              <w:widowControl w:val="0"/>
              <w:autoSpaceDE w:val="0"/>
              <w:autoSpaceDN w:val="0"/>
              <w:adjustRightInd w:val="0"/>
              <w:rPr>
                <w:sz w:val="23"/>
                <w:szCs w:val="23"/>
              </w:rPr>
            </w:pPr>
            <w:r w:rsidRPr="00C358CC">
              <w:rPr>
                <w:sz w:val="23"/>
                <w:szCs w:val="23"/>
              </w:rPr>
              <w:t>Малый</w:t>
            </w:r>
            <w:hyperlink w:anchor="sub_5533" w:history="1">
              <w:r w:rsidRPr="00C358CC">
                <w:rPr>
                  <w:b/>
                  <w:bCs/>
                  <w:sz w:val="23"/>
                  <w:szCs w:val="23"/>
                </w:rPr>
                <w:t>*</w:t>
              </w:r>
            </w:hyperlink>
          </w:p>
        </w:tc>
        <w:tc>
          <w:tcPr>
            <w:tcW w:w="2880" w:type="dxa"/>
            <w:tcBorders>
              <w:top w:val="nil"/>
              <w:left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100</w:t>
            </w:r>
          </w:p>
        </w:tc>
        <w:tc>
          <w:tcPr>
            <w:tcW w:w="3098" w:type="dxa"/>
            <w:tcBorders>
              <w:top w:val="nil"/>
              <w:left w:val="single" w:sz="4" w:space="0" w:color="auto"/>
              <w:bottom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10</w:t>
            </w:r>
          </w:p>
        </w:tc>
      </w:tr>
      <w:tr w:rsidR="00680DFD" w:rsidRPr="00680DFD" w:rsidTr="00680DFD">
        <w:tc>
          <w:tcPr>
            <w:tcW w:w="4242" w:type="dxa"/>
            <w:tcBorders>
              <w:top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rPr>
                <w:sz w:val="23"/>
                <w:szCs w:val="23"/>
              </w:rPr>
            </w:pPr>
            <w:r w:rsidRPr="00C358CC">
              <w:rPr>
                <w:sz w:val="23"/>
                <w:szCs w:val="23"/>
              </w:rPr>
              <w:t>Бассейн для плавания: открытый</w:t>
            </w:r>
            <w:hyperlink w:anchor="sub_5533" w:history="1">
              <w:r w:rsidRPr="00C358CC">
                <w:rPr>
                  <w:b/>
                  <w:bCs/>
                  <w:sz w:val="23"/>
                  <w:szCs w:val="23"/>
                </w:rPr>
                <w:t>*</w:t>
              </w:r>
            </w:hyperlink>
          </w:p>
        </w:tc>
        <w:tc>
          <w:tcPr>
            <w:tcW w:w="2880" w:type="dxa"/>
            <w:tcBorders>
              <w:top w:val="single" w:sz="4" w:space="0" w:color="auto"/>
              <w:left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50x5</w:t>
            </w:r>
          </w:p>
        </w:tc>
        <w:tc>
          <w:tcPr>
            <w:tcW w:w="3098" w:type="dxa"/>
            <w:tcBorders>
              <w:top w:val="single" w:sz="4" w:space="0" w:color="auto"/>
              <w:left w:val="single" w:sz="4" w:space="0" w:color="auto"/>
              <w:bottom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25x10</w:t>
            </w:r>
          </w:p>
          <w:p w:rsidR="00680DFD" w:rsidRPr="00C358CC" w:rsidRDefault="00680DFD" w:rsidP="001A625F">
            <w:pPr>
              <w:widowControl w:val="0"/>
              <w:autoSpaceDE w:val="0"/>
              <w:autoSpaceDN w:val="0"/>
              <w:adjustRightInd w:val="0"/>
              <w:jc w:val="center"/>
              <w:rPr>
                <w:sz w:val="23"/>
                <w:szCs w:val="23"/>
              </w:rPr>
            </w:pPr>
            <w:r w:rsidRPr="00C358CC">
              <w:rPr>
                <w:sz w:val="23"/>
                <w:szCs w:val="23"/>
              </w:rPr>
              <w:t>50x100</w:t>
            </w:r>
          </w:p>
        </w:tc>
      </w:tr>
      <w:tr w:rsidR="00680DFD" w:rsidRPr="00680DFD" w:rsidTr="00680DFD">
        <w:tc>
          <w:tcPr>
            <w:tcW w:w="4242" w:type="dxa"/>
            <w:tcBorders>
              <w:top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rPr>
                <w:sz w:val="23"/>
                <w:szCs w:val="23"/>
              </w:rPr>
            </w:pPr>
            <w:r w:rsidRPr="00C358CC">
              <w:rPr>
                <w:sz w:val="23"/>
                <w:szCs w:val="23"/>
              </w:rPr>
              <w:t>Игротека</w:t>
            </w:r>
            <w:hyperlink w:anchor="sub_5533" w:history="1">
              <w:r w:rsidRPr="00C358CC">
                <w:rPr>
                  <w:b/>
                  <w:bCs/>
                  <w:sz w:val="23"/>
                  <w:szCs w:val="23"/>
                </w:rPr>
                <w:t>*</w:t>
              </w:r>
            </w:hyperlink>
          </w:p>
        </w:tc>
        <w:tc>
          <w:tcPr>
            <w:tcW w:w="2880" w:type="dxa"/>
            <w:tcBorders>
              <w:top w:val="single" w:sz="4" w:space="0" w:color="auto"/>
              <w:left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100</w:t>
            </w:r>
          </w:p>
        </w:tc>
        <w:tc>
          <w:tcPr>
            <w:tcW w:w="3098" w:type="dxa"/>
            <w:tcBorders>
              <w:top w:val="single" w:sz="4" w:space="0" w:color="auto"/>
              <w:left w:val="single" w:sz="4" w:space="0" w:color="auto"/>
              <w:bottom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20</w:t>
            </w:r>
          </w:p>
        </w:tc>
      </w:tr>
      <w:tr w:rsidR="00680DFD" w:rsidRPr="00680DFD" w:rsidTr="00680DFD">
        <w:tc>
          <w:tcPr>
            <w:tcW w:w="4242" w:type="dxa"/>
            <w:tcBorders>
              <w:top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rPr>
                <w:sz w:val="23"/>
                <w:szCs w:val="23"/>
              </w:rPr>
            </w:pPr>
            <w:r w:rsidRPr="00C358CC">
              <w:rPr>
                <w:sz w:val="23"/>
                <w:szCs w:val="23"/>
              </w:rPr>
              <w:t>Площадка для хорового пения</w:t>
            </w:r>
          </w:p>
        </w:tc>
        <w:tc>
          <w:tcPr>
            <w:tcW w:w="2880" w:type="dxa"/>
            <w:tcBorders>
              <w:top w:val="single" w:sz="4" w:space="0" w:color="auto"/>
              <w:left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6,0</w:t>
            </w:r>
          </w:p>
        </w:tc>
        <w:tc>
          <w:tcPr>
            <w:tcW w:w="3098" w:type="dxa"/>
            <w:tcBorders>
              <w:top w:val="single" w:sz="4" w:space="0" w:color="auto"/>
              <w:left w:val="single" w:sz="4" w:space="0" w:color="auto"/>
              <w:bottom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1,0</w:t>
            </w:r>
          </w:p>
        </w:tc>
      </w:tr>
      <w:tr w:rsidR="00680DFD" w:rsidRPr="00680DFD" w:rsidTr="00680DFD">
        <w:tc>
          <w:tcPr>
            <w:tcW w:w="4242" w:type="dxa"/>
            <w:tcBorders>
              <w:top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rPr>
                <w:sz w:val="23"/>
                <w:szCs w:val="23"/>
              </w:rPr>
            </w:pPr>
            <w:r w:rsidRPr="00C358CC">
              <w:rPr>
                <w:sz w:val="23"/>
                <w:szCs w:val="23"/>
              </w:rPr>
              <w:t>Площадка (терраса, зал) для танцев</w:t>
            </w:r>
          </w:p>
        </w:tc>
        <w:tc>
          <w:tcPr>
            <w:tcW w:w="2880" w:type="dxa"/>
            <w:tcBorders>
              <w:top w:val="single" w:sz="4" w:space="0" w:color="auto"/>
              <w:left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4,0</w:t>
            </w:r>
          </w:p>
        </w:tc>
        <w:tc>
          <w:tcPr>
            <w:tcW w:w="3098" w:type="dxa"/>
            <w:tcBorders>
              <w:top w:val="single" w:sz="4" w:space="0" w:color="auto"/>
              <w:left w:val="single" w:sz="4" w:space="0" w:color="auto"/>
              <w:bottom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1,5</w:t>
            </w:r>
          </w:p>
        </w:tc>
      </w:tr>
      <w:tr w:rsidR="00680DFD" w:rsidRPr="00680DFD" w:rsidTr="00680DFD">
        <w:tc>
          <w:tcPr>
            <w:tcW w:w="4242" w:type="dxa"/>
            <w:tcBorders>
              <w:top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rPr>
                <w:sz w:val="23"/>
                <w:szCs w:val="23"/>
              </w:rPr>
            </w:pPr>
            <w:r w:rsidRPr="00C358CC">
              <w:rPr>
                <w:sz w:val="23"/>
                <w:szCs w:val="23"/>
              </w:rPr>
              <w:t>Открытый театр</w:t>
            </w:r>
          </w:p>
        </w:tc>
        <w:tc>
          <w:tcPr>
            <w:tcW w:w="2880" w:type="dxa"/>
            <w:tcBorders>
              <w:top w:val="single" w:sz="4" w:space="0" w:color="auto"/>
              <w:left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1,0</w:t>
            </w:r>
          </w:p>
        </w:tc>
        <w:tc>
          <w:tcPr>
            <w:tcW w:w="3098" w:type="dxa"/>
            <w:tcBorders>
              <w:top w:val="single" w:sz="4" w:space="0" w:color="auto"/>
              <w:left w:val="single" w:sz="4" w:space="0" w:color="auto"/>
              <w:bottom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1,0</w:t>
            </w:r>
          </w:p>
        </w:tc>
      </w:tr>
      <w:tr w:rsidR="00680DFD" w:rsidRPr="00680DFD" w:rsidTr="00680DFD">
        <w:tc>
          <w:tcPr>
            <w:tcW w:w="4242" w:type="dxa"/>
            <w:tcBorders>
              <w:top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rPr>
                <w:sz w:val="23"/>
                <w:szCs w:val="23"/>
              </w:rPr>
            </w:pPr>
            <w:r w:rsidRPr="00C358CC">
              <w:rPr>
                <w:sz w:val="23"/>
                <w:szCs w:val="23"/>
              </w:rPr>
              <w:t>Летний кинотеатр (без фойе)</w:t>
            </w:r>
          </w:p>
        </w:tc>
        <w:tc>
          <w:tcPr>
            <w:tcW w:w="2880" w:type="dxa"/>
            <w:tcBorders>
              <w:top w:val="single" w:sz="4" w:space="0" w:color="auto"/>
              <w:left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5,0</w:t>
            </w:r>
          </w:p>
        </w:tc>
        <w:tc>
          <w:tcPr>
            <w:tcW w:w="3098" w:type="dxa"/>
            <w:tcBorders>
              <w:top w:val="single" w:sz="4" w:space="0" w:color="auto"/>
              <w:left w:val="single" w:sz="4" w:space="0" w:color="auto"/>
              <w:bottom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1,2</w:t>
            </w:r>
          </w:p>
        </w:tc>
      </w:tr>
      <w:tr w:rsidR="00680DFD" w:rsidRPr="00680DFD" w:rsidTr="00680DFD">
        <w:tc>
          <w:tcPr>
            <w:tcW w:w="4242" w:type="dxa"/>
            <w:tcBorders>
              <w:top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rPr>
                <w:sz w:val="23"/>
                <w:szCs w:val="23"/>
              </w:rPr>
            </w:pPr>
            <w:r w:rsidRPr="00C358CC">
              <w:rPr>
                <w:sz w:val="23"/>
                <w:szCs w:val="23"/>
              </w:rPr>
              <w:t>Летний цирк</w:t>
            </w:r>
          </w:p>
        </w:tc>
        <w:tc>
          <w:tcPr>
            <w:tcW w:w="2880" w:type="dxa"/>
            <w:tcBorders>
              <w:top w:val="single" w:sz="4" w:space="0" w:color="auto"/>
              <w:left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2,0</w:t>
            </w:r>
          </w:p>
        </w:tc>
        <w:tc>
          <w:tcPr>
            <w:tcW w:w="3098" w:type="dxa"/>
            <w:tcBorders>
              <w:top w:val="single" w:sz="4" w:space="0" w:color="auto"/>
              <w:left w:val="single" w:sz="4" w:space="0" w:color="auto"/>
              <w:bottom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1,5</w:t>
            </w:r>
          </w:p>
        </w:tc>
      </w:tr>
      <w:tr w:rsidR="00680DFD" w:rsidRPr="00680DFD" w:rsidTr="00680DFD">
        <w:tc>
          <w:tcPr>
            <w:tcW w:w="4242" w:type="dxa"/>
            <w:tcBorders>
              <w:top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rPr>
                <w:sz w:val="23"/>
                <w:szCs w:val="23"/>
              </w:rPr>
            </w:pPr>
            <w:r w:rsidRPr="00C358CC">
              <w:rPr>
                <w:sz w:val="23"/>
                <w:szCs w:val="23"/>
              </w:rPr>
              <w:t>Выставочный павильон</w:t>
            </w:r>
          </w:p>
        </w:tc>
        <w:tc>
          <w:tcPr>
            <w:tcW w:w="2880" w:type="dxa"/>
            <w:tcBorders>
              <w:top w:val="single" w:sz="4" w:space="0" w:color="auto"/>
              <w:left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5,0</w:t>
            </w:r>
          </w:p>
        </w:tc>
        <w:tc>
          <w:tcPr>
            <w:tcW w:w="3098" w:type="dxa"/>
            <w:tcBorders>
              <w:top w:val="single" w:sz="4" w:space="0" w:color="auto"/>
              <w:left w:val="single" w:sz="4" w:space="0" w:color="auto"/>
              <w:bottom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10,0</w:t>
            </w:r>
          </w:p>
        </w:tc>
      </w:tr>
      <w:tr w:rsidR="00680DFD" w:rsidRPr="00680DFD" w:rsidTr="00680DFD">
        <w:tc>
          <w:tcPr>
            <w:tcW w:w="4242" w:type="dxa"/>
            <w:tcBorders>
              <w:top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rPr>
                <w:sz w:val="23"/>
                <w:szCs w:val="23"/>
              </w:rPr>
            </w:pPr>
            <w:r w:rsidRPr="00C358CC">
              <w:rPr>
                <w:sz w:val="23"/>
                <w:szCs w:val="23"/>
              </w:rPr>
              <w:t>Открытый лекторий</w:t>
            </w:r>
          </w:p>
        </w:tc>
        <w:tc>
          <w:tcPr>
            <w:tcW w:w="2880" w:type="dxa"/>
            <w:tcBorders>
              <w:top w:val="single" w:sz="4" w:space="0" w:color="auto"/>
              <w:left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3,0</w:t>
            </w:r>
          </w:p>
        </w:tc>
        <w:tc>
          <w:tcPr>
            <w:tcW w:w="3098" w:type="dxa"/>
            <w:tcBorders>
              <w:top w:val="single" w:sz="4" w:space="0" w:color="auto"/>
              <w:left w:val="single" w:sz="4" w:space="0" w:color="auto"/>
              <w:bottom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0,5</w:t>
            </w:r>
          </w:p>
        </w:tc>
      </w:tr>
      <w:tr w:rsidR="00680DFD" w:rsidRPr="00680DFD" w:rsidTr="00680DFD">
        <w:tc>
          <w:tcPr>
            <w:tcW w:w="4242" w:type="dxa"/>
            <w:tcBorders>
              <w:top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rPr>
                <w:sz w:val="23"/>
                <w:szCs w:val="23"/>
              </w:rPr>
            </w:pPr>
            <w:r w:rsidRPr="00C358CC">
              <w:rPr>
                <w:sz w:val="23"/>
                <w:szCs w:val="23"/>
              </w:rPr>
              <w:t>Павильон для чтения и тихих игр</w:t>
            </w:r>
          </w:p>
        </w:tc>
        <w:tc>
          <w:tcPr>
            <w:tcW w:w="2880" w:type="dxa"/>
            <w:tcBorders>
              <w:top w:val="single" w:sz="4" w:space="0" w:color="auto"/>
              <w:left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6,0</w:t>
            </w:r>
          </w:p>
        </w:tc>
        <w:tc>
          <w:tcPr>
            <w:tcW w:w="3098" w:type="dxa"/>
            <w:tcBorders>
              <w:top w:val="single" w:sz="4" w:space="0" w:color="auto"/>
              <w:left w:val="single" w:sz="4" w:space="0" w:color="auto"/>
              <w:bottom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3,0</w:t>
            </w:r>
          </w:p>
        </w:tc>
      </w:tr>
      <w:tr w:rsidR="00680DFD" w:rsidRPr="00680DFD" w:rsidTr="00680DFD">
        <w:tc>
          <w:tcPr>
            <w:tcW w:w="4242" w:type="dxa"/>
            <w:tcBorders>
              <w:top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rPr>
                <w:sz w:val="23"/>
                <w:szCs w:val="23"/>
              </w:rPr>
            </w:pPr>
            <w:r w:rsidRPr="00C358CC">
              <w:rPr>
                <w:sz w:val="23"/>
                <w:szCs w:val="23"/>
              </w:rPr>
              <w:t>Кафе</w:t>
            </w:r>
          </w:p>
        </w:tc>
        <w:tc>
          <w:tcPr>
            <w:tcW w:w="2880" w:type="dxa"/>
            <w:tcBorders>
              <w:top w:val="single" w:sz="4" w:space="0" w:color="auto"/>
              <w:left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6,0</w:t>
            </w:r>
          </w:p>
        </w:tc>
        <w:tc>
          <w:tcPr>
            <w:tcW w:w="3098" w:type="dxa"/>
            <w:tcBorders>
              <w:top w:val="single" w:sz="4" w:space="0" w:color="auto"/>
              <w:left w:val="single" w:sz="4" w:space="0" w:color="auto"/>
              <w:bottom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2,5</w:t>
            </w:r>
          </w:p>
        </w:tc>
      </w:tr>
      <w:tr w:rsidR="00680DFD" w:rsidRPr="00680DFD" w:rsidTr="00680DFD">
        <w:tc>
          <w:tcPr>
            <w:tcW w:w="4242" w:type="dxa"/>
            <w:tcBorders>
              <w:top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rPr>
                <w:sz w:val="23"/>
                <w:szCs w:val="23"/>
              </w:rPr>
            </w:pPr>
            <w:r w:rsidRPr="00C358CC">
              <w:rPr>
                <w:sz w:val="23"/>
                <w:szCs w:val="23"/>
              </w:rPr>
              <w:t>Торговый киоск</w:t>
            </w:r>
          </w:p>
        </w:tc>
        <w:tc>
          <w:tcPr>
            <w:tcW w:w="2880" w:type="dxa"/>
            <w:tcBorders>
              <w:top w:val="single" w:sz="4" w:space="0" w:color="auto"/>
              <w:left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50,0</w:t>
            </w:r>
          </w:p>
        </w:tc>
        <w:tc>
          <w:tcPr>
            <w:tcW w:w="3098" w:type="dxa"/>
            <w:tcBorders>
              <w:top w:val="single" w:sz="4" w:space="0" w:color="auto"/>
              <w:left w:val="single" w:sz="4" w:space="0" w:color="auto"/>
              <w:bottom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6,0</w:t>
            </w:r>
          </w:p>
        </w:tc>
      </w:tr>
      <w:tr w:rsidR="00680DFD" w:rsidRPr="00680DFD" w:rsidTr="00680DFD">
        <w:tc>
          <w:tcPr>
            <w:tcW w:w="4242" w:type="dxa"/>
            <w:tcBorders>
              <w:top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rPr>
                <w:sz w:val="23"/>
                <w:szCs w:val="23"/>
              </w:rPr>
            </w:pPr>
            <w:r w:rsidRPr="00C358CC">
              <w:rPr>
                <w:sz w:val="23"/>
                <w:szCs w:val="23"/>
              </w:rPr>
              <w:t>Киоск-библиотека</w:t>
            </w:r>
          </w:p>
        </w:tc>
        <w:tc>
          <w:tcPr>
            <w:tcW w:w="2880" w:type="dxa"/>
            <w:tcBorders>
              <w:top w:val="single" w:sz="4" w:space="0" w:color="auto"/>
              <w:left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50,0</w:t>
            </w:r>
          </w:p>
        </w:tc>
        <w:tc>
          <w:tcPr>
            <w:tcW w:w="3098" w:type="dxa"/>
            <w:tcBorders>
              <w:top w:val="single" w:sz="4" w:space="0" w:color="auto"/>
              <w:left w:val="single" w:sz="4" w:space="0" w:color="auto"/>
              <w:bottom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60</w:t>
            </w:r>
          </w:p>
        </w:tc>
      </w:tr>
      <w:tr w:rsidR="00680DFD" w:rsidRPr="00680DFD" w:rsidTr="00680DFD">
        <w:tc>
          <w:tcPr>
            <w:tcW w:w="4242" w:type="dxa"/>
            <w:tcBorders>
              <w:top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rPr>
                <w:sz w:val="23"/>
                <w:szCs w:val="23"/>
              </w:rPr>
            </w:pPr>
            <w:r w:rsidRPr="00C358CC">
              <w:rPr>
                <w:sz w:val="23"/>
                <w:szCs w:val="23"/>
              </w:rPr>
              <w:t>Касса</w:t>
            </w:r>
            <w:hyperlink w:anchor="sub_5533" w:history="1">
              <w:r w:rsidRPr="00C358CC">
                <w:rPr>
                  <w:b/>
                  <w:bCs/>
                  <w:sz w:val="23"/>
                  <w:szCs w:val="23"/>
                </w:rPr>
                <w:t>*</w:t>
              </w:r>
            </w:hyperlink>
          </w:p>
        </w:tc>
        <w:tc>
          <w:tcPr>
            <w:tcW w:w="2880" w:type="dxa"/>
            <w:tcBorders>
              <w:top w:val="single" w:sz="4" w:space="0" w:color="auto"/>
              <w:left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120,0 (в 1 час)</w:t>
            </w:r>
          </w:p>
        </w:tc>
        <w:tc>
          <w:tcPr>
            <w:tcW w:w="3098" w:type="dxa"/>
            <w:tcBorders>
              <w:top w:val="single" w:sz="4" w:space="0" w:color="auto"/>
              <w:left w:val="single" w:sz="4" w:space="0" w:color="auto"/>
              <w:bottom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2,0</w:t>
            </w:r>
          </w:p>
        </w:tc>
      </w:tr>
      <w:tr w:rsidR="00680DFD" w:rsidRPr="00680DFD" w:rsidTr="00680DFD">
        <w:tc>
          <w:tcPr>
            <w:tcW w:w="4242" w:type="dxa"/>
            <w:tcBorders>
              <w:top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rPr>
                <w:b/>
                <w:bCs/>
                <w:sz w:val="23"/>
                <w:szCs w:val="23"/>
              </w:rPr>
            </w:pPr>
            <w:r w:rsidRPr="00C358CC">
              <w:rPr>
                <w:b/>
                <w:bCs/>
                <w:sz w:val="23"/>
                <w:szCs w:val="23"/>
              </w:rPr>
              <w:t>Туалет</w:t>
            </w:r>
          </w:p>
        </w:tc>
        <w:tc>
          <w:tcPr>
            <w:tcW w:w="2880" w:type="dxa"/>
            <w:tcBorders>
              <w:top w:val="single" w:sz="4" w:space="0" w:color="auto"/>
              <w:left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jc w:val="center"/>
              <w:rPr>
                <w:b/>
                <w:bCs/>
                <w:sz w:val="23"/>
                <w:szCs w:val="23"/>
              </w:rPr>
            </w:pPr>
            <w:r w:rsidRPr="00C358CC">
              <w:rPr>
                <w:b/>
                <w:bCs/>
                <w:sz w:val="23"/>
                <w:szCs w:val="23"/>
              </w:rPr>
              <w:t>20,0 (в 1 час)</w:t>
            </w:r>
          </w:p>
        </w:tc>
        <w:tc>
          <w:tcPr>
            <w:tcW w:w="3098" w:type="dxa"/>
            <w:tcBorders>
              <w:top w:val="single" w:sz="4" w:space="0" w:color="auto"/>
              <w:left w:val="single" w:sz="4" w:space="0" w:color="auto"/>
              <w:bottom w:val="single" w:sz="4" w:space="0" w:color="auto"/>
            </w:tcBorders>
          </w:tcPr>
          <w:p w:rsidR="00680DFD" w:rsidRPr="00C358CC" w:rsidRDefault="00680DFD" w:rsidP="001A625F">
            <w:pPr>
              <w:widowControl w:val="0"/>
              <w:autoSpaceDE w:val="0"/>
              <w:autoSpaceDN w:val="0"/>
              <w:adjustRightInd w:val="0"/>
              <w:jc w:val="center"/>
              <w:rPr>
                <w:b/>
                <w:bCs/>
                <w:sz w:val="23"/>
                <w:szCs w:val="23"/>
              </w:rPr>
            </w:pPr>
            <w:r w:rsidRPr="00C358CC">
              <w:rPr>
                <w:b/>
                <w:bCs/>
                <w:sz w:val="23"/>
                <w:szCs w:val="23"/>
              </w:rPr>
              <w:t>1,2</w:t>
            </w:r>
          </w:p>
        </w:tc>
      </w:tr>
      <w:tr w:rsidR="00680DFD" w:rsidRPr="00680DFD" w:rsidTr="00680DFD">
        <w:tc>
          <w:tcPr>
            <w:tcW w:w="4242" w:type="dxa"/>
            <w:tcBorders>
              <w:top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rPr>
                <w:sz w:val="23"/>
                <w:szCs w:val="23"/>
              </w:rPr>
            </w:pPr>
            <w:r w:rsidRPr="00C358CC">
              <w:rPr>
                <w:sz w:val="23"/>
                <w:szCs w:val="23"/>
              </w:rPr>
              <w:t>Беседки для отдыха</w:t>
            </w:r>
          </w:p>
        </w:tc>
        <w:tc>
          <w:tcPr>
            <w:tcW w:w="2880" w:type="dxa"/>
            <w:tcBorders>
              <w:top w:val="single" w:sz="4" w:space="0" w:color="auto"/>
              <w:left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10,0</w:t>
            </w:r>
          </w:p>
        </w:tc>
        <w:tc>
          <w:tcPr>
            <w:tcW w:w="3098" w:type="dxa"/>
            <w:tcBorders>
              <w:top w:val="single" w:sz="4" w:space="0" w:color="auto"/>
              <w:left w:val="single" w:sz="4" w:space="0" w:color="auto"/>
              <w:bottom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2,0</w:t>
            </w:r>
          </w:p>
        </w:tc>
      </w:tr>
      <w:tr w:rsidR="00680DFD" w:rsidRPr="00680DFD" w:rsidTr="00680DFD">
        <w:tc>
          <w:tcPr>
            <w:tcW w:w="4242" w:type="dxa"/>
            <w:tcBorders>
              <w:top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rPr>
                <w:sz w:val="23"/>
                <w:szCs w:val="23"/>
              </w:rPr>
            </w:pPr>
            <w:proofErr w:type="gramStart"/>
            <w:r w:rsidRPr="00C358CC">
              <w:rPr>
                <w:sz w:val="23"/>
                <w:szCs w:val="23"/>
              </w:rPr>
              <w:t>Водно-лыжная</w:t>
            </w:r>
            <w:proofErr w:type="gramEnd"/>
            <w:r w:rsidRPr="00C358CC">
              <w:rPr>
                <w:sz w:val="23"/>
                <w:szCs w:val="23"/>
              </w:rPr>
              <w:t xml:space="preserve"> станция</w:t>
            </w:r>
          </w:p>
        </w:tc>
        <w:tc>
          <w:tcPr>
            <w:tcW w:w="2880" w:type="dxa"/>
            <w:tcBorders>
              <w:top w:val="single" w:sz="4" w:space="0" w:color="auto"/>
              <w:left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6,0</w:t>
            </w:r>
          </w:p>
        </w:tc>
        <w:tc>
          <w:tcPr>
            <w:tcW w:w="3098" w:type="dxa"/>
            <w:tcBorders>
              <w:top w:val="single" w:sz="4" w:space="0" w:color="auto"/>
              <w:left w:val="single" w:sz="4" w:space="0" w:color="auto"/>
              <w:bottom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4,0</w:t>
            </w:r>
          </w:p>
        </w:tc>
      </w:tr>
      <w:tr w:rsidR="00680DFD" w:rsidRPr="00680DFD" w:rsidTr="00680DFD">
        <w:tc>
          <w:tcPr>
            <w:tcW w:w="4242" w:type="dxa"/>
            <w:tcBorders>
              <w:top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rPr>
                <w:sz w:val="23"/>
                <w:szCs w:val="23"/>
              </w:rPr>
            </w:pPr>
            <w:r w:rsidRPr="00C358CC">
              <w:rPr>
                <w:sz w:val="23"/>
                <w:szCs w:val="23"/>
              </w:rPr>
              <w:t>Физкультурно-тренажерный зал</w:t>
            </w:r>
          </w:p>
        </w:tc>
        <w:tc>
          <w:tcPr>
            <w:tcW w:w="2880" w:type="dxa"/>
            <w:tcBorders>
              <w:top w:val="single" w:sz="4" w:space="0" w:color="auto"/>
              <w:left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10,0</w:t>
            </w:r>
          </w:p>
        </w:tc>
        <w:tc>
          <w:tcPr>
            <w:tcW w:w="3098" w:type="dxa"/>
            <w:tcBorders>
              <w:top w:val="single" w:sz="4" w:space="0" w:color="auto"/>
              <w:left w:val="single" w:sz="4" w:space="0" w:color="auto"/>
              <w:bottom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3,0</w:t>
            </w:r>
          </w:p>
        </w:tc>
      </w:tr>
      <w:tr w:rsidR="00680DFD" w:rsidRPr="00680DFD" w:rsidTr="00680DFD">
        <w:tc>
          <w:tcPr>
            <w:tcW w:w="4242" w:type="dxa"/>
            <w:tcBorders>
              <w:top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rPr>
                <w:sz w:val="23"/>
                <w:szCs w:val="23"/>
              </w:rPr>
            </w:pPr>
            <w:r w:rsidRPr="00C358CC">
              <w:rPr>
                <w:sz w:val="23"/>
                <w:szCs w:val="23"/>
              </w:rPr>
              <w:t>Летняя раздевалка</w:t>
            </w:r>
          </w:p>
        </w:tc>
        <w:tc>
          <w:tcPr>
            <w:tcW w:w="2880" w:type="dxa"/>
            <w:tcBorders>
              <w:top w:val="single" w:sz="4" w:space="0" w:color="auto"/>
              <w:left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20,0</w:t>
            </w:r>
          </w:p>
        </w:tc>
        <w:tc>
          <w:tcPr>
            <w:tcW w:w="3098" w:type="dxa"/>
            <w:tcBorders>
              <w:top w:val="single" w:sz="4" w:space="0" w:color="auto"/>
              <w:left w:val="single" w:sz="4" w:space="0" w:color="auto"/>
              <w:bottom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2,0</w:t>
            </w:r>
          </w:p>
        </w:tc>
      </w:tr>
      <w:tr w:rsidR="00680DFD" w:rsidRPr="00680DFD" w:rsidTr="00680DFD">
        <w:tc>
          <w:tcPr>
            <w:tcW w:w="4242" w:type="dxa"/>
            <w:tcBorders>
              <w:top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rPr>
                <w:sz w:val="23"/>
                <w:szCs w:val="23"/>
              </w:rPr>
            </w:pPr>
            <w:r w:rsidRPr="00C358CC">
              <w:rPr>
                <w:sz w:val="23"/>
                <w:szCs w:val="23"/>
              </w:rPr>
              <w:t>Зимняя раздевалка</w:t>
            </w:r>
          </w:p>
        </w:tc>
        <w:tc>
          <w:tcPr>
            <w:tcW w:w="2880" w:type="dxa"/>
            <w:tcBorders>
              <w:top w:val="single" w:sz="4" w:space="0" w:color="auto"/>
              <w:left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10,0</w:t>
            </w:r>
          </w:p>
        </w:tc>
        <w:tc>
          <w:tcPr>
            <w:tcW w:w="3098" w:type="dxa"/>
            <w:tcBorders>
              <w:top w:val="single" w:sz="4" w:space="0" w:color="auto"/>
              <w:left w:val="single" w:sz="4" w:space="0" w:color="auto"/>
              <w:bottom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3,0</w:t>
            </w:r>
          </w:p>
        </w:tc>
      </w:tr>
      <w:tr w:rsidR="00680DFD" w:rsidRPr="00680DFD" w:rsidTr="00680DFD">
        <w:tc>
          <w:tcPr>
            <w:tcW w:w="4242" w:type="dxa"/>
            <w:tcBorders>
              <w:top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rPr>
                <w:sz w:val="23"/>
                <w:szCs w:val="23"/>
              </w:rPr>
            </w:pPr>
            <w:r w:rsidRPr="00C358CC">
              <w:rPr>
                <w:sz w:val="23"/>
                <w:szCs w:val="23"/>
              </w:rPr>
              <w:t>Летний душ с раздевалками</w:t>
            </w:r>
          </w:p>
        </w:tc>
        <w:tc>
          <w:tcPr>
            <w:tcW w:w="2880" w:type="dxa"/>
            <w:tcBorders>
              <w:top w:val="single" w:sz="4" w:space="0" w:color="auto"/>
              <w:left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10,0</w:t>
            </w:r>
          </w:p>
        </w:tc>
        <w:tc>
          <w:tcPr>
            <w:tcW w:w="3098" w:type="dxa"/>
            <w:tcBorders>
              <w:top w:val="single" w:sz="4" w:space="0" w:color="auto"/>
              <w:left w:val="single" w:sz="4" w:space="0" w:color="auto"/>
              <w:bottom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1,5</w:t>
            </w:r>
          </w:p>
        </w:tc>
      </w:tr>
      <w:tr w:rsidR="00680DFD" w:rsidRPr="00680DFD" w:rsidTr="00680DFD">
        <w:tc>
          <w:tcPr>
            <w:tcW w:w="4242" w:type="dxa"/>
            <w:tcBorders>
              <w:top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rPr>
                <w:sz w:val="23"/>
                <w:szCs w:val="23"/>
              </w:rPr>
            </w:pPr>
            <w:r w:rsidRPr="00C358CC">
              <w:rPr>
                <w:sz w:val="23"/>
                <w:szCs w:val="23"/>
              </w:rPr>
              <w:t>Стоянки для автомобилей</w:t>
            </w:r>
            <w:hyperlink w:anchor="sub_5544" w:history="1">
              <w:r w:rsidRPr="00C358CC">
                <w:rPr>
                  <w:b/>
                  <w:bCs/>
                  <w:sz w:val="23"/>
                  <w:szCs w:val="23"/>
                </w:rPr>
                <w:t>**</w:t>
              </w:r>
            </w:hyperlink>
          </w:p>
        </w:tc>
        <w:tc>
          <w:tcPr>
            <w:tcW w:w="2880" w:type="dxa"/>
            <w:tcBorders>
              <w:top w:val="single" w:sz="4" w:space="0" w:color="auto"/>
              <w:left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4,0 машины</w:t>
            </w:r>
          </w:p>
        </w:tc>
        <w:tc>
          <w:tcPr>
            <w:tcW w:w="3098" w:type="dxa"/>
            <w:tcBorders>
              <w:top w:val="single" w:sz="4" w:space="0" w:color="auto"/>
              <w:left w:val="single" w:sz="4" w:space="0" w:color="auto"/>
              <w:bottom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25,0</w:t>
            </w:r>
          </w:p>
        </w:tc>
      </w:tr>
      <w:tr w:rsidR="00680DFD" w:rsidRPr="00680DFD" w:rsidTr="00680DFD">
        <w:tc>
          <w:tcPr>
            <w:tcW w:w="4242" w:type="dxa"/>
            <w:tcBorders>
              <w:top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rPr>
                <w:sz w:val="23"/>
                <w:szCs w:val="23"/>
              </w:rPr>
            </w:pPr>
            <w:r w:rsidRPr="00C358CC">
              <w:rPr>
                <w:sz w:val="23"/>
                <w:szCs w:val="23"/>
              </w:rPr>
              <w:t>Стоянки для велосипедов</w:t>
            </w:r>
            <w:hyperlink w:anchor="sub_5544" w:history="1">
              <w:r w:rsidRPr="00C358CC">
                <w:rPr>
                  <w:b/>
                  <w:bCs/>
                  <w:sz w:val="23"/>
                  <w:szCs w:val="23"/>
                </w:rPr>
                <w:t>**</w:t>
              </w:r>
            </w:hyperlink>
          </w:p>
        </w:tc>
        <w:tc>
          <w:tcPr>
            <w:tcW w:w="2880" w:type="dxa"/>
            <w:tcBorders>
              <w:top w:val="single" w:sz="4" w:space="0" w:color="auto"/>
              <w:left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12,0 машины</w:t>
            </w:r>
          </w:p>
        </w:tc>
        <w:tc>
          <w:tcPr>
            <w:tcW w:w="3098" w:type="dxa"/>
            <w:tcBorders>
              <w:top w:val="single" w:sz="4" w:space="0" w:color="auto"/>
              <w:left w:val="single" w:sz="4" w:space="0" w:color="auto"/>
              <w:bottom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1,0</w:t>
            </w:r>
          </w:p>
        </w:tc>
      </w:tr>
      <w:tr w:rsidR="00680DFD" w:rsidRPr="00680DFD" w:rsidTr="00680DFD">
        <w:tc>
          <w:tcPr>
            <w:tcW w:w="4242" w:type="dxa"/>
            <w:tcBorders>
              <w:top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rPr>
                <w:sz w:val="23"/>
                <w:szCs w:val="23"/>
              </w:rPr>
            </w:pPr>
            <w:r w:rsidRPr="00C358CC">
              <w:rPr>
                <w:sz w:val="23"/>
                <w:szCs w:val="23"/>
              </w:rPr>
              <w:t>Биллиардная (1 стол)</w:t>
            </w:r>
          </w:p>
        </w:tc>
        <w:tc>
          <w:tcPr>
            <w:tcW w:w="2880" w:type="dxa"/>
            <w:tcBorders>
              <w:top w:val="single" w:sz="4" w:space="0" w:color="auto"/>
              <w:left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6</w:t>
            </w:r>
          </w:p>
        </w:tc>
        <w:tc>
          <w:tcPr>
            <w:tcW w:w="3098" w:type="dxa"/>
            <w:tcBorders>
              <w:top w:val="single" w:sz="4" w:space="0" w:color="auto"/>
              <w:left w:val="single" w:sz="4" w:space="0" w:color="auto"/>
              <w:bottom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20</w:t>
            </w:r>
          </w:p>
        </w:tc>
      </w:tr>
      <w:tr w:rsidR="00680DFD" w:rsidRPr="00680DFD" w:rsidTr="00680DFD">
        <w:tc>
          <w:tcPr>
            <w:tcW w:w="4242" w:type="dxa"/>
            <w:tcBorders>
              <w:top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rPr>
                <w:sz w:val="23"/>
                <w:szCs w:val="23"/>
              </w:rPr>
            </w:pPr>
            <w:r w:rsidRPr="00C358CC">
              <w:rPr>
                <w:sz w:val="23"/>
                <w:szCs w:val="23"/>
              </w:rPr>
              <w:t>Детский автодром</w:t>
            </w:r>
            <w:hyperlink w:anchor="sub_5533" w:history="1">
              <w:r w:rsidRPr="00C358CC">
                <w:rPr>
                  <w:b/>
                  <w:bCs/>
                  <w:sz w:val="23"/>
                  <w:szCs w:val="23"/>
                </w:rPr>
                <w:t>*</w:t>
              </w:r>
            </w:hyperlink>
          </w:p>
        </w:tc>
        <w:tc>
          <w:tcPr>
            <w:tcW w:w="2880" w:type="dxa"/>
            <w:tcBorders>
              <w:top w:val="single" w:sz="4" w:space="0" w:color="auto"/>
              <w:left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100</w:t>
            </w:r>
          </w:p>
        </w:tc>
        <w:tc>
          <w:tcPr>
            <w:tcW w:w="3098" w:type="dxa"/>
            <w:tcBorders>
              <w:top w:val="single" w:sz="4" w:space="0" w:color="auto"/>
              <w:left w:val="single" w:sz="4" w:space="0" w:color="auto"/>
              <w:bottom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10</w:t>
            </w:r>
          </w:p>
        </w:tc>
      </w:tr>
      <w:tr w:rsidR="00680DFD" w:rsidRPr="00680DFD" w:rsidTr="00680DFD">
        <w:tc>
          <w:tcPr>
            <w:tcW w:w="4242" w:type="dxa"/>
            <w:tcBorders>
              <w:top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rPr>
                <w:sz w:val="23"/>
                <w:szCs w:val="23"/>
              </w:rPr>
            </w:pPr>
            <w:r w:rsidRPr="00C358CC">
              <w:rPr>
                <w:sz w:val="23"/>
                <w:szCs w:val="23"/>
              </w:rPr>
              <w:t>Каток</w:t>
            </w:r>
            <w:hyperlink w:anchor="sub_5533" w:history="1">
              <w:r w:rsidRPr="00C358CC">
                <w:rPr>
                  <w:b/>
                  <w:bCs/>
                  <w:sz w:val="23"/>
                  <w:szCs w:val="23"/>
                </w:rPr>
                <w:t>*</w:t>
              </w:r>
            </w:hyperlink>
          </w:p>
        </w:tc>
        <w:tc>
          <w:tcPr>
            <w:tcW w:w="2880" w:type="dxa"/>
            <w:tcBorders>
              <w:top w:val="single" w:sz="4" w:space="0" w:color="auto"/>
              <w:left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100x4</w:t>
            </w:r>
          </w:p>
        </w:tc>
        <w:tc>
          <w:tcPr>
            <w:tcW w:w="3098" w:type="dxa"/>
            <w:tcBorders>
              <w:top w:val="single" w:sz="4" w:space="0" w:color="auto"/>
              <w:left w:val="single" w:sz="4" w:space="0" w:color="auto"/>
              <w:bottom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51x24</w:t>
            </w:r>
          </w:p>
        </w:tc>
      </w:tr>
      <w:tr w:rsidR="00680DFD" w:rsidRPr="00680DFD" w:rsidTr="00680DFD">
        <w:tc>
          <w:tcPr>
            <w:tcW w:w="4242" w:type="dxa"/>
            <w:tcBorders>
              <w:top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rPr>
                <w:sz w:val="23"/>
                <w:szCs w:val="23"/>
              </w:rPr>
            </w:pPr>
            <w:r w:rsidRPr="00C358CC">
              <w:rPr>
                <w:sz w:val="23"/>
                <w:szCs w:val="23"/>
              </w:rPr>
              <w:t>Корт для тенниса (крытый)</w:t>
            </w:r>
            <w:hyperlink w:anchor="sub_5533" w:history="1">
              <w:r w:rsidRPr="00C358CC">
                <w:rPr>
                  <w:b/>
                  <w:bCs/>
                  <w:sz w:val="23"/>
                  <w:szCs w:val="23"/>
                </w:rPr>
                <w:t>*</w:t>
              </w:r>
            </w:hyperlink>
          </w:p>
        </w:tc>
        <w:tc>
          <w:tcPr>
            <w:tcW w:w="2880" w:type="dxa"/>
            <w:tcBorders>
              <w:top w:val="single" w:sz="4" w:space="0" w:color="auto"/>
              <w:left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4x5</w:t>
            </w:r>
          </w:p>
        </w:tc>
        <w:tc>
          <w:tcPr>
            <w:tcW w:w="3098" w:type="dxa"/>
            <w:tcBorders>
              <w:top w:val="single" w:sz="4" w:space="0" w:color="auto"/>
              <w:left w:val="single" w:sz="4" w:space="0" w:color="auto"/>
              <w:bottom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30x18</w:t>
            </w:r>
          </w:p>
        </w:tc>
      </w:tr>
      <w:tr w:rsidR="00680DFD" w:rsidRPr="00680DFD" w:rsidTr="00680DFD">
        <w:tc>
          <w:tcPr>
            <w:tcW w:w="4242" w:type="dxa"/>
            <w:tcBorders>
              <w:top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rPr>
                <w:sz w:val="23"/>
                <w:szCs w:val="23"/>
              </w:rPr>
            </w:pPr>
            <w:r w:rsidRPr="00C358CC">
              <w:rPr>
                <w:sz w:val="23"/>
                <w:szCs w:val="23"/>
              </w:rPr>
              <w:t>Площадка для бадминтона</w:t>
            </w:r>
            <w:hyperlink w:anchor="sub_5533" w:history="1">
              <w:r w:rsidRPr="00C358CC">
                <w:rPr>
                  <w:b/>
                  <w:bCs/>
                  <w:sz w:val="23"/>
                  <w:szCs w:val="23"/>
                </w:rPr>
                <w:t>*</w:t>
              </w:r>
            </w:hyperlink>
          </w:p>
        </w:tc>
        <w:tc>
          <w:tcPr>
            <w:tcW w:w="2880" w:type="dxa"/>
            <w:tcBorders>
              <w:top w:val="single" w:sz="4" w:space="0" w:color="auto"/>
              <w:left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4x5</w:t>
            </w:r>
          </w:p>
        </w:tc>
        <w:tc>
          <w:tcPr>
            <w:tcW w:w="3098" w:type="dxa"/>
            <w:tcBorders>
              <w:top w:val="single" w:sz="4" w:space="0" w:color="auto"/>
              <w:left w:val="single" w:sz="4" w:space="0" w:color="auto"/>
              <w:bottom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6,1x13,4</w:t>
            </w:r>
          </w:p>
        </w:tc>
      </w:tr>
      <w:tr w:rsidR="00680DFD" w:rsidRPr="00680DFD" w:rsidTr="00680DFD">
        <w:tc>
          <w:tcPr>
            <w:tcW w:w="4242" w:type="dxa"/>
            <w:tcBorders>
              <w:top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rPr>
                <w:sz w:val="23"/>
                <w:szCs w:val="23"/>
              </w:rPr>
            </w:pPr>
            <w:r w:rsidRPr="00C358CC">
              <w:rPr>
                <w:sz w:val="23"/>
                <w:szCs w:val="23"/>
              </w:rPr>
              <w:t>Площадка для баскетбола</w:t>
            </w:r>
            <w:hyperlink w:anchor="sub_5533" w:history="1">
              <w:r w:rsidRPr="00C358CC">
                <w:rPr>
                  <w:b/>
                  <w:bCs/>
                  <w:sz w:val="23"/>
                  <w:szCs w:val="23"/>
                </w:rPr>
                <w:t>*</w:t>
              </w:r>
            </w:hyperlink>
          </w:p>
        </w:tc>
        <w:tc>
          <w:tcPr>
            <w:tcW w:w="2880" w:type="dxa"/>
            <w:tcBorders>
              <w:top w:val="single" w:sz="4" w:space="0" w:color="auto"/>
              <w:left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15x4</w:t>
            </w:r>
          </w:p>
        </w:tc>
        <w:tc>
          <w:tcPr>
            <w:tcW w:w="3098" w:type="dxa"/>
            <w:tcBorders>
              <w:top w:val="single" w:sz="4" w:space="0" w:color="auto"/>
              <w:left w:val="single" w:sz="4" w:space="0" w:color="auto"/>
              <w:bottom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26x14</w:t>
            </w:r>
          </w:p>
        </w:tc>
      </w:tr>
      <w:tr w:rsidR="00680DFD" w:rsidRPr="00680DFD" w:rsidTr="00680DFD">
        <w:tc>
          <w:tcPr>
            <w:tcW w:w="4242" w:type="dxa"/>
            <w:tcBorders>
              <w:top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rPr>
                <w:sz w:val="23"/>
                <w:szCs w:val="23"/>
              </w:rPr>
            </w:pPr>
            <w:r w:rsidRPr="00C358CC">
              <w:rPr>
                <w:sz w:val="23"/>
                <w:szCs w:val="23"/>
              </w:rPr>
              <w:t>Площадка для волейбола</w:t>
            </w:r>
            <w:hyperlink w:anchor="sub_5533" w:history="1">
              <w:r w:rsidRPr="00C358CC">
                <w:rPr>
                  <w:b/>
                  <w:bCs/>
                  <w:sz w:val="23"/>
                  <w:szCs w:val="23"/>
                </w:rPr>
                <w:t>*</w:t>
              </w:r>
            </w:hyperlink>
          </w:p>
        </w:tc>
        <w:tc>
          <w:tcPr>
            <w:tcW w:w="2880" w:type="dxa"/>
            <w:tcBorders>
              <w:top w:val="single" w:sz="4" w:space="0" w:color="auto"/>
              <w:left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18x4</w:t>
            </w:r>
          </w:p>
        </w:tc>
        <w:tc>
          <w:tcPr>
            <w:tcW w:w="3098" w:type="dxa"/>
            <w:tcBorders>
              <w:top w:val="single" w:sz="4" w:space="0" w:color="auto"/>
              <w:left w:val="single" w:sz="4" w:space="0" w:color="auto"/>
              <w:bottom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19x9</w:t>
            </w:r>
          </w:p>
        </w:tc>
      </w:tr>
      <w:tr w:rsidR="00680DFD" w:rsidRPr="00680DFD" w:rsidTr="00680DFD">
        <w:tc>
          <w:tcPr>
            <w:tcW w:w="4242" w:type="dxa"/>
            <w:tcBorders>
              <w:top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rPr>
                <w:sz w:val="23"/>
                <w:szCs w:val="23"/>
              </w:rPr>
            </w:pPr>
            <w:r w:rsidRPr="00C358CC">
              <w:rPr>
                <w:sz w:val="23"/>
                <w:szCs w:val="23"/>
              </w:rPr>
              <w:t>Площадка для гимнастики</w:t>
            </w:r>
            <w:hyperlink w:anchor="sub_5533" w:history="1">
              <w:r w:rsidRPr="00C358CC">
                <w:rPr>
                  <w:b/>
                  <w:bCs/>
                  <w:sz w:val="23"/>
                  <w:szCs w:val="23"/>
                </w:rPr>
                <w:t>*</w:t>
              </w:r>
            </w:hyperlink>
          </w:p>
        </w:tc>
        <w:tc>
          <w:tcPr>
            <w:tcW w:w="2880" w:type="dxa"/>
            <w:tcBorders>
              <w:top w:val="single" w:sz="4" w:space="0" w:color="auto"/>
              <w:left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30x5</w:t>
            </w:r>
          </w:p>
        </w:tc>
        <w:tc>
          <w:tcPr>
            <w:tcW w:w="3098" w:type="dxa"/>
            <w:tcBorders>
              <w:top w:val="single" w:sz="4" w:space="0" w:color="auto"/>
              <w:left w:val="single" w:sz="4" w:space="0" w:color="auto"/>
              <w:bottom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40x26</w:t>
            </w:r>
          </w:p>
        </w:tc>
      </w:tr>
      <w:tr w:rsidR="00680DFD" w:rsidRPr="00680DFD" w:rsidTr="00680DFD">
        <w:tc>
          <w:tcPr>
            <w:tcW w:w="4242" w:type="dxa"/>
            <w:tcBorders>
              <w:top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rPr>
                <w:sz w:val="23"/>
                <w:szCs w:val="23"/>
              </w:rPr>
            </w:pPr>
            <w:r w:rsidRPr="00C358CC">
              <w:rPr>
                <w:sz w:val="23"/>
                <w:szCs w:val="23"/>
              </w:rPr>
              <w:t>Площадка для городков</w:t>
            </w:r>
            <w:hyperlink w:anchor="sub_5533" w:history="1">
              <w:r w:rsidRPr="00C358CC">
                <w:rPr>
                  <w:b/>
                  <w:bCs/>
                  <w:sz w:val="23"/>
                  <w:szCs w:val="23"/>
                </w:rPr>
                <w:t>*</w:t>
              </w:r>
            </w:hyperlink>
          </w:p>
        </w:tc>
        <w:tc>
          <w:tcPr>
            <w:tcW w:w="2880" w:type="dxa"/>
            <w:tcBorders>
              <w:top w:val="single" w:sz="4" w:space="0" w:color="auto"/>
              <w:left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10x5</w:t>
            </w:r>
          </w:p>
        </w:tc>
        <w:tc>
          <w:tcPr>
            <w:tcW w:w="3098" w:type="dxa"/>
            <w:tcBorders>
              <w:top w:val="single" w:sz="4" w:space="0" w:color="auto"/>
              <w:left w:val="single" w:sz="4" w:space="0" w:color="auto"/>
              <w:bottom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30x15</w:t>
            </w:r>
          </w:p>
        </w:tc>
      </w:tr>
      <w:tr w:rsidR="00680DFD" w:rsidRPr="00680DFD" w:rsidTr="00680DFD">
        <w:tc>
          <w:tcPr>
            <w:tcW w:w="4242" w:type="dxa"/>
            <w:tcBorders>
              <w:top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rPr>
                <w:sz w:val="23"/>
                <w:szCs w:val="23"/>
              </w:rPr>
            </w:pPr>
            <w:r w:rsidRPr="00C358CC">
              <w:rPr>
                <w:sz w:val="23"/>
                <w:szCs w:val="23"/>
              </w:rPr>
              <w:t>Площадка для дошкольников</w:t>
            </w:r>
          </w:p>
        </w:tc>
        <w:tc>
          <w:tcPr>
            <w:tcW w:w="2880" w:type="dxa"/>
            <w:tcBorders>
              <w:top w:val="single" w:sz="4" w:space="0" w:color="auto"/>
              <w:left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6</w:t>
            </w:r>
          </w:p>
        </w:tc>
        <w:tc>
          <w:tcPr>
            <w:tcW w:w="3098" w:type="dxa"/>
            <w:tcBorders>
              <w:top w:val="single" w:sz="4" w:space="0" w:color="auto"/>
              <w:left w:val="single" w:sz="4" w:space="0" w:color="auto"/>
              <w:bottom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2</w:t>
            </w:r>
          </w:p>
        </w:tc>
      </w:tr>
      <w:tr w:rsidR="00680DFD" w:rsidRPr="00680DFD" w:rsidTr="00680DFD">
        <w:tc>
          <w:tcPr>
            <w:tcW w:w="4242" w:type="dxa"/>
            <w:tcBorders>
              <w:top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rPr>
                <w:sz w:val="23"/>
                <w:szCs w:val="23"/>
              </w:rPr>
            </w:pPr>
            <w:r w:rsidRPr="00C358CC">
              <w:rPr>
                <w:sz w:val="23"/>
                <w:szCs w:val="23"/>
              </w:rPr>
              <w:t>Площадка для массовых игр</w:t>
            </w:r>
          </w:p>
        </w:tc>
        <w:tc>
          <w:tcPr>
            <w:tcW w:w="2880" w:type="dxa"/>
            <w:tcBorders>
              <w:top w:val="single" w:sz="4" w:space="0" w:color="auto"/>
              <w:left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6</w:t>
            </w:r>
          </w:p>
        </w:tc>
        <w:tc>
          <w:tcPr>
            <w:tcW w:w="3098" w:type="dxa"/>
            <w:tcBorders>
              <w:top w:val="single" w:sz="4" w:space="0" w:color="auto"/>
              <w:left w:val="single" w:sz="4" w:space="0" w:color="auto"/>
              <w:bottom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3</w:t>
            </w:r>
          </w:p>
        </w:tc>
      </w:tr>
      <w:tr w:rsidR="00680DFD" w:rsidRPr="00680DFD" w:rsidTr="00680DFD">
        <w:tc>
          <w:tcPr>
            <w:tcW w:w="4242" w:type="dxa"/>
            <w:tcBorders>
              <w:top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rPr>
                <w:sz w:val="23"/>
                <w:szCs w:val="23"/>
              </w:rPr>
            </w:pPr>
            <w:r w:rsidRPr="00C358CC">
              <w:rPr>
                <w:sz w:val="23"/>
                <w:szCs w:val="23"/>
              </w:rPr>
              <w:t>Площадка для наст</w:t>
            </w:r>
            <w:proofErr w:type="gramStart"/>
            <w:r w:rsidRPr="00C358CC">
              <w:rPr>
                <w:sz w:val="23"/>
                <w:szCs w:val="23"/>
              </w:rPr>
              <w:t>. тенниса</w:t>
            </w:r>
            <w:proofErr w:type="gramEnd"/>
            <w:r w:rsidRPr="00C358CC">
              <w:rPr>
                <w:sz w:val="23"/>
                <w:szCs w:val="23"/>
              </w:rPr>
              <w:t xml:space="preserve"> (1 стол)</w:t>
            </w:r>
          </w:p>
        </w:tc>
        <w:tc>
          <w:tcPr>
            <w:tcW w:w="2880" w:type="dxa"/>
            <w:tcBorders>
              <w:top w:val="single" w:sz="4" w:space="0" w:color="auto"/>
              <w:left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5x4</w:t>
            </w:r>
          </w:p>
        </w:tc>
        <w:tc>
          <w:tcPr>
            <w:tcW w:w="3098" w:type="dxa"/>
            <w:tcBorders>
              <w:top w:val="single" w:sz="4" w:space="0" w:color="auto"/>
              <w:left w:val="single" w:sz="4" w:space="0" w:color="auto"/>
              <w:bottom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2,7x1,52</w:t>
            </w:r>
          </w:p>
        </w:tc>
      </w:tr>
      <w:tr w:rsidR="00680DFD" w:rsidRPr="00680DFD" w:rsidTr="00680DFD">
        <w:tc>
          <w:tcPr>
            <w:tcW w:w="4242" w:type="dxa"/>
            <w:tcBorders>
              <w:top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rPr>
                <w:sz w:val="23"/>
                <w:szCs w:val="23"/>
              </w:rPr>
            </w:pPr>
            <w:r w:rsidRPr="00C358CC">
              <w:rPr>
                <w:sz w:val="23"/>
                <w:szCs w:val="23"/>
              </w:rPr>
              <w:t>Площадка для тенниса</w:t>
            </w:r>
            <w:hyperlink w:anchor="sub_5533" w:history="1">
              <w:r w:rsidRPr="00C358CC">
                <w:rPr>
                  <w:b/>
                  <w:bCs/>
                  <w:sz w:val="23"/>
                  <w:szCs w:val="23"/>
                </w:rPr>
                <w:t>*</w:t>
              </w:r>
            </w:hyperlink>
          </w:p>
        </w:tc>
        <w:tc>
          <w:tcPr>
            <w:tcW w:w="2880" w:type="dxa"/>
            <w:tcBorders>
              <w:top w:val="single" w:sz="4" w:space="0" w:color="auto"/>
              <w:left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4x5</w:t>
            </w:r>
          </w:p>
        </w:tc>
        <w:tc>
          <w:tcPr>
            <w:tcW w:w="3098" w:type="dxa"/>
            <w:tcBorders>
              <w:top w:val="single" w:sz="4" w:space="0" w:color="auto"/>
              <w:left w:val="single" w:sz="4" w:space="0" w:color="auto"/>
              <w:bottom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40x20</w:t>
            </w:r>
          </w:p>
        </w:tc>
      </w:tr>
      <w:tr w:rsidR="00680DFD" w:rsidRPr="00680DFD" w:rsidTr="00680DFD">
        <w:tc>
          <w:tcPr>
            <w:tcW w:w="4242" w:type="dxa"/>
            <w:tcBorders>
              <w:top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rPr>
                <w:sz w:val="23"/>
                <w:szCs w:val="23"/>
              </w:rPr>
            </w:pPr>
            <w:r w:rsidRPr="00C358CC">
              <w:rPr>
                <w:sz w:val="23"/>
                <w:szCs w:val="23"/>
              </w:rPr>
              <w:t>Поле для футбола</w:t>
            </w:r>
            <w:hyperlink w:anchor="sub_5533" w:history="1">
              <w:r w:rsidRPr="00C358CC">
                <w:rPr>
                  <w:b/>
                  <w:bCs/>
                  <w:sz w:val="23"/>
                  <w:szCs w:val="23"/>
                </w:rPr>
                <w:t>*</w:t>
              </w:r>
            </w:hyperlink>
          </w:p>
        </w:tc>
        <w:tc>
          <w:tcPr>
            <w:tcW w:w="2880" w:type="dxa"/>
            <w:tcBorders>
              <w:top w:val="single" w:sz="4" w:space="0" w:color="auto"/>
              <w:left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24x2</w:t>
            </w:r>
          </w:p>
        </w:tc>
        <w:tc>
          <w:tcPr>
            <w:tcW w:w="3098" w:type="dxa"/>
            <w:tcBorders>
              <w:top w:val="single" w:sz="4" w:space="0" w:color="auto"/>
              <w:left w:val="single" w:sz="4" w:space="0" w:color="auto"/>
              <w:bottom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90x45</w:t>
            </w:r>
          </w:p>
          <w:p w:rsidR="00680DFD" w:rsidRPr="00C358CC" w:rsidRDefault="00680DFD" w:rsidP="001A625F">
            <w:pPr>
              <w:widowControl w:val="0"/>
              <w:autoSpaceDE w:val="0"/>
              <w:autoSpaceDN w:val="0"/>
              <w:adjustRightInd w:val="0"/>
              <w:jc w:val="center"/>
              <w:rPr>
                <w:sz w:val="23"/>
                <w:szCs w:val="23"/>
              </w:rPr>
            </w:pPr>
            <w:r w:rsidRPr="00C358CC">
              <w:rPr>
                <w:sz w:val="23"/>
                <w:szCs w:val="23"/>
              </w:rPr>
              <w:t>96x94</w:t>
            </w:r>
          </w:p>
        </w:tc>
      </w:tr>
      <w:tr w:rsidR="00680DFD" w:rsidRPr="00680DFD" w:rsidTr="00680DFD">
        <w:tc>
          <w:tcPr>
            <w:tcW w:w="4242" w:type="dxa"/>
            <w:tcBorders>
              <w:top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rPr>
                <w:sz w:val="23"/>
                <w:szCs w:val="23"/>
              </w:rPr>
            </w:pPr>
            <w:r w:rsidRPr="00C358CC">
              <w:rPr>
                <w:sz w:val="23"/>
                <w:szCs w:val="23"/>
              </w:rPr>
              <w:t>Поле для хоккея с шайбой</w:t>
            </w:r>
            <w:hyperlink w:anchor="sub_5533" w:history="1">
              <w:r w:rsidRPr="00C358CC">
                <w:rPr>
                  <w:b/>
                  <w:bCs/>
                  <w:sz w:val="23"/>
                  <w:szCs w:val="23"/>
                </w:rPr>
                <w:t>*</w:t>
              </w:r>
            </w:hyperlink>
          </w:p>
        </w:tc>
        <w:tc>
          <w:tcPr>
            <w:tcW w:w="2880" w:type="dxa"/>
            <w:tcBorders>
              <w:top w:val="single" w:sz="4" w:space="0" w:color="auto"/>
              <w:left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20x2</w:t>
            </w:r>
          </w:p>
        </w:tc>
        <w:tc>
          <w:tcPr>
            <w:tcW w:w="3098" w:type="dxa"/>
            <w:tcBorders>
              <w:top w:val="single" w:sz="4" w:space="0" w:color="auto"/>
              <w:left w:val="single" w:sz="4" w:space="0" w:color="auto"/>
              <w:bottom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60x30</w:t>
            </w:r>
          </w:p>
        </w:tc>
      </w:tr>
      <w:tr w:rsidR="00680DFD" w:rsidRPr="00680DFD" w:rsidTr="00680DFD">
        <w:tc>
          <w:tcPr>
            <w:tcW w:w="4242" w:type="dxa"/>
            <w:tcBorders>
              <w:top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rPr>
                <w:sz w:val="23"/>
                <w:szCs w:val="23"/>
              </w:rPr>
            </w:pPr>
            <w:r w:rsidRPr="00C358CC">
              <w:rPr>
                <w:sz w:val="23"/>
                <w:szCs w:val="23"/>
              </w:rPr>
              <w:t>Спортивное ядро, стадион</w:t>
            </w:r>
            <w:hyperlink w:anchor="sub_5533" w:history="1">
              <w:r w:rsidRPr="00C358CC">
                <w:rPr>
                  <w:b/>
                  <w:bCs/>
                  <w:sz w:val="23"/>
                  <w:szCs w:val="23"/>
                </w:rPr>
                <w:t>*</w:t>
              </w:r>
            </w:hyperlink>
          </w:p>
        </w:tc>
        <w:tc>
          <w:tcPr>
            <w:tcW w:w="2880" w:type="dxa"/>
            <w:tcBorders>
              <w:top w:val="single" w:sz="4" w:space="0" w:color="auto"/>
              <w:left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20x2</w:t>
            </w:r>
          </w:p>
        </w:tc>
        <w:tc>
          <w:tcPr>
            <w:tcW w:w="3098" w:type="dxa"/>
            <w:tcBorders>
              <w:top w:val="single" w:sz="4" w:space="0" w:color="auto"/>
              <w:left w:val="single" w:sz="4" w:space="0" w:color="auto"/>
              <w:bottom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96x120</w:t>
            </w:r>
          </w:p>
        </w:tc>
      </w:tr>
      <w:tr w:rsidR="00680DFD" w:rsidRPr="00680DFD" w:rsidTr="00680DFD">
        <w:tc>
          <w:tcPr>
            <w:tcW w:w="4242" w:type="dxa"/>
            <w:tcBorders>
              <w:top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rPr>
                <w:sz w:val="23"/>
                <w:szCs w:val="23"/>
              </w:rPr>
            </w:pPr>
            <w:r w:rsidRPr="00C358CC">
              <w:rPr>
                <w:sz w:val="23"/>
                <w:szCs w:val="23"/>
              </w:rPr>
              <w:t>Консультационный пункт</w:t>
            </w:r>
          </w:p>
        </w:tc>
        <w:tc>
          <w:tcPr>
            <w:tcW w:w="2880" w:type="dxa"/>
            <w:tcBorders>
              <w:top w:val="single" w:sz="4" w:space="0" w:color="auto"/>
              <w:left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5</w:t>
            </w:r>
          </w:p>
        </w:tc>
        <w:tc>
          <w:tcPr>
            <w:tcW w:w="3098" w:type="dxa"/>
            <w:tcBorders>
              <w:top w:val="single" w:sz="4" w:space="0" w:color="auto"/>
              <w:left w:val="single" w:sz="4" w:space="0" w:color="auto"/>
              <w:bottom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0,4</w:t>
            </w:r>
          </w:p>
        </w:tc>
      </w:tr>
      <w:tr w:rsidR="00680DFD" w:rsidRPr="00680DFD" w:rsidTr="00680DFD">
        <w:tc>
          <w:tcPr>
            <w:tcW w:w="10220" w:type="dxa"/>
            <w:gridSpan w:val="3"/>
            <w:tcBorders>
              <w:top w:val="single" w:sz="4" w:space="0" w:color="auto"/>
              <w:bottom w:val="single" w:sz="4" w:space="0" w:color="auto"/>
            </w:tcBorders>
          </w:tcPr>
          <w:p w:rsidR="00680DFD" w:rsidRPr="00C358CC" w:rsidRDefault="00680DFD" w:rsidP="001A625F">
            <w:pPr>
              <w:widowControl w:val="0"/>
              <w:autoSpaceDE w:val="0"/>
              <w:autoSpaceDN w:val="0"/>
              <w:adjustRightInd w:val="0"/>
              <w:rPr>
                <w:sz w:val="23"/>
                <w:szCs w:val="23"/>
              </w:rPr>
            </w:pPr>
            <w:bookmarkStart w:id="198" w:name="sub_5533"/>
            <w:r w:rsidRPr="00C358CC">
              <w:rPr>
                <w:sz w:val="23"/>
                <w:szCs w:val="23"/>
              </w:rPr>
              <w:t>* Норма площади дана на объект.</w:t>
            </w:r>
            <w:bookmarkEnd w:id="198"/>
          </w:p>
          <w:p w:rsidR="00680DFD" w:rsidRPr="00680DFD" w:rsidRDefault="00680DFD" w:rsidP="001A625F">
            <w:pPr>
              <w:widowControl w:val="0"/>
              <w:autoSpaceDE w:val="0"/>
              <w:autoSpaceDN w:val="0"/>
              <w:adjustRightInd w:val="0"/>
            </w:pPr>
            <w:bookmarkStart w:id="199" w:name="sub_5544"/>
            <w:r w:rsidRPr="00C358CC">
              <w:rPr>
                <w:sz w:val="23"/>
                <w:szCs w:val="23"/>
              </w:rPr>
              <w:t>** Объект расположен за границами территории парка.</w:t>
            </w:r>
            <w:bookmarkEnd w:id="199"/>
          </w:p>
        </w:tc>
      </w:tr>
    </w:tbl>
    <w:p w:rsidR="00680DFD" w:rsidRPr="00680DFD" w:rsidRDefault="00680DFD" w:rsidP="00680DFD">
      <w:pPr>
        <w:pStyle w:val="a4"/>
        <w:ind w:left="4962"/>
      </w:pPr>
      <w:bookmarkStart w:id="200" w:name="_Toc349746547"/>
      <w:r w:rsidRPr="00680DFD">
        <w:lastRenderedPageBreak/>
        <w:t>Приложение N 6</w:t>
      </w:r>
      <w:bookmarkEnd w:id="200"/>
    </w:p>
    <w:p w:rsidR="00680DFD" w:rsidRPr="00680DFD" w:rsidRDefault="00680DFD" w:rsidP="00680DFD">
      <w:pPr>
        <w:ind w:left="4962"/>
        <w:rPr>
          <w:b/>
          <w:sz w:val="28"/>
          <w:szCs w:val="28"/>
        </w:rPr>
      </w:pPr>
      <w:r w:rsidRPr="00680DFD">
        <w:rPr>
          <w:b/>
          <w:sz w:val="28"/>
          <w:szCs w:val="28"/>
        </w:rPr>
        <w:t xml:space="preserve">к правилам благоустройства </w:t>
      </w:r>
    </w:p>
    <w:p w:rsidR="00680DFD" w:rsidRPr="00680DFD" w:rsidRDefault="00680DFD" w:rsidP="00680DFD">
      <w:pPr>
        <w:ind w:left="4962"/>
        <w:rPr>
          <w:b/>
          <w:sz w:val="28"/>
          <w:szCs w:val="28"/>
        </w:rPr>
      </w:pPr>
      <w:r w:rsidRPr="00680DFD">
        <w:rPr>
          <w:b/>
          <w:sz w:val="28"/>
          <w:szCs w:val="28"/>
        </w:rPr>
        <w:t>территории г.</w:t>
      </w:r>
      <w:r w:rsidR="00C358CC">
        <w:rPr>
          <w:b/>
          <w:sz w:val="28"/>
          <w:szCs w:val="28"/>
        </w:rPr>
        <w:t xml:space="preserve"> </w:t>
      </w:r>
      <w:r w:rsidRPr="00680DFD">
        <w:rPr>
          <w:b/>
          <w:sz w:val="28"/>
          <w:szCs w:val="28"/>
        </w:rPr>
        <w:t>Грозного</w:t>
      </w:r>
    </w:p>
    <w:p w:rsidR="00680DFD" w:rsidRPr="00680DFD" w:rsidRDefault="00680DFD" w:rsidP="00680DFD">
      <w:pPr>
        <w:widowControl w:val="0"/>
        <w:autoSpaceDE w:val="0"/>
        <w:autoSpaceDN w:val="0"/>
        <w:adjustRightInd w:val="0"/>
        <w:ind w:firstLine="720"/>
        <w:jc w:val="both"/>
      </w:pPr>
    </w:p>
    <w:p w:rsidR="00680DFD" w:rsidRPr="00680DFD" w:rsidRDefault="00680DFD" w:rsidP="00680DFD">
      <w:pPr>
        <w:jc w:val="center"/>
        <w:rPr>
          <w:b/>
          <w:sz w:val="28"/>
          <w:szCs w:val="28"/>
        </w:rPr>
      </w:pPr>
      <w:bookmarkStart w:id="201" w:name="_Toc348607867"/>
      <w:r w:rsidRPr="00680DFD">
        <w:rPr>
          <w:b/>
          <w:sz w:val="28"/>
          <w:szCs w:val="28"/>
        </w:rPr>
        <w:t>Приемы благоустройства на территориях производственного назначения</w:t>
      </w:r>
      <w:bookmarkEnd w:id="201"/>
    </w:p>
    <w:p w:rsidR="00680DFD" w:rsidRPr="00680DFD" w:rsidRDefault="00680DFD" w:rsidP="00680DFD">
      <w:pPr>
        <w:jc w:val="center"/>
        <w:rPr>
          <w:b/>
          <w:sz w:val="28"/>
          <w:szCs w:val="28"/>
        </w:rPr>
      </w:pPr>
      <w:bookmarkStart w:id="202" w:name="_Toc348607868"/>
      <w:bookmarkStart w:id="203" w:name="sub_610"/>
      <w:r w:rsidRPr="00680DFD">
        <w:rPr>
          <w:b/>
          <w:sz w:val="28"/>
          <w:szCs w:val="28"/>
        </w:rPr>
        <w:t>Благоустройство производственных объектов различных отраслей</w:t>
      </w:r>
      <w:bookmarkEnd w:id="202"/>
    </w:p>
    <w:bookmarkEnd w:id="203"/>
    <w:p w:rsidR="00680DFD" w:rsidRPr="00680DFD" w:rsidRDefault="00680DFD" w:rsidP="00680DFD">
      <w:pPr>
        <w:widowControl w:val="0"/>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8"/>
        <w:gridCol w:w="2902"/>
        <w:gridCol w:w="4759"/>
      </w:tblGrid>
      <w:tr w:rsidR="00680DFD" w:rsidRPr="00680DFD" w:rsidTr="001A625F">
        <w:tc>
          <w:tcPr>
            <w:tcW w:w="1958" w:type="dxa"/>
            <w:tcBorders>
              <w:top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Отрасли предприятий</w:t>
            </w:r>
          </w:p>
        </w:tc>
        <w:tc>
          <w:tcPr>
            <w:tcW w:w="2902" w:type="dxa"/>
            <w:tcBorders>
              <w:top w:val="single" w:sz="4" w:space="0" w:color="auto"/>
              <w:left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Мероприятия защиты окружающей среды</w:t>
            </w:r>
          </w:p>
        </w:tc>
        <w:tc>
          <w:tcPr>
            <w:tcW w:w="4759" w:type="dxa"/>
            <w:tcBorders>
              <w:top w:val="single" w:sz="4" w:space="0" w:color="auto"/>
              <w:left w:val="single" w:sz="4" w:space="0" w:color="auto"/>
              <w:bottom w:val="single" w:sz="4" w:space="0" w:color="auto"/>
            </w:tcBorders>
          </w:tcPr>
          <w:p w:rsidR="00680DFD" w:rsidRPr="00C358CC" w:rsidRDefault="00680DFD" w:rsidP="001A625F">
            <w:pPr>
              <w:widowControl w:val="0"/>
              <w:autoSpaceDE w:val="0"/>
              <w:autoSpaceDN w:val="0"/>
              <w:adjustRightInd w:val="0"/>
              <w:jc w:val="center"/>
              <w:rPr>
                <w:sz w:val="23"/>
                <w:szCs w:val="23"/>
              </w:rPr>
            </w:pPr>
            <w:r w:rsidRPr="00C358CC">
              <w:rPr>
                <w:sz w:val="23"/>
                <w:szCs w:val="23"/>
              </w:rPr>
              <w:t>Приемы благоустройства</w:t>
            </w:r>
          </w:p>
        </w:tc>
      </w:tr>
      <w:tr w:rsidR="00680DFD" w:rsidRPr="00680DFD" w:rsidTr="001A625F">
        <w:tc>
          <w:tcPr>
            <w:tcW w:w="1958" w:type="dxa"/>
            <w:tcBorders>
              <w:top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jc w:val="both"/>
              <w:rPr>
                <w:sz w:val="23"/>
                <w:szCs w:val="23"/>
              </w:rPr>
            </w:pPr>
            <w:r w:rsidRPr="00C358CC">
              <w:rPr>
                <w:sz w:val="23"/>
                <w:szCs w:val="23"/>
              </w:rPr>
              <w:t>Приборостроительная и радиоэлектронная промышленность</w:t>
            </w:r>
          </w:p>
        </w:tc>
        <w:tc>
          <w:tcPr>
            <w:tcW w:w="2902" w:type="dxa"/>
            <w:tcBorders>
              <w:top w:val="single" w:sz="4" w:space="0" w:color="auto"/>
              <w:left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jc w:val="both"/>
              <w:rPr>
                <w:sz w:val="23"/>
                <w:szCs w:val="23"/>
              </w:rPr>
            </w:pPr>
            <w:r w:rsidRPr="00C358CC">
              <w:rPr>
                <w:sz w:val="23"/>
                <w:szCs w:val="23"/>
              </w:rPr>
              <w:t>Изоляция цехов от подсобных, складских зон и улиц;</w:t>
            </w:r>
          </w:p>
          <w:p w:rsidR="00680DFD" w:rsidRPr="00C358CC" w:rsidRDefault="00680DFD" w:rsidP="001A625F">
            <w:pPr>
              <w:widowControl w:val="0"/>
              <w:autoSpaceDE w:val="0"/>
              <w:autoSpaceDN w:val="0"/>
              <w:adjustRightInd w:val="0"/>
              <w:jc w:val="both"/>
              <w:rPr>
                <w:sz w:val="23"/>
                <w:szCs w:val="23"/>
              </w:rPr>
            </w:pPr>
            <w:r w:rsidRPr="00C358CC">
              <w:rPr>
                <w:sz w:val="23"/>
                <w:szCs w:val="23"/>
              </w:rPr>
              <w:t>Защита территории от пыли и других вредностей, а также от перегрева солнцем.</w:t>
            </w:r>
          </w:p>
        </w:tc>
        <w:tc>
          <w:tcPr>
            <w:tcW w:w="4759" w:type="dxa"/>
            <w:tcBorders>
              <w:top w:val="single" w:sz="4" w:space="0" w:color="auto"/>
              <w:left w:val="single" w:sz="4" w:space="0" w:color="auto"/>
              <w:bottom w:val="single" w:sz="4" w:space="0" w:color="auto"/>
            </w:tcBorders>
          </w:tcPr>
          <w:p w:rsidR="00680DFD" w:rsidRPr="00C358CC" w:rsidRDefault="00680DFD" w:rsidP="001A625F">
            <w:pPr>
              <w:widowControl w:val="0"/>
              <w:autoSpaceDE w:val="0"/>
              <w:autoSpaceDN w:val="0"/>
              <w:adjustRightInd w:val="0"/>
              <w:jc w:val="both"/>
              <w:rPr>
                <w:sz w:val="23"/>
                <w:szCs w:val="23"/>
              </w:rPr>
            </w:pPr>
            <w:r w:rsidRPr="00C358CC">
              <w:rPr>
                <w:sz w:val="23"/>
                <w:szCs w:val="23"/>
              </w:rPr>
              <w:t xml:space="preserve">Максимальное применение газонного покрытия, твердые покрытия только из твердых </w:t>
            </w:r>
            <w:proofErr w:type="spellStart"/>
            <w:r w:rsidRPr="00C358CC">
              <w:rPr>
                <w:sz w:val="23"/>
                <w:szCs w:val="23"/>
              </w:rPr>
              <w:t>непылящих</w:t>
            </w:r>
            <w:proofErr w:type="spellEnd"/>
            <w:r w:rsidRPr="00C358CC">
              <w:rPr>
                <w:sz w:val="23"/>
                <w:szCs w:val="23"/>
              </w:rPr>
              <w:t xml:space="preserve"> материалов. Устройство водоемов, фонтанов и поливочного водопровода.</w:t>
            </w:r>
          </w:p>
          <w:p w:rsidR="00680DFD" w:rsidRPr="00C358CC" w:rsidRDefault="00680DFD" w:rsidP="001A625F">
            <w:pPr>
              <w:widowControl w:val="0"/>
              <w:autoSpaceDE w:val="0"/>
              <w:autoSpaceDN w:val="0"/>
              <w:adjustRightInd w:val="0"/>
              <w:jc w:val="both"/>
              <w:rPr>
                <w:sz w:val="23"/>
                <w:szCs w:val="23"/>
              </w:rPr>
            </w:pPr>
            <w:r w:rsidRPr="00C358CC">
              <w:rPr>
                <w:sz w:val="23"/>
                <w:szCs w:val="23"/>
              </w:rPr>
              <w:t>Плотные посадки защитных полос из массивов и групп.</w:t>
            </w:r>
          </w:p>
          <w:p w:rsidR="00680DFD" w:rsidRPr="00C358CC" w:rsidRDefault="00680DFD" w:rsidP="001A625F">
            <w:pPr>
              <w:widowControl w:val="0"/>
              <w:autoSpaceDE w:val="0"/>
              <w:autoSpaceDN w:val="0"/>
              <w:adjustRightInd w:val="0"/>
              <w:jc w:val="both"/>
              <w:rPr>
                <w:sz w:val="23"/>
                <w:szCs w:val="23"/>
              </w:rPr>
            </w:pPr>
            <w:r w:rsidRPr="00C358CC">
              <w:rPr>
                <w:sz w:val="23"/>
                <w:szCs w:val="23"/>
              </w:rPr>
              <w:t>Рядовые посадки вдоль основных подходов.</w:t>
            </w:r>
          </w:p>
          <w:p w:rsidR="00680DFD" w:rsidRPr="00C358CC" w:rsidRDefault="00680DFD" w:rsidP="001A625F">
            <w:pPr>
              <w:widowControl w:val="0"/>
              <w:autoSpaceDE w:val="0"/>
              <w:autoSpaceDN w:val="0"/>
              <w:adjustRightInd w:val="0"/>
              <w:jc w:val="both"/>
              <w:rPr>
                <w:sz w:val="23"/>
                <w:szCs w:val="23"/>
              </w:rPr>
            </w:pPr>
            <w:r w:rsidRPr="00C358CC">
              <w:rPr>
                <w:sz w:val="23"/>
                <w:szCs w:val="23"/>
              </w:rPr>
              <w:t>Недопустимы растения, засоряющие среду пыльцой, семенами, волосками, пухом.</w:t>
            </w:r>
          </w:p>
          <w:p w:rsidR="00680DFD" w:rsidRPr="00C358CC" w:rsidRDefault="00680DFD" w:rsidP="001A625F">
            <w:pPr>
              <w:widowControl w:val="0"/>
              <w:autoSpaceDE w:val="0"/>
              <w:autoSpaceDN w:val="0"/>
              <w:adjustRightInd w:val="0"/>
              <w:jc w:val="both"/>
              <w:rPr>
                <w:sz w:val="23"/>
                <w:szCs w:val="23"/>
              </w:rPr>
            </w:pPr>
            <w:r w:rsidRPr="00C358CC">
              <w:rPr>
                <w:sz w:val="23"/>
                <w:szCs w:val="23"/>
              </w:rPr>
              <w:t>Рекомендуемые: фруктовые деревья, цветники, розарии.</w:t>
            </w:r>
          </w:p>
        </w:tc>
      </w:tr>
      <w:tr w:rsidR="00680DFD" w:rsidRPr="00680DFD" w:rsidTr="001A625F">
        <w:tc>
          <w:tcPr>
            <w:tcW w:w="1958" w:type="dxa"/>
            <w:tcBorders>
              <w:top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jc w:val="both"/>
              <w:rPr>
                <w:sz w:val="23"/>
                <w:szCs w:val="23"/>
              </w:rPr>
            </w:pPr>
            <w:r w:rsidRPr="00C358CC">
              <w:rPr>
                <w:sz w:val="23"/>
                <w:szCs w:val="23"/>
              </w:rPr>
              <w:t>Текстильная промышленность</w:t>
            </w:r>
          </w:p>
        </w:tc>
        <w:tc>
          <w:tcPr>
            <w:tcW w:w="2902" w:type="dxa"/>
            <w:tcBorders>
              <w:top w:val="single" w:sz="4" w:space="0" w:color="auto"/>
              <w:left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jc w:val="both"/>
              <w:rPr>
                <w:sz w:val="23"/>
                <w:szCs w:val="23"/>
              </w:rPr>
            </w:pPr>
            <w:r w:rsidRPr="00C358CC">
              <w:rPr>
                <w:sz w:val="23"/>
                <w:szCs w:val="23"/>
              </w:rPr>
              <w:t>Изоляция отделочных цехов; Создание комфортных условий отдыха и передвижения по территории;</w:t>
            </w:r>
          </w:p>
          <w:p w:rsidR="00680DFD" w:rsidRPr="00C358CC" w:rsidRDefault="00680DFD" w:rsidP="001A625F">
            <w:pPr>
              <w:widowControl w:val="0"/>
              <w:autoSpaceDE w:val="0"/>
              <w:autoSpaceDN w:val="0"/>
              <w:adjustRightInd w:val="0"/>
              <w:jc w:val="both"/>
              <w:rPr>
                <w:sz w:val="23"/>
                <w:szCs w:val="23"/>
              </w:rPr>
            </w:pPr>
            <w:proofErr w:type="spellStart"/>
            <w:r w:rsidRPr="00C358CC">
              <w:rPr>
                <w:sz w:val="23"/>
                <w:szCs w:val="23"/>
              </w:rPr>
              <w:t>Шумозащита</w:t>
            </w:r>
            <w:proofErr w:type="spellEnd"/>
          </w:p>
        </w:tc>
        <w:tc>
          <w:tcPr>
            <w:tcW w:w="4759" w:type="dxa"/>
            <w:tcBorders>
              <w:top w:val="single" w:sz="4" w:space="0" w:color="auto"/>
              <w:left w:val="single" w:sz="4" w:space="0" w:color="auto"/>
              <w:bottom w:val="single" w:sz="4" w:space="0" w:color="auto"/>
            </w:tcBorders>
          </w:tcPr>
          <w:p w:rsidR="00680DFD" w:rsidRPr="00C358CC" w:rsidRDefault="00680DFD" w:rsidP="001A625F">
            <w:pPr>
              <w:widowControl w:val="0"/>
              <w:autoSpaceDE w:val="0"/>
              <w:autoSpaceDN w:val="0"/>
              <w:adjustRightInd w:val="0"/>
              <w:jc w:val="both"/>
              <w:rPr>
                <w:sz w:val="23"/>
                <w:szCs w:val="23"/>
              </w:rPr>
            </w:pPr>
            <w:r w:rsidRPr="00C358CC">
              <w:rPr>
                <w:sz w:val="23"/>
                <w:szCs w:val="23"/>
              </w:rPr>
              <w:t>Размещение площадок отдыха вне зоны влияния отделочных цехов.</w:t>
            </w:r>
          </w:p>
          <w:p w:rsidR="00680DFD" w:rsidRPr="00C358CC" w:rsidRDefault="00680DFD" w:rsidP="001A625F">
            <w:pPr>
              <w:widowControl w:val="0"/>
              <w:autoSpaceDE w:val="0"/>
              <w:autoSpaceDN w:val="0"/>
              <w:adjustRightInd w:val="0"/>
              <w:jc w:val="both"/>
              <w:rPr>
                <w:sz w:val="23"/>
                <w:szCs w:val="23"/>
              </w:rPr>
            </w:pPr>
            <w:r w:rsidRPr="00C358CC">
              <w:rPr>
                <w:sz w:val="23"/>
                <w:szCs w:val="23"/>
              </w:rPr>
              <w:t>Озеленение вокруг отделочных цехов, обеспечивающее хорошую аэрацию.</w:t>
            </w:r>
          </w:p>
          <w:p w:rsidR="00680DFD" w:rsidRPr="00C358CC" w:rsidRDefault="00680DFD" w:rsidP="001A625F">
            <w:pPr>
              <w:widowControl w:val="0"/>
              <w:autoSpaceDE w:val="0"/>
              <w:autoSpaceDN w:val="0"/>
              <w:adjustRightInd w:val="0"/>
              <w:jc w:val="both"/>
              <w:rPr>
                <w:sz w:val="23"/>
                <w:szCs w:val="23"/>
              </w:rPr>
            </w:pPr>
            <w:r w:rsidRPr="00C358CC">
              <w:rPr>
                <w:sz w:val="23"/>
                <w:szCs w:val="23"/>
              </w:rPr>
              <w:t xml:space="preserve">Широкое применение цветников, фонтанов, декоративной скульптуры, игровых устройств, средств информации. </w:t>
            </w:r>
            <w:proofErr w:type="spellStart"/>
            <w:r w:rsidRPr="00C358CC">
              <w:rPr>
                <w:sz w:val="23"/>
                <w:szCs w:val="23"/>
              </w:rPr>
              <w:t>Шумозащита</w:t>
            </w:r>
            <w:proofErr w:type="spellEnd"/>
            <w:r w:rsidRPr="00C358CC">
              <w:rPr>
                <w:sz w:val="23"/>
                <w:szCs w:val="23"/>
              </w:rPr>
              <w:t xml:space="preserve"> площадок отдыха.</w:t>
            </w:r>
          </w:p>
          <w:p w:rsidR="00680DFD" w:rsidRPr="00C358CC" w:rsidRDefault="00680DFD" w:rsidP="001A625F">
            <w:pPr>
              <w:widowControl w:val="0"/>
              <w:autoSpaceDE w:val="0"/>
              <w:autoSpaceDN w:val="0"/>
              <w:adjustRightInd w:val="0"/>
              <w:jc w:val="both"/>
              <w:rPr>
                <w:sz w:val="23"/>
                <w:szCs w:val="23"/>
              </w:rPr>
            </w:pPr>
            <w:r w:rsidRPr="00C358CC">
              <w:rPr>
                <w:sz w:val="23"/>
                <w:szCs w:val="23"/>
              </w:rPr>
              <w:t>Сады на плоских крышах корпусов.</w:t>
            </w:r>
          </w:p>
          <w:p w:rsidR="00680DFD" w:rsidRPr="00C358CC" w:rsidRDefault="00680DFD" w:rsidP="001A625F">
            <w:pPr>
              <w:widowControl w:val="0"/>
              <w:autoSpaceDE w:val="0"/>
              <w:autoSpaceDN w:val="0"/>
              <w:adjustRightInd w:val="0"/>
              <w:jc w:val="both"/>
              <w:rPr>
                <w:sz w:val="23"/>
                <w:szCs w:val="23"/>
              </w:rPr>
            </w:pPr>
            <w:r w:rsidRPr="00C358CC">
              <w:rPr>
                <w:sz w:val="23"/>
                <w:szCs w:val="23"/>
              </w:rPr>
              <w:t>Ограничений ассортимента нет: лиственные, хвойные, красивоцветущие кустарники, лианы и др.</w:t>
            </w:r>
          </w:p>
        </w:tc>
      </w:tr>
      <w:tr w:rsidR="00680DFD" w:rsidRPr="00680DFD" w:rsidTr="001A625F">
        <w:tc>
          <w:tcPr>
            <w:tcW w:w="1958" w:type="dxa"/>
            <w:tcBorders>
              <w:top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jc w:val="both"/>
              <w:rPr>
                <w:sz w:val="23"/>
                <w:szCs w:val="23"/>
              </w:rPr>
            </w:pPr>
            <w:r w:rsidRPr="00C358CC">
              <w:rPr>
                <w:sz w:val="23"/>
                <w:szCs w:val="23"/>
              </w:rPr>
              <w:t>Маслосыродельная и молочная промышленность</w:t>
            </w:r>
          </w:p>
        </w:tc>
        <w:tc>
          <w:tcPr>
            <w:tcW w:w="2902" w:type="dxa"/>
            <w:tcBorders>
              <w:top w:val="single" w:sz="4" w:space="0" w:color="auto"/>
              <w:left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jc w:val="both"/>
              <w:rPr>
                <w:sz w:val="23"/>
                <w:szCs w:val="23"/>
              </w:rPr>
            </w:pPr>
            <w:r w:rsidRPr="00C358CC">
              <w:rPr>
                <w:sz w:val="23"/>
                <w:szCs w:val="23"/>
              </w:rPr>
              <w:t>Изоляция производственных цехов от инженерно-транспортных коммуникаций;</w:t>
            </w:r>
          </w:p>
          <w:p w:rsidR="00680DFD" w:rsidRPr="00C358CC" w:rsidRDefault="00680DFD" w:rsidP="001A625F">
            <w:pPr>
              <w:widowControl w:val="0"/>
              <w:autoSpaceDE w:val="0"/>
              <w:autoSpaceDN w:val="0"/>
              <w:adjustRightInd w:val="0"/>
              <w:jc w:val="both"/>
              <w:rPr>
                <w:sz w:val="23"/>
                <w:szCs w:val="23"/>
              </w:rPr>
            </w:pPr>
            <w:r w:rsidRPr="00C358CC">
              <w:rPr>
                <w:sz w:val="23"/>
                <w:szCs w:val="23"/>
              </w:rPr>
              <w:t>Защита от пыли</w:t>
            </w:r>
          </w:p>
        </w:tc>
        <w:tc>
          <w:tcPr>
            <w:tcW w:w="4759" w:type="dxa"/>
            <w:tcBorders>
              <w:top w:val="single" w:sz="4" w:space="0" w:color="auto"/>
              <w:left w:val="single" w:sz="4" w:space="0" w:color="auto"/>
              <w:bottom w:val="single" w:sz="4" w:space="0" w:color="auto"/>
            </w:tcBorders>
          </w:tcPr>
          <w:p w:rsidR="00680DFD" w:rsidRPr="00C358CC" w:rsidRDefault="00680DFD" w:rsidP="001A625F">
            <w:pPr>
              <w:widowControl w:val="0"/>
              <w:autoSpaceDE w:val="0"/>
              <w:autoSpaceDN w:val="0"/>
              <w:adjustRightInd w:val="0"/>
              <w:jc w:val="both"/>
              <w:rPr>
                <w:sz w:val="23"/>
                <w:szCs w:val="23"/>
              </w:rPr>
            </w:pPr>
            <w:r w:rsidRPr="00C358CC">
              <w:rPr>
                <w:sz w:val="23"/>
                <w:szCs w:val="23"/>
              </w:rPr>
              <w:t>Создание устойчивого газона.</w:t>
            </w:r>
          </w:p>
          <w:p w:rsidR="00680DFD" w:rsidRPr="00C358CC" w:rsidRDefault="00680DFD" w:rsidP="001A625F">
            <w:pPr>
              <w:widowControl w:val="0"/>
              <w:autoSpaceDE w:val="0"/>
              <w:autoSpaceDN w:val="0"/>
              <w:adjustRightInd w:val="0"/>
              <w:jc w:val="both"/>
              <w:rPr>
                <w:sz w:val="23"/>
                <w:szCs w:val="23"/>
              </w:rPr>
            </w:pPr>
            <w:r w:rsidRPr="00C358CC">
              <w:rPr>
                <w:sz w:val="23"/>
                <w:szCs w:val="23"/>
              </w:rPr>
              <w:t>Плотные древесно-кустарниковые насаждения занимают до 50% озелененной территории.</w:t>
            </w:r>
          </w:p>
          <w:p w:rsidR="00680DFD" w:rsidRPr="00C358CC" w:rsidRDefault="00680DFD" w:rsidP="001A625F">
            <w:pPr>
              <w:widowControl w:val="0"/>
              <w:autoSpaceDE w:val="0"/>
              <w:autoSpaceDN w:val="0"/>
              <w:adjustRightInd w:val="0"/>
              <w:jc w:val="both"/>
              <w:rPr>
                <w:sz w:val="23"/>
                <w:szCs w:val="23"/>
              </w:rPr>
            </w:pPr>
            <w:r w:rsidRPr="00C358CC">
              <w:rPr>
                <w:sz w:val="23"/>
                <w:szCs w:val="23"/>
              </w:rPr>
              <w:t xml:space="preserve">Укрупненные </w:t>
            </w:r>
            <w:proofErr w:type="spellStart"/>
            <w:r w:rsidRPr="00C358CC">
              <w:rPr>
                <w:sz w:val="23"/>
                <w:szCs w:val="23"/>
              </w:rPr>
              <w:t>однопородные</w:t>
            </w:r>
            <w:proofErr w:type="spellEnd"/>
            <w:r w:rsidRPr="00C358CC">
              <w:rPr>
                <w:sz w:val="23"/>
                <w:szCs w:val="23"/>
              </w:rPr>
              <w:t xml:space="preserve"> группы насаждений "опоясывают" территорию со всех сторон.</w:t>
            </w:r>
          </w:p>
          <w:p w:rsidR="00680DFD" w:rsidRPr="00C358CC" w:rsidRDefault="00680DFD" w:rsidP="001A625F">
            <w:pPr>
              <w:widowControl w:val="0"/>
              <w:autoSpaceDE w:val="0"/>
              <w:autoSpaceDN w:val="0"/>
              <w:adjustRightInd w:val="0"/>
              <w:jc w:val="both"/>
              <w:rPr>
                <w:sz w:val="23"/>
                <w:szCs w:val="23"/>
              </w:rPr>
            </w:pPr>
            <w:r w:rsidRPr="00C358CC">
              <w:rPr>
                <w:sz w:val="23"/>
                <w:szCs w:val="23"/>
              </w:rPr>
              <w:t>Ассортимент, обладающий бактерицидными свойствами: дуб красный, рябина обыкновенная, лиственница европейская, ель белая, сербская и др.</w:t>
            </w:r>
          </w:p>
          <w:p w:rsidR="00680DFD" w:rsidRPr="00C358CC" w:rsidRDefault="00680DFD" w:rsidP="001A625F">
            <w:pPr>
              <w:widowControl w:val="0"/>
              <w:autoSpaceDE w:val="0"/>
              <w:autoSpaceDN w:val="0"/>
              <w:adjustRightInd w:val="0"/>
              <w:jc w:val="both"/>
              <w:rPr>
                <w:sz w:val="23"/>
                <w:szCs w:val="23"/>
              </w:rPr>
            </w:pPr>
            <w:r w:rsidRPr="00C358CC">
              <w:rPr>
                <w:sz w:val="23"/>
                <w:szCs w:val="23"/>
              </w:rPr>
              <w:t>Покрытия проездов - монолитный бетон, тротуары из бетонных плит.</w:t>
            </w:r>
          </w:p>
        </w:tc>
      </w:tr>
      <w:tr w:rsidR="00680DFD" w:rsidRPr="00680DFD" w:rsidTr="001A625F">
        <w:tc>
          <w:tcPr>
            <w:tcW w:w="1958" w:type="dxa"/>
            <w:tcBorders>
              <w:top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jc w:val="both"/>
              <w:rPr>
                <w:sz w:val="23"/>
                <w:szCs w:val="23"/>
              </w:rPr>
            </w:pPr>
            <w:r w:rsidRPr="00C358CC">
              <w:rPr>
                <w:sz w:val="23"/>
                <w:szCs w:val="23"/>
              </w:rPr>
              <w:t>Хлебопекарная промышленность</w:t>
            </w:r>
          </w:p>
        </w:tc>
        <w:tc>
          <w:tcPr>
            <w:tcW w:w="2902" w:type="dxa"/>
            <w:tcBorders>
              <w:top w:val="single" w:sz="4" w:space="0" w:color="auto"/>
              <w:left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jc w:val="both"/>
              <w:rPr>
                <w:sz w:val="23"/>
                <w:szCs w:val="23"/>
              </w:rPr>
            </w:pPr>
            <w:r w:rsidRPr="00C358CC">
              <w:rPr>
                <w:sz w:val="23"/>
                <w:szCs w:val="23"/>
              </w:rPr>
              <w:t>Изоляция прилегающей территории населенного пункта от производственного шума;</w:t>
            </w:r>
          </w:p>
          <w:p w:rsidR="00680DFD" w:rsidRPr="00C358CC" w:rsidRDefault="00680DFD" w:rsidP="001A625F">
            <w:pPr>
              <w:widowControl w:val="0"/>
              <w:autoSpaceDE w:val="0"/>
              <w:autoSpaceDN w:val="0"/>
              <w:adjustRightInd w:val="0"/>
              <w:jc w:val="both"/>
              <w:rPr>
                <w:sz w:val="23"/>
                <w:szCs w:val="23"/>
              </w:rPr>
            </w:pPr>
            <w:r w:rsidRPr="00C358CC">
              <w:rPr>
                <w:sz w:val="23"/>
                <w:szCs w:val="23"/>
              </w:rPr>
              <w:t xml:space="preserve">Хорошее проветривание </w:t>
            </w:r>
            <w:r w:rsidRPr="00C358CC">
              <w:rPr>
                <w:sz w:val="23"/>
                <w:szCs w:val="23"/>
              </w:rPr>
              <w:lastRenderedPageBreak/>
              <w:t>территории</w:t>
            </w:r>
          </w:p>
        </w:tc>
        <w:tc>
          <w:tcPr>
            <w:tcW w:w="4759" w:type="dxa"/>
            <w:tcBorders>
              <w:top w:val="single" w:sz="4" w:space="0" w:color="auto"/>
              <w:left w:val="single" w:sz="4" w:space="0" w:color="auto"/>
              <w:bottom w:val="single" w:sz="4" w:space="0" w:color="auto"/>
            </w:tcBorders>
          </w:tcPr>
          <w:p w:rsidR="00680DFD" w:rsidRPr="00C358CC" w:rsidRDefault="00680DFD" w:rsidP="001A625F">
            <w:pPr>
              <w:widowControl w:val="0"/>
              <w:autoSpaceDE w:val="0"/>
              <w:autoSpaceDN w:val="0"/>
              <w:adjustRightInd w:val="0"/>
              <w:jc w:val="both"/>
              <w:rPr>
                <w:sz w:val="23"/>
                <w:szCs w:val="23"/>
              </w:rPr>
            </w:pPr>
            <w:r w:rsidRPr="00C358CC">
              <w:rPr>
                <w:sz w:val="23"/>
                <w:szCs w:val="23"/>
              </w:rPr>
              <w:lastRenderedPageBreak/>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680DFD" w:rsidRPr="00C358CC" w:rsidRDefault="00680DFD" w:rsidP="001A625F">
            <w:pPr>
              <w:widowControl w:val="0"/>
              <w:autoSpaceDE w:val="0"/>
              <w:autoSpaceDN w:val="0"/>
              <w:adjustRightInd w:val="0"/>
              <w:jc w:val="both"/>
              <w:rPr>
                <w:sz w:val="23"/>
                <w:szCs w:val="23"/>
              </w:rPr>
            </w:pPr>
            <w:r w:rsidRPr="00C358CC">
              <w:rPr>
                <w:sz w:val="23"/>
                <w:szCs w:val="23"/>
              </w:rPr>
              <w:lastRenderedPageBreak/>
              <w:t xml:space="preserve">В </w:t>
            </w:r>
            <w:proofErr w:type="spellStart"/>
            <w:r w:rsidRPr="00C358CC">
              <w:rPr>
                <w:sz w:val="23"/>
                <w:szCs w:val="23"/>
              </w:rPr>
              <w:t>предзаводской</w:t>
            </w:r>
            <w:proofErr w:type="spellEnd"/>
            <w:r w:rsidRPr="00C358CC">
              <w:rPr>
                <w:sz w:val="23"/>
                <w:szCs w:val="23"/>
              </w:rPr>
              <w:t xml:space="preserve"> зоне - одиночные декоративные экземпляры деревьев (ель колючая, сизая, серебристая, клен Швеллера).</w:t>
            </w:r>
          </w:p>
        </w:tc>
      </w:tr>
      <w:tr w:rsidR="00680DFD" w:rsidRPr="00680DFD" w:rsidTr="001A625F">
        <w:tc>
          <w:tcPr>
            <w:tcW w:w="1958" w:type="dxa"/>
            <w:tcBorders>
              <w:top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jc w:val="both"/>
              <w:rPr>
                <w:sz w:val="23"/>
                <w:szCs w:val="23"/>
              </w:rPr>
            </w:pPr>
            <w:r w:rsidRPr="00C358CC">
              <w:rPr>
                <w:sz w:val="23"/>
                <w:szCs w:val="23"/>
              </w:rPr>
              <w:lastRenderedPageBreak/>
              <w:t>Мясокомбинаты</w:t>
            </w:r>
          </w:p>
        </w:tc>
        <w:tc>
          <w:tcPr>
            <w:tcW w:w="2902" w:type="dxa"/>
            <w:tcBorders>
              <w:top w:val="single" w:sz="4" w:space="0" w:color="auto"/>
              <w:left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jc w:val="both"/>
              <w:rPr>
                <w:sz w:val="23"/>
                <w:szCs w:val="23"/>
              </w:rPr>
            </w:pPr>
            <w:r w:rsidRPr="00C358CC">
              <w:rPr>
                <w:sz w:val="23"/>
                <w:szCs w:val="23"/>
              </w:rPr>
              <w:t>Защита селитебной территории от проникновения запаха;</w:t>
            </w:r>
          </w:p>
          <w:p w:rsidR="00680DFD" w:rsidRPr="00C358CC" w:rsidRDefault="00680DFD" w:rsidP="001A625F">
            <w:pPr>
              <w:widowControl w:val="0"/>
              <w:autoSpaceDE w:val="0"/>
              <w:autoSpaceDN w:val="0"/>
              <w:adjustRightInd w:val="0"/>
              <w:jc w:val="both"/>
              <w:rPr>
                <w:sz w:val="23"/>
                <w:szCs w:val="23"/>
              </w:rPr>
            </w:pPr>
            <w:r w:rsidRPr="00C358CC">
              <w:rPr>
                <w:sz w:val="23"/>
                <w:szCs w:val="23"/>
              </w:rPr>
              <w:t>Защита от пыли;</w:t>
            </w:r>
          </w:p>
          <w:p w:rsidR="00680DFD" w:rsidRPr="00C358CC" w:rsidRDefault="00680DFD" w:rsidP="001A625F">
            <w:pPr>
              <w:widowControl w:val="0"/>
              <w:autoSpaceDE w:val="0"/>
              <w:autoSpaceDN w:val="0"/>
              <w:adjustRightInd w:val="0"/>
              <w:jc w:val="both"/>
              <w:rPr>
                <w:sz w:val="23"/>
                <w:szCs w:val="23"/>
              </w:rPr>
            </w:pPr>
            <w:r w:rsidRPr="00C358CC">
              <w:rPr>
                <w:sz w:val="23"/>
                <w:szCs w:val="23"/>
              </w:rPr>
              <w:t>Аэрация территории</w:t>
            </w:r>
          </w:p>
        </w:tc>
        <w:tc>
          <w:tcPr>
            <w:tcW w:w="4759" w:type="dxa"/>
            <w:tcBorders>
              <w:top w:val="single" w:sz="4" w:space="0" w:color="auto"/>
              <w:left w:val="single" w:sz="4" w:space="0" w:color="auto"/>
              <w:bottom w:val="single" w:sz="4" w:space="0" w:color="auto"/>
            </w:tcBorders>
          </w:tcPr>
          <w:p w:rsidR="00680DFD" w:rsidRPr="00C358CC" w:rsidRDefault="00680DFD" w:rsidP="001A625F">
            <w:pPr>
              <w:widowControl w:val="0"/>
              <w:autoSpaceDE w:val="0"/>
              <w:autoSpaceDN w:val="0"/>
              <w:adjustRightInd w:val="0"/>
              <w:jc w:val="both"/>
              <w:rPr>
                <w:sz w:val="23"/>
                <w:szCs w:val="23"/>
              </w:rPr>
            </w:pPr>
            <w:r w:rsidRPr="00C358CC">
              <w:rPr>
                <w:sz w:val="23"/>
                <w:szCs w:val="23"/>
              </w:rPr>
              <w:t>Размещение площадок отдыха у административного корпуса, у многолюдных цехов, и в местах отпуска готовой продукции. Обыкновенный газон, ажурные древесно-кустарниковые посадки.</w:t>
            </w:r>
          </w:p>
          <w:p w:rsidR="00680DFD" w:rsidRPr="00C358CC" w:rsidRDefault="00680DFD" w:rsidP="001A625F">
            <w:pPr>
              <w:widowControl w:val="0"/>
              <w:autoSpaceDE w:val="0"/>
              <w:autoSpaceDN w:val="0"/>
              <w:adjustRightInd w:val="0"/>
              <w:jc w:val="both"/>
              <w:rPr>
                <w:sz w:val="23"/>
                <w:szCs w:val="23"/>
              </w:rPr>
            </w:pPr>
            <w:r w:rsidRPr="00C358CC">
              <w:rPr>
                <w:sz w:val="23"/>
                <w:szCs w:val="23"/>
              </w:rPr>
              <w:t>Ассортимент, обладающий бактерицидными свойствами. Посадки для визуальной изоляции цехов</w:t>
            </w:r>
          </w:p>
        </w:tc>
      </w:tr>
      <w:tr w:rsidR="00680DFD" w:rsidRPr="00680DFD" w:rsidTr="001A625F">
        <w:tc>
          <w:tcPr>
            <w:tcW w:w="1958" w:type="dxa"/>
            <w:tcBorders>
              <w:top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jc w:val="both"/>
              <w:rPr>
                <w:sz w:val="23"/>
                <w:szCs w:val="23"/>
              </w:rPr>
            </w:pPr>
            <w:r w:rsidRPr="00C358CC">
              <w:rPr>
                <w:sz w:val="23"/>
                <w:szCs w:val="23"/>
              </w:rPr>
              <w:t>Строительная промышленность</w:t>
            </w:r>
          </w:p>
        </w:tc>
        <w:tc>
          <w:tcPr>
            <w:tcW w:w="2902" w:type="dxa"/>
            <w:tcBorders>
              <w:top w:val="single" w:sz="4" w:space="0" w:color="auto"/>
              <w:left w:val="single" w:sz="4" w:space="0" w:color="auto"/>
              <w:bottom w:val="single" w:sz="4" w:space="0" w:color="auto"/>
              <w:right w:val="single" w:sz="4" w:space="0" w:color="auto"/>
            </w:tcBorders>
          </w:tcPr>
          <w:p w:rsidR="00680DFD" w:rsidRPr="00C358CC" w:rsidRDefault="00680DFD" w:rsidP="001A625F">
            <w:pPr>
              <w:widowControl w:val="0"/>
              <w:autoSpaceDE w:val="0"/>
              <w:autoSpaceDN w:val="0"/>
              <w:adjustRightInd w:val="0"/>
              <w:jc w:val="both"/>
              <w:rPr>
                <w:sz w:val="23"/>
                <w:szCs w:val="23"/>
              </w:rPr>
            </w:pPr>
            <w:r w:rsidRPr="00C358CC">
              <w:rPr>
                <w:sz w:val="23"/>
                <w:szCs w:val="23"/>
              </w:rPr>
              <w:t>Снижение шума, скорости ветра и запыленности на территории;</w:t>
            </w:r>
          </w:p>
          <w:p w:rsidR="00680DFD" w:rsidRPr="00C358CC" w:rsidRDefault="00680DFD" w:rsidP="001A625F">
            <w:pPr>
              <w:widowControl w:val="0"/>
              <w:autoSpaceDE w:val="0"/>
              <w:autoSpaceDN w:val="0"/>
              <w:adjustRightInd w:val="0"/>
              <w:rPr>
                <w:sz w:val="23"/>
                <w:szCs w:val="23"/>
              </w:rPr>
            </w:pPr>
            <w:r w:rsidRPr="00C358CC">
              <w:rPr>
                <w:sz w:val="23"/>
                <w:szCs w:val="23"/>
              </w:rPr>
              <w:t>Изоляция прилегающей территории населенного пункта.</w:t>
            </w:r>
          </w:p>
          <w:p w:rsidR="00680DFD" w:rsidRPr="00C358CC" w:rsidRDefault="00680DFD" w:rsidP="001A625F">
            <w:pPr>
              <w:widowControl w:val="0"/>
              <w:autoSpaceDE w:val="0"/>
              <w:autoSpaceDN w:val="0"/>
              <w:adjustRightInd w:val="0"/>
              <w:jc w:val="both"/>
              <w:rPr>
                <w:sz w:val="23"/>
                <w:szCs w:val="23"/>
              </w:rPr>
            </w:pPr>
            <w:r w:rsidRPr="00C358CC">
              <w:rPr>
                <w:sz w:val="23"/>
                <w:szCs w:val="23"/>
              </w:rPr>
              <w:t>Оживление монотонной и бесцветной среды</w:t>
            </w:r>
          </w:p>
        </w:tc>
        <w:tc>
          <w:tcPr>
            <w:tcW w:w="4759" w:type="dxa"/>
            <w:tcBorders>
              <w:top w:val="single" w:sz="4" w:space="0" w:color="auto"/>
              <w:left w:val="single" w:sz="4" w:space="0" w:color="auto"/>
              <w:bottom w:val="single" w:sz="4" w:space="0" w:color="auto"/>
            </w:tcBorders>
          </w:tcPr>
          <w:p w:rsidR="00680DFD" w:rsidRPr="00C358CC" w:rsidRDefault="00680DFD" w:rsidP="001A625F">
            <w:pPr>
              <w:widowControl w:val="0"/>
              <w:autoSpaceDE w:val="0"/>
              <w:autoSpaceDN w:val="0"/>
              <w:adjustRightInd w:val="0"/>
              <w:jc w:val="both"/>
              <w:rPr>
                <w:sz w:val="23"/>
                <w:szCs w:val="23"/>
              </w:rPr>
            </w:pPr>
            <w:r w:rsidRPr="00C358CC">
              <w:rPr>
                <w:sz w:val="23"/>
                <w:szCs w:val="23"/>
              </w:rPr>
              <w:t>Плотные защитные посадки из больших живописных групп и массивов;</w:t>
            </w:r>
          </w:p>
          <w:p w:rsidR="00680DFD" w:rsidRPr="00C358CC" w:rsidRDefault="00680DFD" w:rsidP="001A625F">
            <w:pPr>
              <w:widowControl w:val="0"/>
              <w:autoSpaceDE w:val="0"/>
              <w:autoSpaceDN w:val="0"/>
              <w:adjustRightInd w:val="0"/>
              <w:rPr>
                <w:sz w:val="23"/>
                <w:szCs w:val="23"/>
              </w:rPr>
            </w:pPr>
            <w:r w:rsidRPr="00C358CC">
              <w:rPr>
                <w:sz w:val="23"/>
                <w:szCs w:val="23"/>
              </w:rPr>
              <w:t>Площадки отдыха декорируются яркими цветниками;</w:t>
            </w:r>
          </w:p>
          <w:p w:rsidR="00680DFD" w:rsidRPr="00C358CC" w:rsidRDefault="00680DFD" w:rsidP="001A625F">
            <w:pPr>
              <w:widowControl w:val="0"/>
              <w:autoSpaceDE w:val="0"/>
              <w:autoSpaceDN w:val="0"/>
              <w:adjustRightInd w:val="0"/>
              <w:rPr>
                <w:sz w:val="23"/>
                <w:szCs w:val="23"/>
              </w:rPr>
            </w:pPr>
            <w:r w:rsidRPr="00C358CC">
              <w:rPr>
                <w:sz w:val="23"/>
                <w:szCs w:val="23"/>
              </w:rPr>
              <w:t>Активно вводится цвет в застройку, транспортные устройства, малые архитектурные формы и др. элементы благоустройства;</w:t>
            </w:r>
          </w:p>
          <w:p w:rsidR="00680DFD" w:rsidRPr="00C358CC" w:rsidRDefault="00680DFD" w:rsidP="001A625F">
            <w:pPr>
              <w:widowControl w:val="0"/>
              <w:autoSpaceDE w:val="0"/>
              <w:autoSpaceDN w:val="0"/>
              <w:adjustRightInd w:val="0"/>
              <w:jc w:val="both"/>
              <w:rPr>
                <w:sz w:val="23"/>
                <w:szCs w:val="23"/>
              </w:rPr>
            </w:pPr>
            <w:r w:rsidRPr="00C358CC">
              <w:rPr>
                <w:sz w:val="23"/>
                <w:szCs w:val="23"/>
              </w:rPr>
              <w:t>Ассортимент: клены, ясени, липы, вязы и т.п.</w:t>
            </w:r>
          </w:p>
        </w:tc>
      </w:tr>
    </w:tbl>
    <w:p w:rsidR="00680DFD" w:rsidRPr="00680DFD" w:rsidRDefault="00680DFD" w:rsidP="00680DFD">
      <w:pPr>
        <w:widowControl w:val="0"/>
        <w:autoSpaceDE w:val="0"/>
        <w:autoSpaceDN w:val="0"/>
        <w:adjustRightInd w:val="0"/>
        <w:ind w:firstLine="720"/>
        <w:jc w:val="both"/>
      </w:pPr>
    </w:p>
    <w:p w:rsidR="00680DFD" w:rsidRPr="00680DFD" w:rsidRDefault="00680DFD" w:rsidP="00680DFD">
      <w:pPr>
        <w:widowControl w:val="0"/>
        <w:autoSpaceDE w:val="0"/>
        <w:autoSpaceDN w:val="0"/>
        <w:adjustRightInd w:val="0"/>
        <w:ind w:firstLine="720"/>
        <w:jc w:val="both"/>
      </w:pPr>
    </w:p>
    <w:p w:rsidR="00680DFD" w:rsidRPr="00680DFD" w:rsidRDefault="00680DFD" w:rsidP="00680DFD">
      <w:pPr>
        <w:pStyle w:val="a4"/>
        <w:ind w:left="4962"/>
        <w:rPr>
          <w:lang w:val="ru-RU"/>
        </w:rPr>
      </w:pPr>
      <w:bookmarkStart w:id="204" w:name="_Toc349746548"/>
    </w:p>
    <w:p w:rsidR="00680DFD" w:rsidRPr="00680DFD" w:rsidRDefault="00680DFD" w:rsidP="00680DFD">
      <w:pPr>
        <w:pStyle w:val="a4"/>
        <w:ind w:left="4962"/>
        <w:rPr>
          <w:lang w:val="ru-RU"/>
        </w:rPr>
      </w:pPr>
    </w:p>
    <w:p w:rsidR="00680DFD" w:rsidRPr="00680DFD" w:rsidRDefault="00680DFD" w:rsidP="00680DFD">
      <w:pPr>
        <w:pStyle w:val="a4"/>
        <w:ind w:left="4962"/>
        <w:rPr>
          <w:lang w:val="ru-RU"/>
        </w:rPr>
      </w:pPr>
    </w:p>
    <w:p w:rsidR="00680DFD" w:rsidRPr="00680DFD" w:rsidRDefault="00680DFD" w:rsidP="00680DFD">
      <w:pPr>
        <w:pStyle w:val="a4"/>
        <w:ind w:left="4962"/>
        <w:rPr>
          <w:lang w:val="ru-RU"/>
        </w:rPr>
      </w:pPr>
    </w:p>
    <w:p w:rsidR="00680DFD" w:rsidRPr="00680DFD" w:rsidRDefault="00680DFD" w:rsidP="00680DFD">
      <w:pPr>
        <w:pStyle w:val="a4"/>
        <w:ind w:left="4962"/>
        <w:rPr>
          <w:lang w:val="ru-RU"/>
        </w:rPr>
      </w:pPr>
    </w:p>
    <w:p w:rsidR="00680DFD" w:rsidRPr="00680DFD" w:rsidRDefault="00680DFD" w:rsidP="00680DFD">
      <w:pPr>
        <w:pStyle w:val="a4"/>
        <w:ind w:left="4962"/>
        <w:rPr>
          <w:lang w:val="ru-RU"/>
        </w:rPr>
      </w:pPr>
    </w:p>
    <w:p w:rsidR="00680DFD" w:rsidRPr="00680DFD" w:rsidRDefault="00680DFD" w:rsidP="00680DFD">
      <w:pPr>
        <w:pStyle w:val="a4"/>
        <w:ind w:left="4962"/>
        <w:rPr>
          <w:lang w:val="ru-RU"/>
        </w:rPr>
      </w:pPr>
    </w:p>
    <w:p w:rsidR="00680DFD" w:rsidRPr="00680DFD" w:rsidRDefault="00680DFD" w:rsidP="00680DFD">
      <w:pPr>
        <w:pStyle w:val="a4"/>
        <w:ind w:left="4962"/>
        <w:rPr>
          <w:lang w:val="ru-RU"/>
        </w:rPr>
      </w:pPr>
    </w:p>
    <w:p w:rsidR="00680DFD" w:rsidRPr="00680DFD" w:rsidRDefault="00680DFD" w:rsidP="00680DFD">
      <w:pPr>
        <w:pStyle w:val="a4"/>
        <w:ind w:left="4962"/>
        <w:rPr>
          <w:lang w:val="ru-RU"/>
        </w:rPr>
      </w:pPr>
    </w:p>
    <w:p w:rsidR="00680DFD" w:rsidRPr="00680DFD" w:rsidRDefault="00680DFD" w:rsidP="00680DFD">
      <w:pPr>
        <w:pStyle w:val="a4"/>
        <w:ind w:left="4962"/>
        <w:rPr>
          <w:lang w:val="ru-RU"/>
        </w:rPr>
      </w:pPr>
    </w:p>
    <w:p w:rsidR="00680DFD" w:rsidRPr="00680DFD" w:rsidRDefault="00680DFD" w:rsidP="00680DFD">
      <w:pPr>
        <w:pStyle w:val="a4"/>
        <w:ind w:left="4962"/>
        <w:rPr>
          <w:lang w:val="ru-RU"/>
        </w:rPr>
      </w:pPr>
    </w:p>
    <w:p w:rsidR="00680DFD" w:rsidRPr="00680DFD" w:rsidRDefault="00680DFD" w:rsidP="00680DFD">
      <w:pPr>
        <w:pStyle w:val="a4"/>
        <w:ind w:left="4962"/>
        <w:rPr>
          <w:lang w:val="ru-RU"/>
        </w:rPr>
      </w:pPr>
    </w:p>
    <w:p w:rsidR="00680DFD" w:rsidRPr="00680DFD" w:rsidRDefault="00680DFD" w:rsidP="00680DFD">
      <w:pPr>
        <w:pStyle w:val="a4"/>
        <w:ind w:left="4962"/>
        <w:rPr>
          <w:lang w:val="ru-RU"/>
        </w:rPr>
      </w:pPr>
    </w:p>
    <w:p w:rsidR="00680DFD" w:rsidRDefault="00680DFD" w:rsidP="00680DFD">
      <w:pPr>
        <w:pStyle w:val="a4"/>
        <w:ind w:left="4962"/>
        <w:rPr>
          <w:lang w:val="ru-RU"/>
        </w:rPr>
      </w:pPr>
    </w:p>
    <w:p w:rsidR="00680DFD" w:rsidRDefault="00680DFD" w:rsidP="00680DFD">
      <w:pPr>
        <w:pStyle w:val="a4"/>
        <w:ind w:left="4962"/>
        <w:rPr>
          <w:lang w:val="ru-RU"/>
        </w:rPr>
      </w:pPr>
    </w:p>
    <w:p w:rsidR="00680DFD" w:rsidRDefault="00680DFD" w:rsidP="00680DFD">
      <w:pPr>
        <w:pStyle w:val="a4"/>
        <w:ind w:left="4962"/>
        <w:rPr>
          <w:lang w:val="ru-RU"/>
        </w:rPr>
      </w:pPr>
    </w:p>
    <w:p w:rsidR="00C358CC" w:rsidRDefault="00C358CC" w:rsidP="00C358CC">
      <w:pPr>
        <w:rPr>
          <w:lang w:eastAsia="x-none"/>
        </w:rPr>
      </w:pPr>
    </w:p>
    <w:p w:rsidR="00C358CC" w:rsidRDefault="00C358CC" w:rsidP="00C358CC">
      <w:pPr>
        <w:rPr>
          <w:lang w:eastAsia="x-none"/>
        </w:rPr>
      </w:pPr>
    </w:p>
    <w:p w:rsidR="00C358CC" w:rsidRDefault="00C358CC" w:rsidP="00C358CC">
      <w:pPr>
        <w:rPr>
          <w:lang w:eastAsia="x-none"/>
        </w:rPr>
      </w:pPr>
    </w:p>
    <w:p w:rsidR="00C358CC" w:rsidRDefault="00C358CC" w:rsidP="00C358CC">
      <w:pPr>
        <w:rPr>
          <w:lang w:eastAsia="x-none"/>
        </w:rPr>
      </w:pPr>
    </w:p>
    <w:p w:rsidR="00C358CC" w:rsidRDefault="00C358CC" w:rsidP="00C358CC">
      <w:pPr>
        <w:rPr>
          <w:lang w:eastAsia="x-none"/>
        </w:rPr>
      </w:pPr>
    </w:p>
    <w:p w:rsidR="00C358CC" w:rsidRDefault="00C358CC" w:rsidP="00C358CC">
      <w:pPr>
        <w:rPr>
          <w:lang w:eastAsia="x-none"/>
        </w:rPr>
      </w:pPr>
    </w:p>
    <w:p w:rsidR="00C358CC" w:rsidRPr="00C358CC" w:rsidRDefault="00C358CC" w:rsidP="00C358CC">
      <w:pPr>
        <w:rPr>
          <w:lang w:eastAsia="x-none"/>
        </w:rPr>
      </w:pPr>
    </w:p>
    <w:p w:rsidR="00680DFD" w:rsidRDefault="00680DFD" w:rsidP="00680DFD">
      <w:pPr>
        <w:pStyle w:val="a4"/>
        <w:ind w:left="4962"/>
        <w:rPr>
          <w:lang w:val="ru-RU"/>
        </w:rPr>
      </w:pPr>
    </w:p>
    <w:p w:rsidR="00680DFD" w:rsidRPr="00680DFD" w:rsidRDefault="00680DFD" w:rsidP="00680DFD">
      <w:pPr>
        <w:pStyle w:val="a4"/>
        <w:ind w:left="4962"/>
      </w:pPr>
      <w:r w:rsidRPr="00680DFD">
        <w:lastRenderedPageBreak/>
        <w:t>Приложение N 7</w:t>
      </w:r>
      <w:bookmarkEnd w:id="204"/>
    </w:p>
    <w:p w:rsidR="00680DFD" w:rsidRPr="00680DFD" w:rsidRDefault="00680DFD" w:rsidP="00680DFD">
      <w:pPr>
        <w:ind w:left="4962"/>
        <w:rPr>
          <w:b/>
          <w:sz w:val="28"/>
          <w:szCs w:val="28"/>
        </w:rPr>
      </w:pPr>
      <w:r w:rsidRPr="00680DFD">
        <w:rPr>
          <w:b/>
          <w:sz w:val="28"/>
          <w:szCs w:val="28"/>
        </w:rPr>
        <w:t xml:space="preserve">к правилам благоустройства </w:t>
      </w:r>
    </w:p>
    <w:p w:rsidR="00680DFD" w:rsidRPr="00680DFD" w:rsidRDefault="00680DFD" w:rsidP="00680DFD">
      <w:pPr>
        <w:ind w:left="4962"/>
        <w:rPr>
          <w:b/>
          <w:sz w:val="28"/>
          <w:szCs w:val="28"/>
        </w:rPr>
      </w:pPr>
      <w:r w:rsidRPr="00680DFD">
        <w:rPr>
          <w:b/>
          <w:sz w:val="28"/>
          <w:szCs w:val="28"/>
        </w:rPr>
        <w:t>территории г.</w:t>
      </w:r>
      <w:r w:rsidR="00C358CC">
        <w:rPr>
          <w:b/>
          <w:sz w:val="28"/>
          <w:szCs w:val="28"/>
        </w:rPr>
        <w:t xml:space="preserve"> </w:t>
      </w:r>
      <w:r w:rsidRPr="00680DFD">
        <w:rPr>
          <w:b/>
          <w:sz w:val="28"/>
          <w:szCs w:val="28"/>
        </w:rPr>
        <w:t>Грозного</w:t>
      </w:r>
    </w:p>
    <w:p w:rsidR="00680DFD" w:rsidRPr="00680DFD" w:rsidRDefault="00680DFD" w:rsidP="00680DFD">
      <w:pPr>
        <w:widowControl w:val="0"/>
        <w:autoSpaceDE w:val="0"/>
        <w:autoSpaceDN w:val="0"/>
        <w:adjustRightInd w:val="0"/>
        <w:ind w:firstLine="720"/>
        <w:jc w:val="both"/>
      </w:pPr>
    </w:p>
    <w:p w:rsidR="00680DFD" w:rsidRPr="00680DFD" w:rsidRDefault="00680DFD" w:rsidP="00680DFD">
      <w:pPr>
        <w:jc w:val="center"/>
        <w:rPr>
          <w:b/>
          <w:sz w:val="28"/>
          <w:szCs w:val="28"/>
        </w:rPr>
      </w:pPr>
      <w:bookmarkStart w:id="205" w:name="_Toc348607870"/>
      <w:r w:rsidRPr="00680DFD">
        <w:rPr>
          <w:b/>
          <w:sz w:val="28"/>
          <w:szCs w:val="28"/>
        </w:rPr>
        <w:t>Виды покрытия транспортных и пешеходных коммуникаций</w:t>
      </w:r>
      <w:bookmarkEnd w:id="205"/>
    </w:p>
    <w:p w:rsidR="00680DFD" w:rsidRPr="00680DFD" w:rsidRDefault="00680DFD" w:rsidP="00680DFD">
      <w:pPr>
        <w:jc w:val="center"/>
        <w:rPr>
          <w:b/>
          <w:sz w:val="28"/>
          <w:szCs w:val="28"/>
        </w:rPr>
      </w:pPr>
      <w:bookmarkStart w:id="206" w:name="_Toc348607871"/>
      <w:bookmarkStart w:id="207" w:name="sub_7100"/>
      <w:r w:rsidRPr="00680DFD">
        <w:rPr>
          <w:b/>
          <w:sz w:val="28"/>
          <w:szCs w:val="28"/>
        </w:rPr>
        <w:t>Таблица 1. Покрытия транспортных коммуникаций</w:t>
      </w:r>
      <w:bookmarkEnd w:id="206"/>
    </w:p>
    <w:bookmarkEnd w:id="207"/>
    <w:p w:rsidR="00680DFD" w:rsidRPr="00680DFD" w:rsidRDefault="00680DFD" w:rsidP="00680DFD"/>
    <w:tbl>
      <w:tblPr>
        <w:tblW w:w="10205"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37"/>
        <w:gridCol w:w="3658"/>
        <w:gridCol w:w="2810"/>
      </w:tblGrid>
      <w:tr w:rsidR="00680DFD" w:rsidRPr="00680DFD" w:rsidTr="00680DFD">
        <w:tc>
          <w:tcPr>
            <w:tcW w:w="3737" w:type="dxa"/>
            <w:tcBorders>
              <w:top w:val="single" w:sz="4" w:space="0" w:color="auto"/>
              <w:bottom w:val="single" w:sz="4" w:space="0" w:color="auto"/>
              <w:right w:val="single" w:sz="4" w:space="0" w:color="auto"/>
            </w:tcBorders>
          </w:tcPr>
          <w:p w:rsidR="00680DFD" w:rsidRPr="00680DFD" w:rsidRDefault="00680DFD" w:rsidP="001A625F">
            <w:pPr>
              <w:jc w:val="center"/>
              <w:rPr>
                <w:b/>
              </w:rPr>
            </w:pPr>
            <w:r w:rsidRPr="00680DFD">
              <w:rPr>
                <w:b/>
              </w:rPr>
              <w:t>Объект комплексного благоустройства улично-дорожной сети</w:t>
            </w:r>
          </w:p>
        </w:tc>
        <w:tc>
          <w:tcPr>
            <w:tcW w:w="3658"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jc w:val="center"/>
              <w:rPr>
                <w:b/>
              </w:rPr>
            </w:pPr>
            <w:r w:rsidRPr="00680DFD">
              <w:rPr>
                <w:b/>
              </w:rPr>
              <w:t>Материал верхнего слоя покрытия проезжей части</w:t>
            </w:r>
          </w:p>
        </w:tc>
        <w:tc>
          <w:tcPr>
            <w:tcW w:w="2810" w:type="dxa"/>
            <w:tcBorders>
              <w:top w:val="single" w:sz="4" w:space="0" w:color="auto"/>
              <w:left w:val="single" w:sz="4" w:space="0" w:color="auto"/>
              <w:bottom w:val="single" w:sz="4" w:space="0" w:color="auto"/>
            </w:tcBorders>
          </w:tcPr>
          <w:p w:rsidR="00680DFD" w:rsidRPr="00680DFD" w:rsidRDefault="00680DFD" w:rsidP="001A625F">
            <w:pPr>
              <w:jc w:val="center"/>
              <w:rPr>
                <w:b/>
              </w:rPr>
            </w:pPr>
            <w:r w:rsidRPr="00680DFD">
              <w:rPr>
                <w:b/>
              </w:rPr>
              <w:t>Нормативный документ</w:t>
            </w:r>
          </w:p>
        </w:tc>
      </w:tr>
      <w:tr w:rsidR="00680DFD" w:rsidRPr="00680DFD" w:rsidTr="00680DFD">
        <w:tc>
          <w:tcPr>
            <w:tcW w:w="3737" w:type="dxa"/>
            <w:tcBorders>
              <w:top w:val="single" w:sz="4" w:space="0" w:color="auto"/>
              <w:bottom w:val="nil"/>
              <w:right w:val="single" w:sz="4" w:space="0" w:color="auto"/>
            </w:tcBorders>
          </w:tcPr>
          <w:p w:rsidR="00680DFD" w:rsidRPr="00680DFD" w:rsidRDefault="00680DFD" w:rsidP="001A625F">
            <w:r w:rsidRPr="00680DFD">
              <w:t>Улицы и дороги</w:t>
            </w:r>
          </w:p>
        </w:tc>
        <w:tc>
          <w:tcPr>
            <w:tcW w:w="3658" w:type="dxa"/>
            <w:tcBorders>
              <w:top w:val="single" w:sz="4" w:space="0" w:color="auto"/>
              <w:left w:val="single" w:sz="4" w:space="0" w:color="auto"/>
              <w:bottom w:val="nil"/>
              <w:right w:val="single" w:sz="4" w:space="0" w:color="auto"/>
            </w:tcBorders>
          </w:tcPr>
          <w:p w:rsidR="00680DFD" w:rsidRPr="00680DFD" w:rsidRDefault="00680DFD" w:rsidP="001A625F">
            <w:r w:rsidRPr="00680DFD">
              <w:t>Асфальтобетон:</w:t>
            </w:r>
          </w:p>
        </w:tc>
        <w:tc>
          <w:tcPr>
            <w:tcW w:w="2810" w:type="dxa"/>
            <w:tcBorders>
              <w:top w:val="single" w:sz="4" w:space="0" w:color="auto"/>
              <w:left w:val="single" w:sz="4" w:space="0" w:color="auto"/>
              <w:bottom w:val="nil"/>
            </w:tcBorders>
          </w:tcPr>
          <w:p w:rsidR="00680DFD" w:rsidRPr="00680DFD" w:rsidRDefault="00F4446C" w:rsidP="001A625F">
            <w:hyperlink r:id="rId24" w:history="1">
              <w:r w:rsidR="00680DFD" w:rsidRPr="00680DFD">
                <w:t>ГОСТ 9128-97</w:t>
              </w:r>
            </w:hyperlink>
          </w:p>
        </w:tc>
      </w:tr>
      <w:tr w:rsidR="00680DFD" w:rsidRPr="00680DFD" w:rsidTr="00680DFD">
        <w:tc>
          <w:tcPr>
            <w:tcW w:w="3737" w:type="dxa"/>
            <w:tcBorders>
              <w:top w:val="nil"/>
              <w:bottom w:val="nil"/>
              <w:right w:val="single" w:sz="4" w:space="0" w:color="auto"/>
            </w:tcBorders>
          </w:tcPr>
          <w:p w:rsidR="00680DFD" w:rsidRPr="00680DFD" w:rsidRDefault="00680DFD" w:rsidP="001A625F">
            <w:r w:rsidRPr="00680DFD">
              <w:t>Магистральные улицы общегородского значения:</w:t>
            </w:r>
          </w:p>
        </w:tc>
        <w:tc>
          <w:tcPr>
            <w:tcW w:w="3658" w:type="dxa"/>
            <w:tcBorders>
              <w:top w:val="nil"/>
              <w:left w:val="single" w:sz="4" w:space="0" w:color="auto"/>
              <w:bottom w:val="nil"/>
              <w:right w:val="single" w:sz="4" w:space="0" w:color="auto"/>
            </w:tcBorders>
          </w:tcPr>
          <w:p w:rsidR="00680DFD" w:rsidRPr="00680DFD" w:rsidRDefault="00680DFD" w:rsidP="001A625F">
            <w:r w:rsidRPr="00680DFD">
              <w:t>- типов А и Б, 1 марки;</w:t>
            </w:r>
          </w:p>
        </w:tc>
        <w:tc>
          <w:tcPr>
            <w:tcW w:w="2810" w:type="dxa"/>
            <w:tcBorders>
              <w:top w:val="nil"/>
              <w:left w:val="single" w:sz="4" w:space="0" w:color="auto"/>
              <w:bottom w:val="nil"/>
            </w:tcBorders>
          </w:tcPr>
          <w:p w:rsidR="00680DFD" w:rsidRPr="00680DFD" w:rsidRDefault="00680DFD" w:rsidP="001A625F"/>
        </w:tc>
      </w:tr>
      <w:tr w:rsidR="00680DFD" w:rsidRPr="00680DFD" w:rsidTr="00680DFD">
        <w:tc>
          <w:tcPr>
            <w:tcW w:w="3737" w:type="dxa"/>
            <w:tcBorders>
              <w:top w:val="nil"/>
              <w:bottom w:val="nil"/>
              <w:right w:val="single" w:sz="4" w:space="0" w:color="auto"/>
            </w:tcBorders>
          </w:tcPr>
          <w:p w:rsidR="00680DFD" w:rsidRPr="00680DFD" w:rsidRDefault="00680DFD" w:rsidP="001A625F">
            <w:r w:rsidRPr="00680DFD">
              <w:t>- с непрерывным движением</w:t>
            </w:r>
          </w:p>
        </w:tc>
        <w:tc>
          <w:tcPr>
            <w:tcW w:w="3658" w:type="dxa"/>
            <w:tcBorders>
              <w:top w:val="nil"/>
              <w:left w:val="single" w:sz="4" w:space="0" w:color="auto"/>
              <w:bottom w:val="nil"/>
              <w:right w:val="single" w:sz="4" w:space="0" w:color="auto"/>
            </w:tcBorders>
          </w:tcPr>
          <w:p w:rsidR="00680DFD" w:rsidRPr="00680DFD" w:rsidRDefault="00680DFD" w:rsidP="001A625F">
            <w:r w:rsidRPr="00680DFD">
              <w:t xml:space="preserve">- </w:t>
            </w:r>
            <w:proofErr w:type="spellStart"/>
            <w:r w:rsidRPr="00680DFD">
              <w:t>щебнемастичный</w:t>
            </w:r>
            <w:proofErr w:type="spellEnd"/>
            <w:r w:rsidRPr="00680DFD">
              <w:t>;</w:t>
            </w:r>
          </w:p>
        </w:tc>
        <w:tc>
          <w:tcPr>
            <w:tcW w:w="2810" w:type="dxa"/>
            <w:tcBorders>
              <w:top w:val="nil"/>
              <w:left w:val="single" w:sz="4" w:space="0" w:color="auto"/>
              <w:bottom w:val="nil"/>
            </w:tcBorders>
          </w:tcPr>
          <w:p w:rsidR="00680DFD" w:rsidRPr="00680DFD" w:rsidRDefault="00680DFD" w:rsidP="001A625F">
            <w:r w:rsidRPr="00680DFD">
              <w:t>ТУ-5718-001 - 00011168-2000</w:t>
            </w:r>
          </w:p>
        </w:tc>
      </w:tr>
      <w:tr w:rsidR="00680DFD" w:rsidRPr="00680DFD" w:rsidTr="00680DFD">
        <w:tc>
          <w:tcPr>
            <w:tcW w:w="3737" w:type="dxa"/>
            <w:tcBorders>
              <w:top w:val="nil"/>
              <w:bottom w:val="nil"/>
              <w:right w:val="single" w:sz="4" w:space="0" w:color="auto"/>
            </w:tcBorders>
          </w:tcPr>
          <w:p w:rsidR="00680DFD" w:rsidRPr="00680DFD" w:rsidRDefault="00680DFD" w:rsidP="001A625F"/>
        </w:tc>
        <w:tc>
          <w:tcPr>
            <w:tcW w:w="3658" w:type="dxa"/>
            <w:tcBorders>
              <w:top w:val="nil"/>
              <w:left w:val="single" w:sz="4" w:space="0" w:color="auto"/>
              <w:bottom w:val="nil"/>
              <w:right w:val="single" w:sz="4" w:space="0" w:color="auto"/>
            </w:tcBorders>
          </w:tcPr>
          <w:p w:rsidR="00680DFD" w:rsidRPr="00680DFD" w:rsidRDefault="00680DFD" w:rsidP="001A625F">
            <w:r w:rsidRPr="00680DFD">
              <w:t>- литой тип II.</w:t>
            </w:r>
          </w:p>
        </w:tc>
        <w:tc>
          <w:tcPr>
            <w:tcW w:w="2810" w:type="dxa"/>
            <w:tcBorders>
              <w:top w:val="nil"/>
              <w:left w:val="single" w:sz="4" w:space="0" w:color="auto"/>
              <w:bottom w:val="nil"/>
            </w:tcBorders>
          </w:tcPr>
          <w:p w:rsidR="00680DFD" w:rsidRPr="00680DFD" w:rsidRDefault="00680DFD" w:rsidP="001A625F">
            <w:r w:rsidRPr="00680DFD">
              <w:t>ТУ 400-24-158-89*</w:t>
            </w:r>
          </w:p>
        </w:tc>
      </w:tr>
      <w:tr w:rsidR="00680DFD" w:rsidRPr="00680DFD" w:rsidTr="00680DFD">
        <w:tc>
          <w:tcPr>
            <w:tcW w:w="3737" w:type="dxa"/>
            <w:tcBorders>
              <w:top w:val="nil"/>
              <w:bottom w:val="nil"/>
              <w:right w:val="single" w:sz="4" w:space="0" w:color="auto"/>
            </w:tcBorders>
          </w:tcPr>
          <w:p w:rsidR="00680DFD" w:rsidRPr="00680DFD" w:rsidRDefault="00680DFD" w:rsidP="001A625F"/>
        </w:tc>
        <w:tc>
          <w:tcPr>
            <w:tcW w:w="3658" w:type="dxa"/>
            <w:tcBorders>
              <w:top w:val="nil"/>
              <w:left w:val="single" w:sz="4" w:space="0" w:color="auto"/>
              <w:bottom w:val="nil"/>
              <w:right w:val="single" w:sz="4" w:space="0" w:color="auto"/>
            </w:tcBorders>
          </w:tcPr>
          <w:p w:rsidR="00680DFD" w:rsidRPr="00680DFD" w:rsidRDefault="00680DFD" w:rsidP="001A625F">
            <w:r w:rsidRPr="00680DFD">
              <w:t>Смеси для шероховатых слоев износа.</w:t>
            </w:r>
          </w:p>
        </w:tc>
        <w:tc>
          <w:tcPr>
            <w:tcW w:w="2810" w:type="dxa"/>
            <w:tcBorders>
              <w:top w:val="nil"/>
              <w:left w:val="single" w:sz="4" w:space="0" w:color="auto"/>
              <w:bottom w:val="nil"/>
            </w:tcBorders>
          </w:tcPr>
          <w:p w:rsidR="00680DFD" w:rsidRPr="00680DFD" w:rsidRDefault="00680DFD" w:rsidP="001A625F">
            <w:r w:rsidRPr="00680DFD">
              <w:t>ТУ 57-1841 02804042596-01</w:t>
            </w:r>
          </w:p>
        </w:tc>
      </w:tr>
      <w:tr w:rsidR="00680DFD" w:rsidRPr="00680DFD" w:rsidTr="00680DFD">
        <w:tc>
          <w:tcPr>
            <w:tcW w:w="3737" w:type="dxa"/>
            <w:tcBorders>
              <w:top w:val="nil"/>
              <w:bottom w:val="single" w:sz="4" w:space="0" w:color="auto"/>
              <w:right w:val="single" w:sz="4" w:space="0" w:color="auto"/>
            </w:tcBorders>
          </w:tcPr>
          <w:p w:rsidR="00680DFD" w:rsidRPr="00680DFD" w:rsidRDefault="00680DFD" w:rsidP="001A625F">
            <w:r w:rsidRPr="00680DFD">
              <w:t>- с регулируемым движением</w:t>
            </w:r>
          </w:p>
        </w:tc>
        <w:tc>
          <w:tcPr>
            <w:tcW w:w="3658" w:type="dxa"/>
            <w:tcBorders>
              <w:top w:val="nil"/>
              <w:left w:val="single" w:sz="4" w:space="0" w:color="auto"/>
              <w:bottom w:val="single" w:sz="4" w:space="0" w:color="auto"/>
              <w:right w:val="single" w:sz="4" w:space="0" w:color="auto"/>
            </w:tcBorders>
          </w:tcPr>
          <w:p w:rsidR="00680DFD" w:rsidRPr="00680DFD" w:rsidRDefault="00680DFD" w:rsidP="001A625F">
            <w:r w:rsidRPr="00680DFD">
              <w:t>То же</w:t>
            </w:r>
          </w:p>
        </w:tc>
        <w:tc>
          <w:tcPr>
            <w:tcW w:w="2810" w:type="dxa"/>
            <w:tcBorders>
              <w:top w:val="nil"/>
              <w:left w:val="single" w:sz="4" w:space="0" w:color="auto"/>
              <w:bottom w:val="single" w:sz="4" w:space="0" w:color="auto"/>
            </w:tcBorders>
          </w:tcPr>
          <w:p w:rsidR="00680DFD" w:rsidRPr="00680DFD" w:rsidRDefault="00680DFD" w:rsidP="001A625F">
            <w:r w:rsidRPr="00680DFD">
              <w:t>То же</w:t>
            </w:r>
          </w:p>
        </w:tc>
      </w:tr>
      <w:tr w:rsidR="00680DFD" w:rsidRPr="00680DFD" w:rsidTr="00680DFD">
        <w:tc>
          <w:tcPr>
            <w:tcW w:w="3737" w:type="dxa"/>
            <w:tcBorders>
              <w:top w:val="single" w:sz="4" w:space="0" w:color="auto"/>
              <w:bottom w:val="single" w:sz="4" w:space="0" w:color="auto"/>
              <w:right w:val="single" w:sz="4" w:space="0" w:color="auto"/>
            </w:tcBorders>
          </w:tcPr>
          <w:p w:rsidR="00680DFD" w:rsidRPr="00680DFD" w:rsidRDefault="00680DFD" w:rsidP="001A625F">
            <w:r w:rsidRPr="00680DFD">
              <w:t>Магистральные улицы районного значения</w:t>
            </w:r>
          </w:p>
        </w:tc>
        <w:tc>
          <w:tcPr>
            <w:tcW w:w="3658"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Асфальтобетон типов Б и В, I марки</w:t>
            </w:r>
          </w:p>
        </w:tc>
        <w:tc>
          <w:tcPr>
            <w:tcW w:w="2810" w:type="dxa"/>
            <w:tcBorders>
              <w:top w:val="single" w:sz="4" w:space="0" w:color="auto"/>
              <w:left w:val="single" w:sz="4" w:space="0" w:color="auto"/>
              <w:bottom w:val="single" w:sz="4" w:space="0" w:color="auto"/>
            </w:tcBorders>
          </w:tcPr>
          <w:p w:rsidR="00680DFD" w:rsidRPr="00680DFD" w:rsidRDefault="00F4446C" w:rsidP="001A625F">
            <w:hyperlink r:id="rId25" w:history="1">
              <w:r w:rsidR="00680DFD" w:rsidRPr="00680DFD">
                <w:t>ГОСТ 9128-97</w:t>
              </w:r>
            </w:hyperlink>
          </w:p>
        </w:tc>
      </w:tr>
      <w:tr w:rsidR="00680DFD" w:rsidRPr="00680DFD" w:rsidTr="00680DFD">
        <w:tc>
          <w:tcPr>
            <w:tcW w:w="3737" w:type="dxa"/>
            <w:tcBorders>
              <w:top w:val="single" w:sz="4" w:space="0" w:color="auto"/>
              <w:bottom w:val="single" w:sz="4" w:space="0" w:color="auto"/>
              <w:right w:val="single" w:sz="4" w:space="0" w:color="auto"/>
            </w:tcBorders>
          </w:tcPr>
          <w:p w:rsidR="00680DFD" w:rsidRPr="00680DFD" w:rsidRDefault="00680DFD" w:rsidP="001A625F">
            <w:r w:rsidRPr="00680DFD">
              <w:t>Местного значения:</w:t>
            </w:r>
          </w:p>
        </w:tc>
        <w:tc>
          <w:tcPr>
            <w:tcW w:w="3658" w:type="dxa"/>
            <w:tcBorders>
              <w:top w:val="single" w:sz="4" w:space="0" w:color="auto"/>
              <w:left w:val="single" w:sz="4" w:space="0" w:color="auto"/>
              <w:bottom w:val="single" w:sz="4" w:space="0" w:color="auto"/>
              <w:right w:val="single" w:sz="4" w:space="0" w:color="auto"/>
            </w:tcBorders>
          </w:tcPr>
          <w:p w:rsidR="00680DFD" w:rsidRPr="00680DFD" w:rsidRDefault="00680DFD" w:rsidP="001A625F"/>
        </w:tc>
        <w:tc>
          <w:tcPr>
            <w:tcW w:w="2810" w:type="dxa"/>
            <w:tcBorders>
              <w:top w:val="single" w:sz="4" w:space="0" w:color="auto"/>
              <w:left w:val="single" w:sz="4" w:space="0" w:color="auto"/>
              <w:bottom w:val="single" w:sz="4" w:space="0" w:color="auto"/>
            </w:tcBorders>
          </w:tcPr>
          <w:p w:rsidR="00680DFD" w:rsidRPr="00680DFD" w:rsidRDefault="00680DFD" w:rsidP="001A625F"/>
        </w:tc>
      </w:tr>
      <w:tr w:rsidR="00680DFD" w:rsidRPr="00680DFD" w:rsidTr="00680DFD">
        <w:tc>
          <w:tcPr>
            <w:tcW w:w="3737" w:type="dxa"/>
            <w:tcBorders>
              <w:top w:val="single" w:sz="4" w:space="0" w:color="auto"/>
              <w:bottom w:val="single" w:sz="4" w:space="0" w:color="auto"/>
              <w:right w:val="single" w:sz="4" w:space="0" w:color="auto"/>
            </w:tcBorders>
          </w:tcPr>
          <w:p w:rsidR="00680DFD" w:rsidRPr="00680DFD" w:rsidRDefault="00680DFD" w:rsidP="001A625F">
            <w:r w:rsidRPr="00680DFD">
              <w:t>- в жилой застройке</w:t>
            </w:r>
          </w:p>
        </w:tc>
        <w:tc>
          <w:tcPr>
            <w:tcW w:w="3658"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Асфальтобетон типов В, Г и Д</w:t>
            </w:r>
          </w:p>
        </w:tc>
        <w:tc>
          <w:tcPr>
            <w:tcW w:w="2810" w:type="dxa"/>
            <w:tcBorders>
              <w:top w:val="single" w:sz="4" w:space="0" w:color="auto"/>
              <w:left w:val="single" w:sz="4" w:space="0" w:color="auto"/>
              <w:bottom w:val="single" w:sz="4" w:space="0" w:color="auto"/>
            </w:tcBorders>
          </w:tcPr>
          <w:p w:rsidR="00680DFD" w:rsidRPr="00680DFD" w:rsidRDefault="00F4446C" w:rsidP="001A625F">
            <w:hyperlink r:id="rId26" w:history="1">
              <w:r w:rsidR="00680DFD" w:rsidRPr="00680DFD">
                <w:t>ГОСТ 9128-97</w:t>
              </w:r>
            </w:hyperlink>
          </w:p>
        </w:tc>
      </w:tr>
      <w:tr w:rsidR="00680DFD" w:rsidRPr="00680DFD" w:rsidTr="00680DFD">
        <w:tc>
          <w:tcPr>
            <w:tcW w:w="3737" w:type="dxa"/>
            <w:tcBorders>
              <w:top w:val="single" w:sz="4" w:space="0" w:color="auto"/>
              <w:bottom w:val="single" w:sz="4" w:space="0" w:color="auto"/>
              <w:right w:val="single" w:sz="4" w:space="0" w:color="auto"/>
            </w:tcBorders>
          </w:tcPr>
          <w:p w:rsidR="00680DFD" w:rsidRPr="00680DFD" w:rsidRDefault="00680DFD" w:rsidP="001A625F">
            <w:r w:rsidRPr="00680DFD">
              <w:t>- в производственной и коммунально-складской зонах</w:t>
            </w:r>
          </w:p>
        </w:tc>
        <w:tc>
          <w:tcPr>
            <w:tcW w:w="3658"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Асфальтобетон типов Б и В</w:t>
            </w:r>
          </w:p>
        </w:tc>
        <w:tc>
          <w:tcPr>
            <w:tcW w:w="2810" w:type="dxa"/>
            <w:tcBorders>
              <w:top w:val="single" w:sz="4" w:space="0" w:color="auto"/>
              <w:left w:val="single" w:sz="4" w:space="0" w:color="auto"/>
              <w:bottom w:val="single" w:sz="4" w:space="0" w:color="auto"/>
            </w:tcBorders>
          </w:tcPr>
          <w:p w:rsidR="00680DFD" w:rsidRPr="00680DFD" w:rsidRDefault="00F4446C" w:rsidP="001A625F">
            <w:hyperlink r:id="rId27" w:history="1">
              <w:r w:rsidR="00680DFD" w:rsidRPr="00680DFD">
                <w:t>ГОСТ 9128-97</w:t>
              </w:r>
            </w:hyperlink>
          </w:p>
        </w:tc>
      </w:tr>
      <w:tr w:rsidR="00680DFD" w:rsidRPr="00680DFD" w:rsidTr="00680DFD">
        <w:tc>
          <w:tcPr>
            <w:tcW w:w="3737" w:type="dxa"/>
            <w:tcBorders>
              <w:top w:val="single" w:sz="4" w:space="0" w:color="auto"/>
              <w:bottom w:val="nil"/>
              <w:right w:val="single" w:sz="4" w:space="0" w:color="auto"/>
            </w:tcBorders>
          </w:tcPr>
          <w:p w:rsidR="00680DFD" w:rsidRPr="00680DFD" w:rsidRDefault="00680DFD" w:rsidP="001A625F">
            <w:r w:rsidRPr="00680DFD">
              <w:t>Площади</w:t>
            </w:r>
          </w:p>
        </w:tc>
        <w:tc>
          <w:tcPr>
            <w:tcW w:w="3658" w:type="dxa"/>
            <w:tcBorders>
              <w:top w:val="single" w:sz="4" w:space="0" w:color="auto"/>
              <w:left w:val="single" w:sz="4" w:space="0" w:color="auto"/>
              <w:bottom w:val="nil"/>
              <w:right w:val="single" w:sz="4" w:space="0" w:color="auto"/>
            </w:tcBorders>
          </w:tcPr>
          <w:p w:rsidR="00680DFD" w:rsidRPr="00680DFD" w:rsidRDefault="00680DFD" w:rsidP="001A625F">
            <w:r w:rsidRPr="00680DFD">
              <w:t>Асфальтобетон типов Б и В.</w:t>
            </w:r>
          </w:p>
        </w:tc>
        <w:tc>
          <w:tcPr>
            <w:tcW w:w="2810" w:type="dxa"/>
            <w:tcBorders>
              <w:top w:val="single" w:sz="4" w:space="0" w:color="auto"/>
              <w:left w:val="single" w:sz="4" w:space="0" w:color="auto"/>
              <w:bottom w:val="nil"/>
            </w:tcBorders>
          </w:tcPr>
          <w:p w:rsidR="00680DFD" w:rsidRPr="00680DFD" w:rsidRDefault="00F4446C" w:rsidP="001A625F">
            <w:hyperlink r:id="rId28" w:history="1">
              <w:r w:rsidR="00680DFD" w:rsidRPr="00680DFD">
                <w:t>ГОСТ 9128-97</w:t>
              </w:r>
            </w:hyperlink>
          </w:p>
        </w:tc>
      </w:tr>
      <w:tr w:rsidR="00680DFD" w:rsidRPr="00680DFD" w:rsidTr="00680DFD">
        <w:tc>
          <w:tcPr>
            <w:tcW w:w="3737" w:type="dxa"/>
            <w:tcBorders>
              <w:top w:val="nil"/>
              <w:bottom w:val="nil"/>
              <w:right w:val="single" w:sz="4" w:space="0" w:color="auto"/>
            </w:tcBorders>
          </w:tcPr>
          <w:p w:rsidR="00680DFD" w:rsidRPr="00680DFD" w:rsidRDefault="00680DFD" w:rsidP="001A625F">
            <w:r w:rsidRPr="00680DFD">
              <w:t xml:space="preserve">Представительские, </w:t>
            </w:r>
            <w:proofErr w:type="spellStart"/>
            <w:r w:rsidRPr="00680DFD">
              <w:t>приобъектные</w:t>
            </w:r>
            <w:proofErr w:type="spellEnd"/>
            <w:r w:rsidRPr="00680DFD">
              <w:t>,</w:t>
            </w:r>
          </w:p>
        </w:tc>
        <w:tc>
          <w:tcPr>
            <w:tcW w:w="3658" w:type="dxa"/>
            <w:tcBorders>
              <w:top w:val="nil"/>
              <w:left w:val="single" w:sz="4" w:space="0" w:color="auto"/>
              <w:bottom w:val="nil"/>
              <w:right w:val="single" w:sz="4" w:space="0" w:color="auto"/>
            </w:tcBorders>
          </w:tcPr>
          <w:p w:rsidR="00680DFD" w:rsidRPr="00680DFD" w:rsidRDefault="00680DFD" w:rsidP="001A625F">
            <w:r w:rsidRPr="00680DFD">
              <w:t>Пластбетон цветной</w:t>
            </w:r>
          </w:p>
        </w:tc>
        <w:tc>
          <w:tcPr>
            <w:tcW w:w="2810" w:type="dxa"/>
            <w:tcBorders>
              <w:top w:val="nil"/>
              <w:left w:val="single" w:sz="4" w:space="0" w:color="auto"/>
              <w:bottom w:val="nil"/>
            </w:tcBorders>
          </w:tcPr>
          <w:p w:rsidR="00680DFD" w:rsidRPr="00680DFD" w:rsidRDefault="00680DFD" w:rsidP="001A625F">
            <w:r w:rsidRPr="00680DFD">
              <w:t>ТУ 400-24-110-76</w:t>
            </w:r>
          </w:p>
        </w:tc>
      </w:tr>
      <w:tr w:rsidR="00680DFD" w:rsidRPr="00680DFD" w:rsidTr="00680DFD">
        <w:tc>
          <w:tcPr>
            <w:tcW w:w="3737" w:type="dxa"/>
            <w:tcBorders>
              <w:top w:val="nil"/>
              <w:bottom w:val="nil"/>
              <w:right w:val="single" w:sz="4" w:space="0" w:color="auto"/>
            </w:tcBorders>
          </w:tcPr>
          <w:p w:rsidR="00680DFD" w:rsidRPr="00680DFD" w:rsidRDefault="00680DFD" w:rsidP="001A625F">
            <w:r w:rsidRPr="00680DFD">
              <w:t>общественно-транспортные</w:t>
            </w:r>
          </w:p>
        </w:tc>
        <w:tc>
          <w:tcPr>
            <w:tcW w:w="3658" w:type="dxa"/>
            <w:tcBorders>
              <w:top w:val="nil"/>
              <w:left w:val="single" w:sz="4" w:space="0" w:color="auto"/>
              <w:bottom w:val="nil"/>
              <w:right w:val="single" w:sz="4" w:space="0" w:color="auto"/>
            </w:tcBorders>
          </w:tcPr>
          <w:p w:rsidR="00680DFD" w:rsidRPr="00680DFD" w:rsidRDefault="00680DFD" w:rsidP="001A625F">
            <w:r w:rsidRPr="00680DFD">
              <w:t>Штучные элементы из искусственного или природного камня.</w:t>
            </w:r>
          </w:p>
        </w:tc>
        <w:tc>
          <w:tcPr>
            <w:tcW w:w="2810" w:type="dxa"/>
            <w:tcBorders>
              <w:top w:val="nil"/>
              <w:left w:val="single" w:sz="4" w:space="0" w:color="auto"/>
              <w:bottom w:val="nil"/>
            </w:tcBorders>
          </w:tcPr>
          <w:p w:rsidR="00680DFD" w:rsidRPr="00680DFD" w:rsidRDefault="00680DFD" w:rsidP="001A625F"/>
        </w:tc>
      </w:tr>
      <w:tr w:rsidR="00680DFD" w:rsidRPr="00680DFD" w:rsidTr="00680DFD">
        <w:tc>
          <w:tcPr>
            <w:tcW w:w="3737" w:type="dxa"/>
            <w:tcBorders>
              <w:top w:val="nil"/>
              <w:bottom w:val="nil"/>
              <w:right w:val="single" w:sz="4" w:space="0" w:color="auto"/>
            </w:tcBorders>
          </w:tcPr>
          <w:p w:rsidR="00680DFD" w:rsidRPr="00680DFD" w:rsidRDefault="00680DFD" w:rsidP="001A625F">
            <w:r w:rsidRPr="00680DFD">
              <w:t>Транспортных развязок</w:t>
            </w:r>
          </w:p>
        </w:tc>
        <w:tc>
          <w:tcPr>
            <w:tcW w:w="3658" w:type="dxa"/>
            <w:tcBorders>
              <w:top w:val="nil"/>
              <w:left w:val="single" w:sz="4" w:space="0" w:color="auto"/>
              <w:bottom w:val="nil"/>
              <w:right w:val="single" w:sz="4" w:space="0" w:color="auto"/>
            </w:tcBorders>
          </w:tcPr>
          <w:p w:rsidR="00680DFD" w:rsidRPr="00680DFD" w:rsidRDefault="00680DFD" w:rsidP="001A625F">
            <w:r w:rsidRPr="00680DFD">
              <w:t>Асфальтобетон:</w:t>
            </w:r>
          </w:p>
        </w:tc>
        <w:tc>
          <w:tcPr>
            <w:tcW w:w="2810" w:type="dxa"/>
            <w:tcBorders>
              <w:top w:val="nil"/>
              <w:left w:val="single" w:sz="4" w:space="0" w:color="auto"/>
              <w:bottom w:val="nil"/>
            </w:tcBorders>
          </w:tcPr>
          <w:p w:rsidR="00680DFD" w:rsidRPr="00680DFD" w:rsidRDefault="00F4446C" w:rsidP="001A625F">
            <w:hyperlink r:id="rId29" w:history="1">
              <w:r w:rsidR="00680DFD" w:rsidRPr="00680DFD">
                <w:t>ГОСТ 9128-97</w:t>
              </w:r>
            </w:hyperlink>
          </w:p>
        </w:tc>
      </w:tr>
      <w:tr w:rsidR="00680DFD" w:rsidRPr="00680DFD" w:rsidTr="00680DFD">
        <w:tc>
          <w:tcPr>
            <w:tcW w:w="3737" w:type="dxa"/>
            <w:tcBorders>
              <w:top w:val="nil"/>
              <w:bottom w:val="single" w:sz="4" w:space="0" w:color="auto"/>
              <w:right w:val="single" w:sz="4" w:space="0" w:color="auto"/>
            </w:tcBorders>
          </w:tcPr>
          <w:p w:rsidR="00680DFD" w:rsidRPr="00680DFD" w:rsidRDefault="00680DFD" w:rsidP="001A625F"/>
        </w:tc>
        <w:tc>
          <w:tcPr>
            <w:tcW w:w="3658" w:type="dxa"/>
            <w:tcBorders>
              <w:top w:val="nil"/>
              <w:left w:val="single" w:sz="4" w:space="0" w:color="auto"/>
              <w:bottom w:val="single" w:sz="4" w:space="0" w:color="auto"/>
              <w:right w:val="single" w:sz="4" w:space="0" w:color="auto"/>
            </w:tcBorders>
          </w:tcPr>
          <w:p w:rsidR="00680DFD" w:rsidRPr="00680DFD" w:rsidRDefault="00680DFD" w:rsidP="001A625F">
            <w:r w:rsidRPr="00680DFD">
              <w:t>- типов А и Б;</w:t>
            </w:r>
          </w:p>
          <w:p w:rsidR="00680DFD" w:rsidRPr="00680DFD" w:rsidRDefault="00680DFD" w:rsidP="001A625F">
            <w:r w:rsidRPr="00680DFD">
              <w:t xml:space="preserve">- </w:t>
            </w:r>
            <w:proofErr w:type="spellStart"/>
            <w:r w:rsidRPr="00680DFD">
              <w:t>щебнемастичный</w:t>
            </w:r>
            <w:proofErr w:type="spellEnd"/>
          </w:p>
        </w:tc>
        <w:tc>
          <w:tcPr>
            <w:tcW w:w="2810" w:type="dxa"/>
            <w:tcBorders>
              <w:top w:val="nil"/>
              <w:left w:val="single" w:sz="4" w:space="0" w:color="auto"/>
              <w:bottom w:val="single" w:sz="4" w:space="0" w:color="auto"/>
            </w:tcBorders>
          </w:tcPr>
          <w:p w:rsidR="00680DFD" w:rsidRPr="00680DFD" w:rsidRDefault="00680DFD" w:rsidP="001A625F">
            <w:r w:rsidRPr="00680DFD">
              <w:t>ТУ 5718-001-00011168-2000</w:t>
            </w:r>
          </w:p>
        </w:tc>
      </w:tr>
      <w:tr w:rsidR="00680DFD" w:rsidRPr="00680DFD" w:rsidTr="00680DFD">
        <w:tc>
          <w:tcPr>
            <w:tcW w:w="3737" w:type="dxa"/>
            <w:tcBorders>
              <w:top w:val="single" w:sz="4" w:space="0" w:color="auto"/>
              <w:bottom w:val="nil"/>
              <w:right w:val="single" w:sz="4" w:space="0" w:color="auto"/>
            </w:tcBorders>
          </w:tcPr>
          <w:p w:rsidR="00680DFD" w:rsidRPr="00680DFD" w:rsidRDefault="00680DFD" w:rsidP="001A625F">
            <w:r w:rsidRPr="00680DFD">
              <w:t>Искусственные сооружения</w:t>
            </w:r>
          </w:p>
        </w:tc>
        <w:tc>
          <w:tcPr>
            <w:tcW w:w="3658" w:type="dxa"/>
            <w:tcBorders>
              <w:top w:val="single" w:sz="4" w:space="0" w:color="auto"/>
              <w:left w:val="single" w:sz="4" w:space="0" w:color="auto"/>
              <w:bottom w:val="nil"/>
              <w:right w:val="single" w:sz="4" w:space="0" w:color="auto"/>
            </w:tcBorders>
          </w:tcPr>
          <w:p w:rsidR="00680DFD" w:rsidRPr="00680DFD" w:rsidRDefault="00680DFD" w:rsidP="001A625F">
            <w:r w:rsidRPr="00680DFD">
              <w:t>Асфальтобетон:</w:t>
            </w:r>
          </w:p>
        </w:tc>
        <w:tc>
          <w:tcPr>
            <w:tcW w:w="2810" w:type="dxa"/>
            <w:tcBorders>
              <w:top w:val="single" w:sz="4" w:space="0" w:color="auto"/>
              <w:left w:val="single" w:sz="4" w:space="0" w:color="auto"/>
              <w:bottom w:val="nil"/>
            </w:tcBorders>
          </w:tcPr>
          <w:p w:rsidR="00680DFD" w:rsidRPr="00680DFD" w:rsidRDefault="00F4446C" w:rsidP="001A625F">
            <w:hyperlink r:id="rId30" w:history="1">
              <w:r w:rsidR="00680DFD" w:rsidRPr="00680DFD">
                <w:t>ГОСТ 9128-97</w:t>
              </w:r>
            </w:hyperlink>
          </w:p>
        </w:tc>
      </w:tr>
      <w:tr w:rsidR="00680DFD" w:rsidRPr="00680DFD" w:rsidTr="00680DFD">
        <w:tc>
          <w:tcPr>
            <w:tcW w:w="3737" w:type="dxa"/>
            <w:vMerge w:val="restart"/>
            <w:tcBorders>
              <w:top w:val="nil"/>
              <w:bottom w:val="single" w:sz="4" w:space="0" w:color="auto"/>
              <w:right w:val="single" w:sz="4" w:space="0" w:color="auto"/>
            </w:tcBorders>
          </w:tcPr>
          <w:p w:rsidR="00680DFD" w:rsidRPr="00680DFD" w:rsidRDefault="00680DFD" w:rsidP="001A625F">
            <w:r w:rsidRPr="00680DFD">
              <w:t>Мосты, эстакады, путепроводы, тоннели</w:t>
            </w:r>
          </w:p>
        </w:tc>
        <w:tc>
          <w:tcPr>
            <w:tcW w:w="3658" w:type="dxa"/>
            <w:tcBorders>
              <w:top w:val="nil"/>
              <w:left w:val="single" w:sz="4" w:space="0" w:color="auto"/>
              <w:bottom w:val="nil"/>
              <w:right w:val="single" w:sz="4" w:space="0" w:color="auto"/>
            </w:tcBorders>
          </w:tcPr>
          <w:p w:rsidR="00680DFD" w:rsidRPr="00680DFD" w:rsidRDefault="00680DFD" w:rsidP="001A625F">
            <w:r w:rsidRPr="00680DFD">
              <w:t>- тип Б;</w:t>
            </w:r>
          </w:p>
        </w:tc>
        <w:tc>
          <w:tcPr>
            <w:tcW w:w="2810" w:type="dxa"/>
            <w:tcBorders>
              <w:top w:val="nil"/>
              <w:left w:val="single" w:sz="4" w:space="0" w:color="auto"/>
              <w:bottom w:val="nil"/>
            </w:tcBorders>
          </w:tcPr>
          <w:p w:rsidR="00680DFD" w:rsidRPr="00680DFD" w:rsidRDefault="00680DFD" w:rsidP="001A625F">
            <w:r w:rsidRPr="00680DFD">
              <w:t>ТУ-5718-001-00011168-2000</w:t>
            </w:r>
          </w:p>
        </w:tc>
      </w:tr>
      <w:tr w:rsidR="00680DFD" w:rsidRPr="00680DFD" w:rsidTr="00680DFD">
        <w:tc>
          <w:tcPr>
            <w:tcW w:w="3737" w:type="dxa"/>
            <w:vMerge/>
            <w:tcBorders>
              <w:top w:val="nil"/>
              <w:bottom w:val="nil"/>
              <w:right w:val="single" w:sz="4" w:space="0" w:color="auto"/>
            </w:tcBorders>
          </w:tcPr>
          <w:p w:rsidR="00680DFD" w:rsidRPr="00680DFD" w:rsidRDefault="00680DFD" w:rsidP="001A625F"/>
        </w:tc>
        <w:tc>
          <w:tcPr>
            <w:tcW w:w="3658" w:type="dxa"/>
            <w:tcBorders>
              <w:top w:val="nil"/>
              <w:left w:val="single" w:sz="4" w:space="0" w:color="auto"/>
              <w:bottom w:val="single" w:sz="4" w:space="0" w:color="auto"/>
              <w:right w:val="single" w:sz="4" w:space="0" w:color="auto"/>
            </w:tcBorders>
          </w:tcPr>
          <w:p w:rsidR="00680DFD" w:rsidRPr="00680DFD" w:rsidRDefault="00680DFD" w:rsidP="001A625F">
            <w:r w:rsidRPr="00680DFD">
              <w:t xml:space="preserve">- </w:t>
            </w:r>
            <w:proofErr w:type="spellStart"/>
            <w:r w:rsidRPr="00680DFD">
              <w:t>щебнемастичный</w:t>
            </w:r>
            <w:proofErr w:type="spellEnd"/>
            <w:r w:rsidRPr="00680DFD">
              <w:t>;</w:t>
            </w:r>
          </w:p>
        </w:tc>
        <w:tc>
          <w:tcPr>
            <w:tcW w:w="2810" w:type="dxa"/>
            <w:tcBorders>
              <w:top w:val="nil"/>
              <w:left w:val="single" w:sz="4" w:space="0" w:color="auto"/>
              <w:bottom w:val="single" w:sz="4" w:space="0" w:color="auto"/>
            </w:tcBorders>
          </w:tcPr>
          <w:p w:rsidR="00680DFD" w:rsidRPr="00680DFD" w:rsidRDefault="00680DFD" w:rsidP="001A625F">
            <w:r w:rsidRPr="00680DFD">
              <w:t>ТУ 400-24-158-89*</w:t>
            </w:r>
          </w:p>
        </w:tc>
      </w:tr>
      <w:tr w:rsidR="00680DFD" w:rsidRPr="00680DFD" w:rsidTr="00680DFD">
        <w:tc>
          <w:tcPr>
            <w:tcW w:w="3737" w:type="dxa"/>
            <w:vMerge/>
            <w:tcBorders>
              <w:top w:val="nil"/>
              <w:bottom w:val="single" w:sz="4" w:space="0" w:color="auto"/>
              <w:right w:val="single" w:sz="4" w:space="0" w:color="auto"/>
            </w:tcBorders>
          </w:tcPr>
          <w:p w:rsidR="00680DFD" w:rsidRPr="00680DFD" w:rsidRDefault="00680DFD" w:rsidP="001A625F"/>
        </w:tc>
        <w:tc>
          <w:tcPr>
            <w:tcW w:w="3658" w:type="dxa"/>
            <w:tcBorders>
              <w:top w:val="single" w:sz="4" w:space="0" w:color="auto"/>
              <w:left w:val="single" w:sz="4" w:space="0" w:color="auto"/>
              <w:bottom w:val="single" w:sz="4" w:space="0" w:color="auto"/>
              <w:right w:val="single" w:sz="4" w:space="0" w:color="auto"/>
            </w:tcBorders>
          </w:tcPr>
          <w:p w:rsidR="00680DFD" w:rsidRPr="00680DFD" w:rsidRDefault="00680DFD" w:rsidP="001A625F">
            <w:r w:rsidRPr="00680DFD">
              <w:t>- литой типов I и II.</w:t>
            </w:r>
          </w:p>
          <w:p w:rsidR="00680DFD" w:rsidRPr="00680DFD" w:rsidRDefault="00680DFD" w:rsidP="001A625F">
            <w:r w:rsidRPr="00680DFD">
              <w:t>Смеси для шероховатых слоев износа</w:t>
            </w:r>
          </w:p>
        </w:tc>
        <w:tc>
          <w:tcPr>
            <w:tcW w:w="2810" w:type="dxa"/>
            <w:tcBorders>
              <w:top w:val="single" w:sz="4" w:space="0" w:color="auto"/>
              <w:left w:val="single" w:sz="4" w:space="0" w:color="auto"/>
              <w:bottom w:val="single" w:sz="4" w:space="0" w:color="auto"/>
            </w:tcBorders>
          </w:tcPr>
          <w:p w:rsidR="00680DFD" w:rsidRPr="00680DFD" w:rsidRDefault="00680DFD" w:rsidP="001A625F">
            <w:r w:rsidRPr="00680DFD">
              <w:t>ТУ 57-1841-02804042596-01</w:t>
            </w:r>
          </w:p>
        </w:tc>
      </w:tr>
    </w:tbl>
    <w:p w:rsidR="00680DFD" w:rsidRPr="00680DFD" w:rsidRDefault="00680DFD" w:rsidP="00680DFD">
      <w:pPr>
        <w:widowControl w:val="0"/>
        <w:autoSpaceDE w:val="0"/>
        <w:autoSpaceDN w:val="0"/>
        <w:adjustRightInd w:val="0"/>
        <w:ind w:firstLine="720"/>
        <w:jc w:val="both"/>
      </w:pPr>
    </w:p>
    <w:p w:rsidR="00680DFD" w:rsidRPr="00680DFD" w:rsidRDefault="00680DFD" w:rsidP="00680DFD">
      <w:pPr>
        <w:jc w:val="center"/>
        <w:rPr>
          <w:b/>
          <w:sz w:val="28"/>
          <w:szCs w:val="28"/>
        </w:rPr>
      </w:pPr>
      <w:bookmarkStart w:id="208" w:name="_Toc348607872"/>
      <w:bookmarkStart w:id="209" w:name="sub_7200"/>
      <w:r w:rsidRPr="00680DFD">
        <w:rPr>
          <w:b/>
          <w:sz w:val="28"/>
          <w:szCs w:val="28"/>
        </w:rPr>
        <w:br w:type="page"/>
      </w:r>
      <w:r w:rsidRPr="00680DFD">
        <w:rPr>
          <w:b/>
          <w:sz w:val="28"/>
          <w:szCs w:val="28"/>
        </w:rPr>
        <w:lastRenderedPageBreak/>
        <w:t>Таблица 2. Покрытия пешеходных коммуникаций</w:t>
      </w:r>
      <w:bookmarkEnd w:id="208"/>
    </w:p>
    <w:bookmarkEnd w:id="209"/>
    <w:p w:rsidR="00680DFD" w:rsidRPr="00680DFD" w:rsidRDefault="00680DFD" w:rsidP="00680DFD">
      <w:pPr>
        <w:widowControl w:val="0"/>
        <w:autoSpaceDE w:val="0"/>
        <w:autoSpaceDN w:val="0"/>
        <w:adjustRightInd w:val="0"/>
        <w:ind w:firstLine="720"/>
        <w:jc w:val="both"/>
      </w:pPr>
    </w:p>
    <w:tbl>
      <w:tblPr>
        <w:tblW w:w="1022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1960"/>
        <w:gridCol w:w="1960"/>
        <w:gridCol w:w="2380"/>
        <w:gridCol w:w="1960"/>
      </w:tblGrid>
      <w:tr w:rsidR="00680DFD" w:rsidRPr="00680DFD" w:rsidTr="00680DFD">
        <w:tc>
          <w:tcPr>
            <w:tcW w:w="1960" w:type="dxa"/>
            <w:vMerge w:val="restart"/>
            <w:tcBorders>
              <w:top w:val="single" w:sz="4" w:space="0" w:color="auto"/>
              <w:bottom w:val="nil"/>
              <w:right w:val="single" w:sz="4" w:space="0" w:color="auto"/>
            </w:tcBorders>
          </w:tcPr>
          <w:p w:rsidR="00680DFD" w:rsidRPr="00680DFD" w:rsidRDefault="00680DFD" w:rsidP="001A625F">
            <w:pPr>
              <w:widowControl w:val="0"/>
              <w:autoSpaceDE w:val="0"/>
              <w:autoSpaceDN w:val="0"/>
              <w:adjustRightInd w:val="0"/>
              <w:jc w:val="center"/>
            </w:pPr>
            <w:r w:rsidRPr="00680DFD">
              <w:t>Объект комплексного благоустройства</w:t>
            </w:r>
          </w:p>
        </w:tc>
        <w:tc>
          <w:tcPr>
            <w:tcW w:w="8260" w:type="dxa"/>
            <w:gridSpan w:val="4"/>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Материал покрытия:</w:t>
            </w:r>
          </w:p>
        </w:tc>
      </w:tr>
      <w:tr w:rsidR="00680DFD" w:rsidRPr="00680DFD" w:rsidTr="00680DFD">
        <w:tc>
          <w:tcPr>
            <w:tcW w:w="1960" w:type="dxa"/>
            <w:vMerge/>
            <w:tcBorders>
              <w:top w:val="nil"/>
              <w:bottom w:val="single" w:sz="4" w:space="0" w:color="auto"/>
              <w:right w:val="single" w:sz="4" w:space="0" w:color="auto"/>
            </w:tcBorders>
          </w:tcPr>
          <w:p w:rsidR="00680DFD" w:rsidRPr="00680DFD" w:rsidRDefault="00680DFD" w:rsidP="001A625F">
            <w:pPr>
              <w:widowControl w:val="0"/>
              <w:autoSpaceDE w:val="0"/>
              <w:autoSpaceDN w:val="0"/>
              <w:adjustRightInd w:val="0"/>
              <w:jc w:val="both"/>
            </w:pPr>
          </w:p>
        </w:tc>
        <w:tc>
          <w:tcPr>
            <w:tcW w:w="1960"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тротуара</w:t>
            </w:r>
          </w:p>
        </w:tc>
        <w:tc>
          <w:tcPr>
            <w:tcW w:w="1960"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пешеходной зоны</w:t>
            </w:r>
          </w:p>
        </w:tc>
        <w:tc>
          <w:tcPr>
            <w:tcW w:w="2380"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дорожки на озелененной территории технической зоны</w:t>
            </w:r>
          </w:p>
        </w:tc>
        <w:tc>
          <w:tcPr>
            <w:tcW w:w="1960"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center"/>
            </w:pPr>
            <w:r w:rsidRPr="00680DFD">
              <w:t>пандусов</w:t>
            </w:r>
          </w:p>
        </w:tc>
      </w:tr>
      <w:tr w:rsidR="00680DFD" w:rsidRPr="00680DFD" w:rsidTr="00680DFD">
        <w:tc>
          <w:tcPr>
            <w:tcW w:w="1960"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both"/>
            </w:pPr>
            <w:r w:rsidRPr="00680DFD">
              <w:t>Магистральные улицы общегородского и районного значения</w:t>
            </w:r>
          </w:p>
        </w:tc>
        <w:tc>
          <w:tcPr>
            <w:tcW w:w="1960"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both"/>
            </w:pPr>
            <w:r w:rsidRPr="00680DFD">
              <w:t>Асфальтобетон типов Г и Д.</w:t>
            </w:r>
          </w:p>
          <w:p w:rsidR="00680DFD" w:rsidRPr="00680DFD" w:rsidRDefault="00680DFD" w:rsidP="001A625F">
            <w:pPr>
              <w:widowControl w:val="0"/>
              <w:autoSpaceDE w:val="0"/>
              <w:autoSpaceDN w:val="0"/>
              <w:adjustRightInd w:val="0"/>
              <w:jc w:val="both"/>
            </w:pPr>
            <w:r w:rsidRPr="00680DFD">
              <w:t>Штучные элементы из искусственного или природного камня</w:t>
            </w:r>
          </w:p>
        </w:tc>
        <w:tc>
          <w:tcPr>
            <w:tcW w:w="1960"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both"/>
            </w:pPr>
          </w:p>
        </w:tc>
        <w:tc>
          <w:tcPr>
            <w:tcW w:w="2380"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both"/>
            </w:pPr>
            <w:r w:rsidRPr="00680DFD">
              <w:t>Штучные элементы из искусственного или природного камня.</w:t>
            </w:r>
          </w:p>
          <w:p w:rsidR="00680DFD" w:rsidRPr="00680DFD" w:rsidRDefault="00680DFD" w:rsidP="001A625F">
            <w:pPr>
              <w:widowControl w:val="0"/>
              <w:autoSpaceDE w:val="0"/>
              <w:autoSpaceDN w:val="0"/>
              <w:adjustRightInd w:val="0"/>
              <w:jc w:val="both"/>
            </w:pPr>
            <w:r w:rsidRPr="00680DFD">
              <w:t>Смеси сыпучих материалов, неукреплённые или укреплённые вяжущим</w:t>
            </w:r>
          </w:p>
        </w:tc>
        <w:tc>
          <w:tcPr>
            <w:tcW w:w="1960"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both"/>
            </w:pPr>
          </w:p>
        </w:tc>
      </w:tr>
      <w:tr w:rsidR="00680DFD" w:rsidRPr="00680DFD" w:rsidTr="00680DFD">
        <w:tc>
          <w:tcPr>
            <w:tcW w:w="1960" w:type="dxa"/>
            <w:tcBorders>
              <w:top w:val="single" w:sz="4" w:space="0" w:color="auto"/>
              <w:bottom w:val="nil"/>
              <w:right w:val="single" w:sz="4" w:space="0" w:color="auto"/>
            </w:tcBorders>
          </w:tcPr>
          <w:p w:rsidR="00680DFD" w:rsidRPr="00680DFD" w:rsidRDefault="00680DFD" w:rsidP="001A625F">
            <w:pPr>
              <w:widowControl w:val="0"/>
              <w:autoSpaceDE w:val="0"/>
              <w:autoSpaceDN w:val="0"/>
              <w:adjustRightInd w:val="0"/>
              <w:jc w:val="both"/>
            </w:pPr>
            <w:r w:rsidRPr="00680DFD">
              <w:t>Улицы местного значения</w:t>
            </w:r>
          </w:p>
        </w:tc>
        <w:tc>
          <w:tcPr>
            <w:tcW w:w="1960" w:type="dxa"/>
            <w:tcBorders>
              <w:top w:val="single" w:sz="4" w:space="0" w:color="auto"/>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both"/>
            </w:pPr>
            <w:r w:rsidRPr="00680DFD">
              <w:t>То же</w:t>
            </w:r>
          </w:p>
        </w:tc>
        <w:tc>
          <w:tcPr>
            <w:tcW w:w="1960" w:type="dxa"/>
            <w:tcBorders>
              <w:top w:val="single" w:sz="4" w:space="0" w:color="auto"/>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both"/>
            </w:pPr>
            <w:r w:rsidRPr="00680DFD">
              <w:t>-</w:t>
            </w:r>
          </w:p>
        </w:tc>
        <w:tc>
          <w:tcPr>
            <w:tcW w:w="2380" w:type="dxa"/>
            <w:tcBorders>
              <w:top w:val="single" w:sz="4" w:space="0" w:color="auto"/>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both"/>
            </w:pPr>
            <w:r w:rsidRPr="00680DFD">
              <w:t>-</w:t>
            </w:r>
          </w:p>
        </w:tc>
        <w:tc>
          <w:tcPr>
            <w:tcW w:w="1960" w:type="dxa"/>
            <w:tcBorders>
              <w:top w:val="single" w:sz="4" w:space="0" w:color="auto"/>
              <w:left w:val="single" w:sz="4" w:space="0" w:color="auto"/>
              <w:bottom w:val="nil"/>
            </w:tcBorders>
          </w:tcPr>
          <w:p w:rsidR="00680DFD" w:rsidRPr="00680DFD" w:rsidRDefault="00680DFD" w:rsidP="001A625F">
            <w:pPr>
              <w:widowControl w:val="0"/>
              <w:autoSpaceDE w:val="0"/>
              <w:autoSpaceDN w:val="0"/>
              <w:adjustRightInd w:val="0"/>
              <w:jc w:val="both"/>
            </w:pPr>
            <w:r w:rsidRPr="00680DFD">
              <w:t>Асфальтобетон типов В, Г и Д.</w:t>
            </w:r>
          </w:p>
        </w:tc>
      </w:tr>
      <w:tr w:rsidR="00680DFD" w:rsidRPr="00680DFD" w:rsidTr="00680DFD">
        <w:tc>
          <w:tcPr>
            <w:tcW w:w="1960" w:type="dxa"/>
            <w:tcBorders>
              <w:top w:val="nil"/>
              <w:bottom w:val="nil"/>
              <w:right w:val="single" w:sz="4" w:space="0" w:color="auto"/>
            </w:tcBorders>
          </w:tcPr>
          <w:p w:rsidR="00680DFD" w:rsidRPr="00680DFD" w:rsidRDefault="00680DFD" w:rsidP="001A625F">
            <w:pPr>
              <w:widowControl w:val="0"/>
              <w:autoSpaceDE w:val="0"/>
              <w:autoSpaceDN w:val="0"/>
              <w:adjustRightInd w:val="0"/>
              <w:jc w:val="both"/>
            </w:pPr>
            <w:r w:rsidRPr="00680DFD">
              <w:t>в жилой застройке</w:t>
            </w:r>
          </w:p>
        </w:tc>
        <w:tc>
          <w:tcPr>
            <w:tcW w:w="1960"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both"/>
            </w:pPr>
          </w:p>
        </w:tc>
        <w:tc>
          <w:tcPr>
            <w:tcW w:w="1960"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both"/>
            </w:pPr>
          </w:p>
        </w:tc>
        <w:tc>
          <w:tcPr>
            <w:tcW w:w="2380" w:type="dxa"/>
            <w:tcBorders>
              <w:top w:val="nil"/>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both"/>
            </w:pPr>
          </w:p>
        </w:tc>
        <w:tc>
          <w:tcPr>
            <w:tcW w:w="1960" w:type="dxa"/>
            <w:tcBorders>
              <w:top w:val="nil"/>
              <w:left w:val="single" w:sz="4" w:space="0" w:color="auto"/>
              <w:bottom w:val="nil"/>
            </w:tcBorders>
          </w:tcPr>
          <w:p w:rsidR="00680DFD" w:rsidRPr="00680DFD" w:rsidRDefault="00680DFD" w:rsidP="001A625F">
            <w:pPr>
              <w:widowControl w:val="0"/>
              <w:autoSpaceDE w:val="0"/>
              <w:autoSpaceDN w:val="0"/>
              <w:adjustRightInd w:val="0"/>
              <w:jc w:val="both"/>
            </w:pPr>
            <w:proofErr w:type="spellStart"/>
            <w:r w:rsidRPr="00680DFD">
              <w:t>Цементобетон</w:t>
            </w:r>
            <w:proofErr w:type="spellEnd"/>
            <w:r w:rsidRPr="00680DFD">
              <w:t>.</w:t>
            </w:r>
          </w:p>
        </w:tc>
      </w:tr>
      <w:tr w:rsidR="00680DFD" w:rsidRPr="00680DFD" w:rsidTr="00680DFD">
        <w:tc>
          <w:tcPr>
            <w:tcW w:w="1960" w:type="dxa"/>
            <w:tcBorders>
              <w:top w:val="nil"/>
              <w:bottom w:val="single" w:sz="4" w:space="0" w:color="auto"/>
              <w:right w:val="single" w:sz="4" w:space="0" w:color="auto"/>
            </w:tcBorders>
          </w:tcPr>
          <w:p w:rsidR="00680DFD" w:rsidRPr="00680DFD" w:rsidRDefault="00680DFD" w:rsidP="001A625F">
            <w:pPr>
              <w:widowControl w:val="0"/>
              <w:autoSpaceDE w:val="0"/>
              <w:autoSpaceDN w:val="0"/>
              <w:adjustRightInd w:val="0"/>
              <w:jc w:val="both"/>
            </w:pPr>
            <w:r w:rsidRPr="00680DFD">
              <w:t>в производственной и коммунально-складской зонах</w:t>
            </w:r>
          </w:p>
        </w:tc>
        <w:tc>
          <w:tcPr>
            <w:tcW w:w="1960" w:type="dxa"/>
            <w:tcBorders>
              <w:top w:val="nil"/>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both"/>
            </w:pPr>
            <w:r w:rsidRPr="00680DFD">
              <w:t>Асфальтобетон типов Г и Д.</w:t>
            </w:r>
          </w:p>
          <w:p w:rsidR="00680DFD" w:rsidRPr="00680DFD" w:rsidRDefault="00680DFD" w:rsidP="001A625F">
            <w:pPr>
              <w:widowControl w:val="0"/>
              <w:autoSpaceDE w:val="0"/>
              <w:autoSpaceDN w:val="0"/>
              <w:adjustRightInd w:val="0"/>
              <w:jc w:val="both"/>
            </w:pPr>
            <w:proofErr w:type="spellStart"/>
            <w:r w:rsidRPr="00680DFD">
              <w:t>Цементобетон</w:t>
            </w:r>
            <w:proofErr w:type="spellEnd"/>
          </w:p>
        </w:tc>
        <w:tc>
          <w:tcPr>
            <w:tcW w:w="1960" w:type="dxa"/>
            <w:tcBorders>
              <w:top w:val="nil"/>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both"/>
            </w:pPr>
          </w:p>
        </w:tc>
        <w:tc>
          <w:tcPr>
            <w:tcW w:w="2380" w:type="dxa"/>
            <w:tcBorders>
              <w:top w:val="nil"/>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both"/>
            </w:pPr>
          </w:p>
        </w:tc>
        <w:tc>
          <w:tcPr>
            <w:tcW w:w="1960" w:type="dxa"/>
            <w:tcBorders>
              <w:top w:val="nil"/>
              <w:left w:val="single" w:sz="4" w:space="0" w:color="auto"/>
              <w:bottom w:val="single" w:sz="4" w:space="0" w:color="auto"/>
            </w:tcBorders>
          </w:tcPr>
          <w:p w:rsidR="00680DFD" w:rsidRPr="00680DFD" w:rsidRDefault="00680DFD" w:rsidP="001A625F">
            <w:pPr>
              <w:widowControl w:val="0"/>
              <w:autoSpaceDE w:val="0"/>
              <w:autoSpaceDN w:val="0"/>
              <w:adjustRightInd w:val="0"/>
              <w:jc w:val="both"/>
            </w:pPr>
          </w:p>
        </w:tc>
      </w:tr>
      <w:tr w:rsidR="00680DFD" w:rsidRPr="00680DFD" w:rsidTr="00680DFD">
        <w:tc>
          <w:tcPr>
            <w:tcW w:w="1960" w:type="dxa"/>
            <w:tcBorders>
              <w:top w:val="single" w:sz="4" w:space="0" w:color="auto"/>
              <w:bottom w:val="single" w:sz="4" w:space="0" w:color="auto"/>
              <w:right w:val="single" w:sz="4" w:space="0" w:color="auto"/>
            </w:tcBorders>
          </w:tcPr>
          <w:p w:rsidR="00680DFD" w:rsidRPr="00680DFD" w:rsidRDefault="00F4446C" w:rsidP="001A625F">
            <w:pPr>
              <w:widowControl w:val="0"/>
              <w:autoSpaceDE w:val="0"/>
              <w:autoSpaceDN w:val="0"/>
              <w:adjustRightInd w:val="0"/>
              <w:jc w:val="both"/>
            </w:pPr>
            <w:hyperlink w:anchor="sub_8" w:history="1">
              <w:r w:rsidR="00680DFD" w:rsidRPr="00680DFD">
                <w:rPr>
                  <w:b/>
                  <w:bCs/>
                </w:rPr>
                <w:t>Пешеходная улица</w:t>
              </w:r>
            </w:hyperlink>
          </w:p>
        </w:tc>
        <w:tc>
          <w:tcPr>
            <w:tcW w:w="1960"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both"/>
            </w:pPr>
            <w:r w:rsidRPr="00680DFD">
              <w:t>Штучные элементы из искусственного или природного камня. Пластбетон цветной</w:t>
            </w:r>
          </w:p>
        </w:tc>
        <w:tc>
          <w:tcPr>
            <w:tcW w:w="1960"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both"/>
            </w:pPr>
            <w:r w:rsidRPr="00680DFD">
              <w:t>Штучные элементы из искусственного или природного камня. Пластбетон цветной</w:t>
            </w:r>
          </w:p>
        </w:tc>
        <w:tc>
          <w:tcPr>
            <w:tcW w:w="2380"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both"/>
            </w:pPr>
          </w:p>
        </w:tc>
        <w:tc>
          <w:tcPr>
            <w:tcW w:w="1960"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both"/>
            </w:pPr>
          </w:p>
        </w:tc>
      </w:tr>
      <w:tr w:rsidR="00680DFD" w:rsidRPr="00680DFD" w:rsidTr="00680DFD">
        <w:tc>
          <w:tcPr>
            <w:tcW w:w="1960" w:type="dxa"/>
            <w:tcBorders>
              <w:top w:val="single" w:sz="4" w:space="0" w:color="auto"/>
              <w:bottom w:val="nil"/>
              <w:right w:val="single" w:sz="4" w:space="0" w:color="auto"/>
            </w:tcBorders>
          </w:tcPr>
          <w:p w:rsidR="00680DFD" w:rsidRPr="00680DFD" w:rsidRDefault="00680DFD" w:rsidP="001A625F">
            <w:pPr>
              <w:widowControl w:val="0"/>
              <w:autoSpaceDE w:val="0"/>
              <w:autoSpaceDN w:val="0"/>
              <w:adjustRightInd w:val="0"/>
              <w:jc w:val="both"/>
            </w:pPr>
            <w:r w:rsidRPr="00680DFD">
              <w:t xml:space="preserve">Площади представительские, </w:t>
            </w:r>
            <w:proofErr w:type="spellStart"/>
            <w:r w:rsidRPr="00680DFD">
              <w:t>приобъектные</w:t>
            </w:r>
            <w:proofErr w:type="spellEnd"/>
            <w:r w:rsidRPr="00680DFD">
              <w:t>, общественно-транспортные</w:t>
            </w:r>
          </w:p>
        </w:tc>
        <w:tc>
          <w:tcPr>
            <w:tcW w:w="1960" w:type="dxa"/>
            <w:tcBorders>
              <w:top w:val="single" w:sz="4" w:space="0" w:color="auto"/>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both"/>
            </w:pPr>
            <w:r w:rsidRPr="00680DFD">
              <w:t>Штучные элементы из искусственного или природного камня. Асфальтобетон типов Г и Д. Пластбетон цветной.</w:t>
            </w:r>
          </w:p>
        </w:tc>
        <w:tc>
          <w:tcPr>
            <w:tcW w:w="1960" w:type="dxa"/>
            <w:tcBorders>
              <w:top w:val="single" w:sz="4" w:space="0" w:color="auto"/>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both"/>
            </w:pPr>
            <w:r w:rsidRPr="00680DFD">
              <w:t>Штучные элементы из искусственного или природного камня. Асфальтобетон типов Г и Д. Пластбетон цветной.</w:t>
            </w:r>
          </w:p>
        </w:tc>
        <w:tc>
          <w:tcPr>
            <w:tcW w:w="2380" w:type="dxa"/>
            <w:tcBorders>
              <w:top w:val="single" w:sz="4" w:space="0" w:color="auto"/>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both"/>
            </w:pPr>
          </w:p>
        </w:tc>
        <w:tc>
          <w:tcPr>
            <w:tcW w:w="1960" w:type="dxa"/>
            <w:tcBorders>
              <w:top w:val="single" w:sz="4" w:space="0" w:color="auto"/>
              <w:left w:val="single" w:sz="4" w:space="0" w:color="auto"/>
              <w:bottom w:val="nil"/>
            </w:tcBorders>
          </w:tcPr>
          <w:p w:rsidR="00680DFD" w:rsidRPr="00680DFD" w:rsidRDefault="00680DFD" w:rsidP="001A625F">
            <w:pPr>
              <w:widowControl w:val="0"/>
              <w:autoSpaceDE w:val="0"/>
              <w:autoSpaceDN w:val="0"/>
              <w:adjustRightInd w:val="0"/>
              <w:jc w:val="both"/>
            </w:pPr>
          </w:p>
        </w:tc>
      </w:tr>
      <w:tr w:rsidR="00680DFD" w:rsidRPr="00680DFD" w:rsidTr="00680DFD">
        <w:tc>
          <w:tcPr>
            <w:tcW w:w="1960" w:type="dxa"/>
            <w:tcBorders>
              <w:top w:val="nil"/>
              <w:bottom w:val="single" w:sz="4" w:space="0" w:color="auto"/>
              <w:right w:val="single" w:sz="4" w:space="0" w:color="auto"/>
            </w:tcBorders>
          </w:tcPr>
          <w:p w:rsidR="00680DFD" w:rsidRPr="00680DFD" w:rsidRDefault="00680DFD" w:rsidP="001A625F">
            <w:pPr>
              <w:widowControl w:val="0"/>
              <w:autoSpaceDE w:val="0"/>
              <w:autoSpaceDN w:val="0"/>
              <w:adjustRightInd w:val="0"/>
              <w:jc w:val="both"/>
            </w:pPr>
            <w:r w:rsidRPr="00680DFD">
              <w:t>транспортных развязок</w:t>
            </w:r>
          </w:p>
        </w:tc>
        <w:tc>
          <w:tcPr>
            <w:tcW w:w="1960" w:type="dxa"/>
            <w:tcBorders>
              <w:top w:val="nil"/>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both"/>
            </w:pPr>
            <w:r w:rsidRPr="00680DFD">
              <w:t>Штучные элементы из искусственного или природного камня. Асфальтобетон типов Г и Д.</w:t>
            </w:r>
          </w:p>
        </w:tc>
        <w:tc>
          <w:tcPr>
            <w:tcW w:w="1960" w:type="dxa"/>
            <w:tcBorders>
              <w:top w:val="nil"/>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both"/>
            </w:pPr>
          </w:p>
        </w:tc>
        <w:tc>
          <w:tcPr>
            <w:tcW w:w="2380" w:type="dxa"/>
            <w:tcBorders>
              <w:top w:val="nil"/>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both"/>
            </w:pPr>
          </w:p>
        </w:tc>
        <w:tc>
          <w:tcPr>
            <w:tcW w:w="1960" w:type="dxa"/>
            <w:tcBorders>
              <w:top w:val="nil"/>
              <w:left w:val="single" w:sz="4" w:space="0" w:color="auto"/>
              <w:bottom w:val="single" w:sz="4" w:space="0" w:color="auto"/>
            </w:tcBorders>
          </w:tcPr>
          <w:p w:rsidR="00680DFD" w:rsidRPr="00680DFD" w:rsidRDefault="00680DFD" w:rsidP="001A625F">
            <w:pPr>
              <w:widowControl w:val="0"/>
              <w:autoSpaceDE w:val="0"/>
              <w:autoSpaceDN w:val="0"/>
              <w:adjustRightInd w:val="0"/>
              <w:jc w:val="both"/>
            </w:pPr>
          </w:p>
        </w:tc>
      </w:tr>
      <w:tr w:rsidR="00680DFD" w:rsidRPr="00680DFD" w:rsidTr="00680DFD">
        <w:tc>
          <w:tcPr>
            <w:tcW w:w="1960" w:type="dxa"/>
            <w:tcBorders>
              <w:top w:val="single" w:sz="4" w:space="0" w:color="auto"/>
              <w:bottom w:val="nil"/>
              <w:right w:val="single" w:sz="4" w:space="0" w:color="auto"/>
            </w:tcBorders>
          </w:tcPr>
          <w:p w:rsidR="00680DFD" w:rsidRPr="00680DFD" w:rsidRDefault="00680DFD" w:rsidP="001A625F">
            <w:pPr>
              <w:widowControl w:val="0"/>
              <w:autoSpaceDE w:val="0"/>
              <w:autoSpaceDN w:val="0"/>
              <w:adjustRightInd w:val="0"/>
              <w:jc w:val="both"/>
            </w:pPr>
            <w:r w:rsidRPr="00680DFD">
              <w:t>Пешеходные переходы наземные,</w:t>
            </w:r>
          </w:p>
        </w:tc>
        <w:tc>
          <w:tcPr>
            <w:tcW w:w="1960" w:type="dxa"/>
            <w:tcBorders>
              <w:top w:val="single" w:sz="4" w:space="0" w:color="auto"/>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both"/>
            </w:pPr>
          </w:p>
        </w:tc>
        <w:tc>
          <w:tcPr>
            <w:tcW w:w="1960" w:type="dxa"/>
            <w:tcBorders>
              <w:top w:val="single" w:sz="4" w:space="0" w:color="auto"/>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both"/>
            </w:pPr>
            <w:r w:rsidRPr="00680DFD">
              <w:t>То же, что и на проезжей части или</w:t>
            </w:r>
          </w:p>
          <w:p w:rsidR="00680DFD" w:rsidRPr="00680DFD" w:rsidRDefault="00680DFD" w:rsidP="001A625F">
            <w:pPr>
              <w:widowControl w:val="0"/>
              <w:autoSpaceDE w:val="0"/>
              <w:autoSpaceDN w:val="0"/>
              <w:adjustRightInd w:val="0"/>
              <w:jc w:val="both"/>
            </w:pPr>
            <w:r w:rsidRPr="00680DFD">
              <w:lastRenderedPageBreak/>
              <w:t>Штучные элементы из искусственного или природного камня</w:t>
            </w:r>
          </w:p>
        </w:tc>
        <w:tc>
          <w:tcPr>
            <w:tcW w:w="2380" w:type="dxa"/>
            <w:tcBorders>
              <w:top w:val="single" w:sz="4" w:space="0" w:color="auto"/>
              <w:left w:val="single" w:sz="4" w:space="0" w:color="auto"/>
              <w:bottom w:val="nil"/>
              <w:right w:val="single" w:sz="4" w:space="0" w:color="auto"/>
            </w:tcBorders>
          </w:tcPr>
          <w:p w:rsidR="00680DFD" w:rsidRPr="00680DFD" w:rsidRDefault="00680DFD" w:rsidP="001A625F">
            <w:pPr>
              <w:widowControl w:val="0"/>
              <w:autoSpaceDE w:val="0"/>
              <w:autoSpaceDN w:val="0"/>
              <w:adjustRightInd w:val="0"/>
              <w:jc w:val="both"/>
            </w:pPr>
          </w:p>
        </w:tc>
        <w:tc>
          <w:tcPr>
            <w:tcW w:w="1960" w:type="dxa"/>
            <w:tcBorders>
              <w:top w:val="single" w:sz="4" w:space="0" w:color="auto"/>
              <w:left w:val="single" w:sz="4" w:space="0" w:color="auto"/>
              <w:bottom w:val="nil"/>
            </w:tcBorders>
          </w:tcPr>
          <w:p w:rsidR="00680DFD" w:rsidRPr="00680DFD" w:rsidRDefault="00680DFD" w:rsidP="001A625F">
            <w:pPr>
              <w:widowControl w:val="0"/>
              <w:autoSpaceDE w:val="0"/>
              <w:autoSpaceDN w:val="0"/>
              <w:adjustRightInd w:val="0"/>
              <w:jc w:val="both"/>
            </w:pPr>
          </w:p>
        </w:tc>
      </w:tr>
      <w:tr w:rsidR="00680DFD" w:rsidRPr="00680DFD" w:rsidTr="00680DFD">
        <w:tc>
          <w:tcPr>
            <w:tcW w:w="1960" w:type="dxa"/>
            <w:tcBorders>
              <w:top w:val="nil"/>
              <w:bottom w:val="single" w:sz="4" w:space="0" w:color="auto"/>
              <w:right w:val="single" w:sz="4" w:space="0" w:color="auto"/>
            </w:tcBorders>
          </w:tcPr>
          <w:p w:rsidR="00680DFD" w:rsidRPr="00680DFD" w:rsidRDefault="00680DFD" w:rsidP="001A625F">
            <w:pPr>
              <w:widowControl w:val="0"/>
              <w:autoSpaceDE w:val="0"/>
              <w:autoSpaceDN w:val="0"/>
              <w:adjustRightInd w:val="0"/>
              <w:jc w:val="both"/>
            </w:pPr>
            <w:r w:rsidRPr="00680DFD">
              <w:lastRenderedPageBreak/>
              <w:t>подземные и надземные</w:t>
            </w:r>
          </w:p>
        </w:tc>
        <w:tc>
          <w:tcPr>
            <w:tcW w:w="1960" w:type="dxa"/>
            <w:tcBorders>
              <w:top w:val="nil"/>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both"/>
            </w:pPr>
          </w:p>
        </w:tc>
        <w:tc>
          <w:tcPr>
            <w:tcW w:w="1960" w:type="dxa"/>
            <w:tcBorders>
              <w:top w:val="nil"/>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both"/>
            </w:pPr>
            <w:r w:rsidRPr="00680DFD">
              <w:t>Асфальтобетон: типов В, Г, Д. Штучные элементы из искусственного или природного камня.</w:t>
            </w:r>
          </w:p>
        </w:tc>
        <w:tc>
          <w:tcPr>
            <w:tcW w:w="2380" w:type="dxa"/>
            <w:tcBorders>
              <w:top w:val="nil"/>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both"/>
            </w:pPr>
          </w:p>
        </w:tc>
        <w:tc>
          <w:tcPr>
            <w:tcW w:w="1960" w:type="dxa"/>
            <w:tcBorders>
              <w:top w:val="nil"/>
              <w:left w:val="single" w:sz="4" w:space="0" w:color="auto"/>
              <w:bottom w:val="single" w:sz="4" w:space="0" w:color="auto"/>
            </w:tcBorders>
          </w:tcPr>
          <w:p w:rsidR="00680DFD" w:rsidRPr="00680DFD" w:rsidRDefault="00680DFD" w:rsidP="001A625F">
            <w:pPr>
              <w:widowControl w:val="0"/>
              <w:autoSpaceDE w:val="0"/>
              <w:autoSpaceDN w:val="0"/>
              <w:adjustRightInd w:val="0"/>
              <w:jc w:val="both"/>
            </w:pPr>
            <w:r w:rsidRPr="00680DFD">
              <w:t>Асфальтобетон типов В, Г, Д</w:t>
            </w:r>
          </w:p>
        </w:tc>
      </w:tr>
      <w:tr w:rsidR="00680DFD" w:rsidRPr="00680DFD" w:rsidTr="00680DFD">
        <w:tc>
          <w:tcPr>
            <w:tcW w:w="1960" w:type="dxa"/>
            <w:tcBorders>
              <w:top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both"/>
            </w:pPr>
            <w:r w:rsidRPr="00680DFD">
              <w:t>Мосты, эстакады, путепроводы, тоннели</w:t>
            </w:r>
          </w:p>
        </w:tc>
        <w:tc>
          <w:tcPr>
            <w:tcW w:w="1960"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both"/>
            </w:pPr>
            <w:r w:rsidRPr="00680DFD">
              <w:t>Штучные элементы из искусственного или природного камня. Асфальтобетон типов Г и Д.</w:t>
            </w:r>
          </w:p>
        </w:tc>
        <w:tc>
          <w:tcPr>
            <w:tcW w:w="1960"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w:t>
            </w:r>
          </w:p>
        </w:tc>
        <w:tc>
          <w:tcPr>
            <w:tcW w:w="2380" w:type="dxa"/>
            <w:tcBorders>
              <w:top w:val="single" w:sz="4" w:space="0" w:color="auto"/>
              <w:left w:val="single" w:sz="4" w:space="0" w:color="auto"/>
              <w:bottom w:val="single" w:sz="4" w:space="0" w:color="auto"/>
              <w:right w:val="single" w:sz="4" w:space="0" w:color="auto"/>
            </w:tcBorders>
          </w:tcPr>
          <w:p w:rsidR="00680DFD" w:rsidRPr="00680DFD" w:rsidRDefault="00680DFD" w:rsidP="001A625F">
            <w:pPr>
              <w:widowControl w:val="0"/>
              <w:autoSpaceDE w:val="0"/>
              <w:autoSpaceDN w:val="0"/>
              <w:adjustRightInd w:val="0"/>
              <w:jc w:val="center"/>
            </w:pPr>
            <w:r w:rsidRPr="00680DFD">
              <w:t>-</w:t>
            </w:r>
          </w:p>
        </w:tc>
        <w:tc>
          <w:tcPr>
            <w:tcW w:w="1960" w:type="dxa"/>
            <w:tcBorders>
              <w:top w:val="single" w:sz="4" w:space="0" w:color="auto"/>
              <w:left w:val="single" w:sz="4" w:space="0" w:color="auto"/>
              <w:bottom w:val="single" w:sz="4" w:space="0" w:color="auto"/>
            </w:tcBorders>
          </w:tcPr>
          <w:p w:rsidR="00680DFD" w:rsidRPr="00680DFD" w:rsidRDefault="00680DFD" w:rsidP="001A625F">
            <w:pPr>
              <w:widowControl w:val="0"/>
              <w:autoSpaceDE w:val="0"/>
              <w:autoSpaceDN w:val="0"/>
              <w:adjustRightInd w:val="0"/>
              <w:jc w:val="both"/>
            </w:pPr>
            <w:r w:rsidRPr="00680DFD">
              <w:t>То же</w:t>
            </w:r>
          </w:p>
        </w:tc>
      </w:tr>
    </w:tbl>
    <w:p w:rsidR="00680DFD" w:rsidRPr="00680DFD" w:rsidRDefault="00680DFD" w:rsidP="00680DFD">
      <w:pPr>
        <w:widowControl w:val="0"/>
        <w:autoSpaceDE w:val="0"/>
        <w:autoSpaceDN w:val="0"/>
        <w:adjustRightInd w:val="0"/>
        <w:ind w:firstLine="720"/>
        <w:jc w:val="both"/>
      </w:pPr>
    </w:p>
    <w:p w:rsidR="00680DFD" w:rsidRPr="00680DFD" w:rsidRDefault="00680DFD" w:rsidP="00680DFD">
      <w:pPr>
        <w:pStyle w:val="a3"/>
        <w:spacing w:line="216" w:lineRule="auto"/>
        <w:ind w:firstLine="709"/>
        <w:jc w:val="both"/>
        <w:rPr>
          <w:color w:val="auto"/>
          <w:spacing w:val="1"/>
          <w:sz w:val="28"/>
          <w:szCs w:val="28"/>
        </w:rPr>
      </w:pPr>
    </w:p>
    <w:p w:rsidR="00597746" w:rsidRPr="00680DFD" w:rsidRDefault="00597746" w:rsidP="00597746">
      <w:pPr>
        <w:pStyle w:val="a4"/>
        <w:ind w:left="6372"/>
        <w:rPr>
          <w:lang w:val="ru-RU"/>
        </w:rPr>
      </w:pPr>
    </w:p>
    <w:p w:rsidR="00597746" w:rsidRPr="00680DFD" w:rsidRDefault="00597746" w:rsidP="00597746">
      <w:pPr>
        <w:pStyle w:val="a4"/>
        <w:ind w:left="6372"/>
        <w:rPr>
          <w:lang w:val="ru-RU"/>
        </w:rPr>
      </w:pPr>
    </w:p>
    <w:p w:rsidR="00597746" w:rsidRDefault="00597746" w:rsidP="00597746">
      <w:pPr>
        <w:pStyle w:val="a4"/>
        <w:ind w:left="6372"/>
        <w:rPr>
          <w:lang w:val="ru-RU"/>
        </w:rPr>
      </w:pPr>
    </w:p>
    <w:p w:rsidR="00597746" w:rsidRDefault="00597746" w:rsidP="00597746">
      <w:pPr>
        <w:pStyle w:val="a4"/>
        <w:ind w:left="6372"/>
        <w:rPr>
          <w:lang w:val="ru-RU"/>
        </w:rPr>
      </w:pPr>
    </w:p>
    <w:p w:rsidR="00597746" w:rsidRDefault="00597746" w:rsidP="00597746">
      <w:pPr>
        <w:pStyle w:val="a4"/>
        <w:ind w:left="6372"/>
        <w:rPr>
          <w:lang w:val="ru-RU"/>
        </w:rPr>
      </w:pPr>
    </w:p>
    <w:p w:rsidR="00597746" w:rsidRDefault="00597746" w:rsidP="00597746">
      <w:pPr>
        <w:pStyle w:val="a4"/>
        <w:ind w:left="6372"/>
        <w:rPr>
          <w:lang w:val="ru-RU"/>
        </w:rPr>
      </w:pPr>
    </w:p>
    <w:p w:rsidR="00597746" w:rsidRPr="00D92331" w:rsidRDefault="00597746" w:rsidP="00D92331">
      <w:pPr>
        <w:pStyle w:val="afffd"/>
        <w:ind w:firstLine="851"/>
        <w:jc w:val="both"/>
        <w:rPr>
          <w:sz w:val="28"/>
          <w:szCs w:val="28"/>
        </w:rPr>
      </w:pPr>
    </w:p>
    <w:sectPr w:rsidR="00597746" w:rsidRPr="00D92331" w:rsidSect="007A39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E32" w:rsidRDefault="00BD7E32">
      <w:r>
        <w:separator/>
      </w:r>
    </w:p>
  </w:endnote>
  <w:endnote w:type="continuationSeparator" w:id="0">
    <w:p w:rsidR="00BD7E32" w:rsidRDefault="00BD7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E32" w:rsidRDefault="00BD7E32">
    <w:pPr>
      <w:pStyle w:val="ac"/>
      <w:jc w:val="right"/>
    </w:pPr>
    <w:r>
      <w:fldChar w:fldCharType="begin"/>
    </w:r>
    <w:r>
      <w:instrText>PAGE   \* MERGEFORMAT</w:instrText>
    </w:r>
    <w:r>
      <w:fldChar w:fldCharType="separate"/>
    </w:r>
    <w:r w:rsidR="00F4446C">
      <w:rPr>
        <w:noProof/>
      </w:rPr>
      <w:t>62</w:t>
    </w:r>
    <w:r>
      <w:fldChar w:fldCharType="end"/>
    </w:r>
  </w:p>
  <w:p w:rsidR="00BD7E32" w:rsidRDefault="00BD7E3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E32" w:rsidRDefault="00BD7E32">
      <w:r>
        <w:separator/>
      </w:r>
    </w:p>
  </w:footnote>
  <w:footnote w:type="continuationSeparator" w:id="0">
    <w:p w:rsidR="00BD7E32" w:rsidRDefault="00BD7E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11E61"/>
    <w:multiLevelType w:val="multilevel"/>
    <w:tmpl w:val="DA56981A"/>
    <w:lvl w:ilvl="0">
      <w:start w:val="2"/>
      <w:numFmt w:val="decimal"/>
      <w:lvlText w:val="%1."/>
      <w:lvlJc w:val="left"/>
      <w:pPr>
        <w:ind w:left="1070" w:hanging="360"/>
      </w:pPr>
      <w:rPr>
        <w:rFonts w:cs="Times New Roman" w:hint="default"/>
        <w:b w:val="0"/>
        <w:bCs w:val="0"/>
        <w:i w:val="0"/>
        <w:iCs w:val="0"/>
        <w:color w:val="auto"/>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F17167A"/>
    <w:multiLevelType w:val="multilevel"/>
    <w:tmpl w:val="19BCC9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E93DA2"/>
    <w:multiLevelType w:val="multilevel"/>
    <w:tmpl w:val="4F0269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EC46EA"/>
    <w:multiLevelType w:val="multilevel"/>
    <w:tmpl w:val="82626A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4A2CB4"/>
    <w:multiLevelType w:val="hybridMultilevel"/>
    <w:tmpl w:val="BFD02F02"/>
    <w:lvl w:ilvl="0" w:tplc="B2E6931A">
      <w:start w:val="5"/>
      <w:numFmt w:val="decimal"/>
      <w:lvlText w:val="%1."/>
      <w:lvlJc w:val="left"/>
      <w:pPr>
        <w:tabs>
          <w:tab w:val="num" w:pos="1070"/>
        </w:tabs>
        <w:ind w:left="1070" w:hanging="360"/>
      </w:pPr>
      <w:rPr>
        <w:rFonts w:cs="Times New Roman" w:hint="default"/>
      </w:rPr>
    </w:lvl>
    <w:lvl w:ilvl="1" w:tplc="04190019">
      <w:start w:val="1"/>
      <w:numFmt w:val="lowerLetter"/>
      <w:lvlText w:val="%2."/>
      <w:lvlJc w:val="left"/>
      <w:pPr>
        <w:tabs>
          <w:tab w:val="num" w:pos="1790"/>
        </w:tabs>
        <w:ind w:left="1790" w:hanging="360"/>
      </w:pPr>
      <w:rPr>
        <w:rFonts w:cs="Times New Roman"/>
      </w:rPr>
    </w:lvl>
    <w:lvl w:ilvl="2" w:tplc="0419001B">
      <w:start w:val="1"/>
      <w:numFmt w:val="lowerRoman"/>
      <w:lvlText w:val="%3."/>
      <w:lvlJc w:val="right"/>
      <w:pPr>
        <w:tabs>
          <w:tab w:val="num" w:pos="2510"/>
        </w:tabs>
        <w:ind w:left="2510" w:hanging="180"/>
      </w:pPr>
      <w:rPr>
        <w:rFonts w:cs="Times New Roman"/>
      </w:rPr>
    </w:lvl>
    <w:lvl w:ilvl="3" w:tplc="0419000F">
      <w:start w:val="1"/>
      <w:numFmt w:val="decimal"/>
      <w:lvlText w:val="%4."/>
      <w:lvlJc w:val="left"/>
      <w:pPr>
        <w:tabs>
          <w:tab w:val="num" w:pos="3230"/>
        </w:tabs>
        <w:ind w:left="3230" w:hanging="360"/>
      </w:pPr>
      <w:rPr>
        <w:rFonts w:cs="Times New Roman"/>
      </w:rPr>
    </w:lvl>
    <w:lvl w:ilvl="4" w:tplc="04190019">
      <w:start w:val="1"/>
      <w:numFmt w:val="lowerLetter"/>
      <w:lvlText w:val="%5."/>
      <w:lvlJc w:val="left"/>
      <w:pPr>
        <w:tabs>
          <w:tab w:val="num" w:pos="3950"/>
        </w:tabs>
        <w:ind w:left="3950" w:hanging="360"/>
      </w:pPr>
      <w:rPr>
        <w:rFonts w:cs="Times New Roman"/>
      </w:rPr>
    </w:lvl>
    <w:lvl w:ilvl="5" w:tplc="0419001B">
      <w:start w:val="1"/>
      <w:numFmt w:val="lowerRoman"/>
      <w:lvlText w:val="%6."/>
      <w:lvlJc w:val="right"/>
      <w:pPr>
        <w:tabs>
          <w:tab w:val="num" w:pos="4670"/>
        </w:tabs>
        <w:ind w:left="4670" w:hanging="180"/>
      </w:pPr>
      <w:rPr>
        <w:rFonts w:cs="Times New Roman"/>
      </w:rPr>
    </w:lvl>
    <w:lvl w:ilvl="6" w:tplc="0419000F">
      <w:start w:val="1"/>
      <w:numFmt w:val="decimal"/>
      <w:lvlText w:val="%7."/>
      <w:lvlJc w:val="left"/>
      <w:pPr>
        <w:tabs>
          <w:tab w:val="num" w:pos="5390"/>
        </w:tabs>
        <w:ind w:left="5390" w:hanging="360"/>
      </w:pPr>
      <w:rPr>
        <w:rFonts w:cs="Times New Roman"/>
      </w:rPr>
    </w:lvl>
    <w:lvl w:ilvl="7" w:tplc="04190019">
      <w:start w:val="1"/>
      <w:numFmt w:val="lowerLetter"/>
      <w:lvlText w:val="%8."/>
      <w:lvlJc w:val="left"/>
      <w:pPr>
        <w:tabs>
          <w:tab w:val="num" w:pos="6110"/>
        </w:tabs>
        <w:ind w:left="6110" w:hanging="360"/>
      </w:pPr>
      <w:rPr>
        <w:rFonts w:cs="Times New Roman"/>
      </w:rPr>
    </w:lvl>
    <w:lvl w:ilvl="8" w:tplc="0419001B">
      <w:start w:val="1"/>
      <w:numFmt w:val="lowerRoman"/>
      <w:lvlText w:val="%9."/>
      <w:lvlJc w:val="right"/>
      <w:pPr>
        <w:tabs>
          <w:tab w:val="num" w:pos="6830"/>
        </w:tabs>
        <w:ind w:left="6830" w:hanging="180"/>
      </w:pPr>
      <w:rPr>
        <w:rFonts w:cs="Times New Roman"/>
      </w:rPr>
    </w:lvl>
  </w:abstractNum>
  <w:abstractNum w:abstractNumId="5">
    <w:nsid w:val="396516CD"/>
    <w:multiLevelType w:val="hybridMultilevel"/>
    <w:tmpl w:val="E3BC25B8"/>
    <w:lvl w:ilvl="0" w:tplc="B552903C">
      <w:start w:val="1"/>
      <w:numFmt w:val="decimal"/>
      <w:lvlText w:val="%1)"/>
      <w:lvlJc w:val="left"/>
      <w:pPr>
        <w:ind w:left="1429" w:hanging="360"/>
      </w:pPr>
      <w:rPr>
        <w:rFonts w:ascii="Times New Roman" w:eastAsia="Times New Roman" w:hAnsi="Times New Roman"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5FBE4517"/>
    <w:multiLevelType w:val="hybridMultilevel"/>
    <w:tmpl w:val="0ACA5EA6"/>
    <w:lvl w:ilvl="0" w:tplc="7C009124">
      <w:start w:val="2"/>
      <w:numFmt w:val="decimal"/>
      <w:lvlText w:val="%1."/>
      <w:lvlJc w:val="left"/>
      <w:pPr>
        <w:ind w:left="1070" w:hanging="360"/>
      </w:pPr>
      <w:rPr>
        <w:rFonts w:cs="Times New Roman" w:hint="default"/>
        <w:b w:val="0"/>
        <w:bCs w:val="0"/>
        <w:i w:val="0"/>
        <w:iCs w:val="0"/>
        <w:color w:val="auto"/>
        <w:sz w:val="24"/>
        <w:szCs w:val="24"/>
      </w:rPr>
    </w:lvl>
    <w:lvl w:ilvl="1" w:tplc="04190019">
      <w:start w:val="1"/>
      <w:numFmt w:val="lowerLetter"/>
      <w:lvlText w:val="%2."/>
      <w:lvlJc w:val="left"/>
      <w:pPr>
        <w:ind w:left="1053" w:hanging="360"/>
      </w:pPr>
      <w:rPr>
        <w:rFonts w:cs="Times New Roman"/>
      </w:rPr>
    </w:lvl>
    <w:lvl w:ilvl="2" w:tplc="0419001B">
      <w:start w:val="1"/>
      <w:numFmt w:val="lowerRoman"/>
      <w:lvlText w:val="%3."/>
      <w:lvlJc w:val="right"/>
      <w:pPr>
        <w:ind w:left="1773" w:hanging="180"/>
      </w:pPr>
      <w:rPr>
        <w:rFonts w:cs="Times New Roman"/>
      </w:rPr>
    </w:lvl>
    <w:lvl w:ilvl="3" w:tplc="0419000F">
      <w:start w:val="1"/>
      <w:numFmt w:val="decimal"/>
      <w:lvlText w:val="%4."/>
      <w:lvlJc w:val="left"/>
      <w:pPr>
        <w:ind w:left="2493" w:hanging="360"/>
      </w:pPr>
      <w:rPr>
        <w:rFonts w:cs="Times New Roman"/>
      </w:rPr>
    </w:lvl>
    <w:lvl w:ilvl="4" w:tplc="04190019">
      <w:start w:val="1"/>
      <w:numFmt w:val="lowerLetter"/>
      <w:lvlText w:val="%5."/>
      <w:lvlJc w:val="left"/>
      <w:pPr>
        <w:ind w:left="3213" w:hanging="360"/>
      </w:pPr>
      <w:rPr>
        <w:rFonts w:cs="Times New Roman"/>
      </w:rPr>
    </w:lvl>
    <w:lvl w:ilvl="5" w:tplc="0419001B">
      <w:start w:val="1"/>
      <w:numFmt w:val="lowerRoman"/>
      <w:lvlText w:val="%6."/>
      <w:lvlJc w:val="right"/>
      <w:pPr>
        <w:ind w:left="3933" w:hanging="180"/>
      </w:pPr>
      <w:rPr>
        <w:rFonts w:cs="Times New Roman"/>
      </w:rPr>
    </w:lvl>
    <w:lvl w:ilvl="6" w:tplc="0419000F">
      <w:start w:val="1"/>
      <w:numFmt w:val="decimal"/>
      <w:lvlText w:val="%7."/>
      <w:lvlJc w:val="left"/>
      <w:pPr>
        <w:ind w:left="4653" w:hanging="360"/>
      </w:pPr>
      <w:rPr>
        <w:rFonts w:cs="Times New Roman"/>
      </w:rPr>
    </w:lvl>
    <w:lvl w:ilvl="7" w:tplc="04190019">
      <w:start w:val="1"/>
      <w:numFmt w:val="lowerLetter"/>
      <w:lvlText w:val="%8."/>
      <w:lvlJc w:val="left"/>
      <w:pPr>
        <w:ind w:left="5373" w:hanging="360"/>
      </w:pPr>
      <w:rPr>
        <w:rFonts w:cs="Times New Roman"/>
      </w:rPr>
    </w:lvl>
    <w:lvl w:ilvl="8" w:tplc="0419001B">
      <w:start w:val="1"/>
      <w:numFmt w:val="lowerRoman"/>
      <w:lvlText w:val="%9."/>
      <w:lvlJc w:val="right"/>
      <w:pPr>
        <w:ind w:left="6093" w:hanging="180"/>
      </w:pPr>
      <w:rPr>
        <w:rFonts w:cs="Times New Roman"/>
      </w:rPr>
    </w:lvl>
  </w:abstractNum>
  <w:abstractNum w:abstractNumId="7">
    <w:nsid w:val="653D339E"/>
    <w:multiLevelType w:val="hybridMultilevel"/>
    <w:tmpl w:val="4B42856C"/>
    <w:lvl w:ilvl="0" w:tplc="0419000F">
      <w:start w:val="1"/>
      <w:numFmt w:val="decimal"/>
      <w:lvlText w:val="%1."/>
      <w:lvlJc w:val="left"/>
      <w:pPr>
        <w:tabs>
          <w:tab w:val="num" w:pos="1070"/>
        </w:tabs>
        <w:ind w:left="1070" w:hanging="360"/>
      </w:pPr>
      <w:rPr>
        <w:rFonts w:cs="Times New Roman" w:hint="default"/>
        <w:b w:val="0"/>
        <w:bCs w:val="0"/>
        <w:i w:val="0"/>
        <w:iCs w:val="0"/>
        <w:color w:val="auto"/>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6DAB0002"/>
    <w:multiLevelType w:val="multilevel"/>
    <w:tmpl w:val="19BCC9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7"/>
  </w:num>
  <w:num w:numId="4">
    <w:abstractNumId w:val="0"/>
  </w:num>
  <w:num w:numId="5">
    <w:abstractNumId w:val="4"/>
  </w:num>
  <w:num w:numId="6">
    <w:abstractNumId w:val="2"/>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1EF"/>
    <w:rsid w:val="00003ABF"/>
    <w:rsid w:val="0000696F"/>
    <w:rsid w:val="000305F2"/>
    <w:rsid w:val="0003171B"/>
    <w:rsid w:val="00037E21"/>
    <w:rsid w:val="00042FA0"/>
    <w:rsid w:val="000555F2"/>
    <w:rsid w:val="0007385A"/>
    <w:rsid w:val="00075C7B"/>
    <w:rsid w:val="00085D2F"/>
    <w:rsid w:val="000A72A2"/>
    <w:rsid w:val="000D2C43"/>
    <w:rsid w:val="00113DFD"/>
    <w:rsid w:val="0011484C"/>
    <w:rsid w:val="001220B2"/>
    <w:rsid w:val="001330F7"/>
    <w:rsid w:val="00134391"/>
    <w:rsid w:val="00141241"/>
    <w:rsid w:val="00163E14"/>
    <w:rsid w:val="00164FB6"/>
    <w:rsid w:val="00176987"/>
    <w:rsid w:val="0018559F"/>
    <w:rsid w:val="00190547"/>
    <w:rsid w:val="001907B4"/>
    <w:rsid w:val="001A625F"/>
    <w:rsid w:val="001A6AA2"/>
    <w:rsid w:val="001B5CBA"/>
    <w:rsid w:val="00205278"/>
    <w:rsid w:val="00207EA2"/>
    <w:rsid w:val="00232913"/>
    <w:rsid w:val="00233AAF"/>
    <w:rsid w:val="00233D1E"/>
    <w:rsid w:val="00235716"/>
    <w:rsid w:val="00237A31"/>
    <w:rsid w:val="00245C7D"/>
    <w:rsid w:val="002608DB"/>
    <w:rsid w:val="00264DE6"/>
    <w:rsid w:val="00274C46"/>
    <w:rsid w:val="00294CD2"/>
    <w:rsid w:val="002A06EE"/>
    <w:rsid w:val="002A0B57"/>
    <w:rsid w:val="002A4239"/>
    <w:rsid w:val="002C0BEC"/>
    <w:rsid w:val="002C2C72"/>
    <w:rsid w:val="002C47DE"/>
    <w:rsid w:val="002D129B"/>
    <w:rsid w:val="002F0315"/>
    <w:rsid w:val="003012A0"/>
    <w:rsid w:val="00302368"/>
    <w:rsid w:val="003145A1"/>
    <w:rsid w:val="0031507C"/>
    <w:rsid w:val="00323B61"/>
    <w:rsid w:val="003241D9"/>
    <w:rsid w:val="00333FEB"/>
    <w:rsid w:val="00337610"/>
    <w:rsid w:val="00337FDF"/>
    <w:rsid w:val="00345EA4"/>
    <w:rsid w:val="00374182"/>
    <w:rsid w:val="003A6F30"/>
    <w:rsid w:val="003B0EE2"/>
    <w:rsid w:val="003B58CC"/>
    <w:rsid w:val="003C5A91"/>
    <w:rsid w:val="003D5C09"/>
    <w:rsid w:val="003E5147"/>
    <w:rsid w:val="003F34FF"/>
    <w:rsid w:val="003F6524"/>
    <w:rsid w:val="00400893"/>
    <w:rsid w:val="00404ADF"/>
    <w:rsid w:val="004314CA"/>
    <w:rsid w:val="0043455D"/>
    <w:rsid w:val="0044136E"/>
    <w:rsid w:val="0046670B"/>
    <w:rsid w:val="00470DF7"/>
    <w:rsid w:val="00473FB8"/>
    <w:rsid w:val="00480AC6"/>
    <w:rsid w:val="00483582"/>
    <w:rsid w:val="004A0EEB"/>
    <w:rsid w:val="004A1FF8"/>
    <w:rsid w:val="004C0159"/>
    <w:rsid w:val="004D40C7"/>
    <w:rsid w:val="004D7969"/>
    <w:rsid w:val="004F0172"/>
    <w:rsid w:val="00503574"/>
    <w:rsid w:val="005105C8"/>
    <w:rsid w:val="005114B2"/>
    <w:rsid w:val="00515206"/>
    <w:rsid w:val="0052381D"/>
    <w:rsid w:val="00524A8B"/>
    <w:rsid w:val="00532799"/>
    <w:rsid w:val="005359DF"/>
    <w:rsid w:val="0055784E"/>
    <w:rsid w:val="005618CC"/>
    <w:rsid w:val="005627EF"/>
    <w:rsid w:val="00566FA6"/>
    <w:rsid w:val="00573228"/>
    <w:rsid w:val="00573F7B"/>
    <w:rsid w:val="005956EC"/>
    <w:rsid w:val="00597746"/>
    <w:rsid w:val="005A64F6"/>
    <w:rsid w:val="005D1888"/>
    <w:rsid w:val="005E33D5"/>
    <w:rsid w:val="006046CB"/>
    <w:rsid w:val="00605D15"/>
    <w:rsid w:val="00611A63"/>
    <w:rsid w:val="006121BB"/>
    <w:rsid w:val="006207D0"/>
    <w:rsid w:val="00626E03"/>
    <w:rsid w:val="006278C6"/>
    <w:rsid w:val="006366DD"/>
    <w:rsid w:val="00641361"/>
    <w:rsid w:val="00642F00"/>
    <w:rsid w:val="0065396B"/>
    <w:rsid w:val="0065446E"/>
    <w:rsid w:val="0067735D"/>
    <w:rsid w:val="00680DFD"/>
    <w:rsid w:val="00694E8A"/>
    <w:rsid w:val="00695E22"/>
    <w:rsid w:val="00696F06"/>
    <w:rsid w:val="006A5BF2"/>
    <w:rsid w:val="006B43DB"/>
    <w:rsid w:val="006E0ED7"/>
    <w:rsid w:val="006E3D44"/>
    <w:rsid w:val="006F1374"/>
    <w:rsid w:val="007079C5"/>
    <w:rsid w:val="00710BB8"/>
    <w:rsid w:val="007406E3"/>
    <w:rsid w:val="00741C2F"/>
    <w:rsid w:val="0074321E"/>
    <w:rsid w:val="00750983"/>
    <w:rsid w:val="0075359D"/>
    <w:rsid w:val="00761BFB"/>
    <w:rsid w:val="007775CE"/>
    <w:rsid w:val="00777B82"/>
    <w:rsid w:val="007A3918"/>
    <w:rsid w:val="007A3C53"/>
    <w:rsid w:val="007C4D2F"/>
    <w:rsid w:val="007D697E"/>
    <w:rsid w:val="007F09CA"/>
    <w:rsid w:val="007F0AB3"/>
    <w:rsid w:val="007F3E08"/>
    <w:rsid w:val="008158A7"/>
    <w:rsid w:val="008169E4"/>
    <w:rsid w:val="008444EC"/>
    <w:rsid w:val="0085406E"/>
    <w:rsid w:val="00856093"/>
    <w:rsid w:val="00865C19"/>
    <w:rsid w:val="00876C7A"/>
    <w:rsid w:val="00884794"/>
    <w:rsid w:val="008907AD"/>
    <w:rsid w:val="008B3901"/>
    <w:rsid w:val="008C279D"/>
    <w:rsid w:val="008C7BCE"/>
    <w:rsid w:val="008D6C3B"/>
    <w:rsid w:val="008F5BF2"/>
    <w:rsid w:val="009069AD"/>
    <w:rsid w:val="00907134"/>
    <w:rsid w:val="00931613"/>
    <w:rsid w:val="00952515"/>
    <w:rsid w:val="00952E8E"/>
    <w:rsid w:val="009765CD"/>
    <w:rsid w:val="009969A0"/>
    <w:rsid w:val="009D4B75"/>
    <w:rsid w:val="009E0385"/>
    <w:rsid w:val="009E2A7D"/>
    <w:rsid w:val="009E759E"/>
    <w:rsid w:val="009F398D"/>
    <w:rsid w:val="009F42AD"/>
    <w:rsid w:val="00A30E47"/>
    <w:rsid w:val="00A5546B"/>
    <w:rsid w:val="00A72B70"/>
    <w:rsid w:val="00A86CEF"/>
    <w:rsid w:val="00A91F52"/>
    <w:rsid w:val="00A93CD2"/>
    <w:rsid w:val="00A95863"/>
    <w:rsid w:val="00AA4062"/>
    <w:rsid w:val="00AB131A"/>
    <w:rsid w:val="00AB647B"/>
    <w:rsid w:val="00AB7477"/>
    <w:rsid w:val="00AC4B0F"/>
    <w:rsid w:val="00AC5FD9"/>
    <w:rsid w:val="00AC652C"/>
    <w:rsid w:val="00AE31D2"/>
    <w:rsid w:val="00AE4603"/>
    <w:rsid w:val="00AF3A96"/>
    <w:rsid w:val="00AF3C01"/>
    <w:rsid w:val="00B03A98"/>
    <w:rsid w:val="00B14C4D"/>
    <w:rsid w:val="00B26BAE"/>
    <w:rsid w:val="00B43D3B"/>
    <w:rsid w:val="00B60497"/>
    <w:rsid w:val="00BA7357"/>
    <w:rsid w:val="00BB2288"/>
    <w:rsid w:val="00BC008A"/>
    <w:rsid w:val="00BC43FE"/>
    <w:rsid w:val="00BC4EA9"/>
    <w:rsid w:val="00BC629D"/>
    <w:rsid w:val="00BD0821"/>
    <w:rsid w:val="00BD7E32"/>
    <w:rsid w:val="00BF4A9C"/>
    <w:rsid w:val="00C00D35"/>
    <w:rsid w:val="00C12D66"/>
    <w:rsid w:val="00C130B6"/>
    <w:rsid w:val="00C358CC"/>
    <w:rsid w:val="00C43851"/>
    <w:rsid w:val="00C44201"/>
    <w:rsid w:val="00C477E9"/>
    <w:rsid w:val="00C51823"/>
    <w:rsid w:val="00C64818"/>
    <w:rsid w:val="00C67F1F"/>
    <w:rsid w:val="00C70FB9"/>
    <w:rsid w:val="00C80B63"/>
    <w:rsid w:val="00CC3635"/>
    <w:rsid w:val="00CC5586"/>
    <w:rsid w:val="00CC64F7"/>
    <w:rsid w:val="00CD09D3"/>
    <w:rsid w:val="00D03F06"/>
    <w:rsid w:val="00D074E7"/>
    <w:rsid w:val="00D238AD"/>
    <w:rsid w:val="00D25F42"/>
    <w:rsid w:val="00D402AC"/>
    <w:rsid w:val="00D40634"/>
    <w:rsid w:val="00D52FFB"/>
    <w:rsid w:val="00D531ED"/>
    <w:rsid w:val="00D5791E"/>
    <w:rsid w:val="00D70A17"/>
    <w:rsid w:val="00D85889"/>
    <w:rsid w:val="00D92331"/>
    <w:rsid w:val="00D92A92"/>
    <w:rsid w:val="00DC4C45"/>
    <w:rsid w:val="00DC7E5F"/>
    <w:rsid w:val="00DE0153"/>
    <w:rsid w:val="00DE083F"/>
    <w:rsid w:val="00DE1AE5"/>
    <w:rsid w:val="00DF5205"/>
    <w:rsid w:val="00E17C31"/>
    <w:rsid w:val="00E566DA"/>
    <w:rsid w:val="00E90DFB"/>
    <w:rsid w:val="00E94A44"/>
    <w:rsid w:val="00EB171A"/>
    <w:rsid w:val="00EB47A7"/>
    <w:rsid w:val="00EB4B93"/>
    <w:rsid w:val="00EB635C"/>
    <w:rsid w:val="00EB7691"/>
    <w:rsid w:val="00ED6FB1"/>
    <w:rsid w:val="00EE31BF"/>
    <w:rsid w:val="00EF1E4C"/>
    <w:rsid w:val="00F04E35"/>
    <w:rsid w:val="00F108CB"/>
    <w:rsid w:val="00F33BBB"/>
    <w:rsid w:val="00F4446C"/>
    <w:rsid w:val="00F541EF"/>
    <w:rsid w:val="00F806F4"/>
    <w:rsid w:val="00F940D1"/>
    <w:rsid w:val="00FA54EE"/>
    <w:rsid w:val="00FA67CD"/>
    <w:rsid w:val="00FA7521"/>
    <w:rsid w:val="00FB0A56"/>
    <w:rsid w:val="00FB5F29"/>
    <w:rsid w:val="00FC6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860711A-F96A-40C9-84FA-2D44C15B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BE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47A7"/>
    <w:pPr>
      <w:keepNext/>
      <w:ind w:firstLine="709"/>
      <w:jc w:val="center"/>
      <w:outlineLvl w:val="0"/>
    </w:pPr>
    <w:rPr>
      <w:rFonts w:ascii="Cambria" w:hAnsi="Cambria"/>
      <w:b/>
      <w:bCs/>
      <w:kern w:val="32"/>
      <w:sz w:val="32"/>
      <w:szCs w:val="32"/>
      <w:lang w:val="x-none" w:eastAsia="x-none"/>
    </w:rPr>
  </w:style>
  <w:style w:type="paragraph" w:styleId="2">
    <w:name w:val="heading 2"/>
    <w:basedOn w:val="1"/>
    <w:next w:val="a"/>
    <w:link w:val="20"/>
    <w:qFormat/>
    <w:rsid w:val="00EB47A7"/>
    <w:pPr>
      <w:keepNext w:val="0"/>
      <w:widowControl w:val="0"/>
      <w:autoSpaceDE w:val="0"/>
      <w:autoSpaceDN w:val="0"/>
      <w:adjustRightInd w:val="0"/>
      <w:ind w:firstLine="0"/>
      <w:jc w:val="both"/>
      <w:outlineLvl w:val="1"/>
    </w:pPr>
    <w:rPr>
      <w:rFonts w:ascii="Arial" w:hAnsi="Arial"/>
      <w:b w:val="0"/>
      <w:bCs w:val="0"/>
      <w:kern w:val="0"/>
      <w:sz w:val="24"/>
      <w:szCs w:val="24"/>
    </w:rPr>
  </w:style>
  <w:style w:type="paragraph" w:styleId="3">
    <w:name w:val="heading 3"/>
    <w:basedOn w:val="2"/>
    <w:next w:val="a"/>
    <w:link w:val="30"/>
    <w:qFormat/>
    <w:rsid w:val="00EB47A7"/>
    <w:pPr>
      <w:outlineLvl w:val="2"/>
    </w:pPr>
  </w:style>
  <w:style w:type="paragraph" w:styleId="4">
    <w:name w:val="heading 4"/>
    <w:basedOn w:val="3"/>
    <w:next w:val="a"/>
    <w:link w:val="40"/>
    <w:qFormat/>
    <w:rsid w:val="00EB47A7"/>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47A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EB47A7"/>
    <w:rPr>
      <w:rFonts w:ascii="Arial" w:eastAsia="Times New Roman" w:hAnsi="Arial" w:cs="Times New Roman"/>
      <w:sz w:val="24"/>
      <w:szCs w:val="24"/>
      <w:lang w:val="x-none" w:eastAsia="x-none"/>
    </w:rPr>
  </w:style>
  <w:style w:type="character" w:customStyle="1" w:styleId="30">
    <w:name w:val="Заголовок 3 Знак"/>
    <w:basedOn w:val="a0"/>
    <w:link w:val="3"/>
    <w:rsid w:val="00EB47A7"/>
    <w:rPr>
      <w:rFonts w:ascii="Arial" w:eastAsia="Times New Roman" w:hAnsi="Arial" w:cs="Times New Roman"/>
      <w:sz w:val="24"/>
      <w:szCs w:val="24"/>
      <w:lang w:val="x-none" w:eastAsia="x-none"/>
    </w:rPr>
  </w:style>
  <w:style w:type="character" w:customStyle="1" w:styleId="40">
    <w:name w:val="Заголовок 4 Знак"/>
    <w:basedOn w:val="a0"/>
    <w:link w:val="4"/>
    <w:rsid w:val="00EB47A7"/>
    <w:rPr>
      <w:rFonts w:ascii="Arial" w:eastAsia="Times New Roman" w:hAnsi="Arial" w:cs="Times New Roman"/>
      <w:sz w:val="24"/>
      <w:szCs w:val="24"/>
      <w:lang w:val="x-none" w:eastAsia="x-none"/>
    </w:rPr>
  </w:style>
  <w:style w:type="paragraph" w:customStyle="1" w:styleId="a3">
    <w:name w:val="[ ]"/>
    <w:rsid w:val="00EB47A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paragraph" w:styleId="a4">
    <w:name w:val="Subtitle"/>
    <w:basedOn w:val="a"/>
    <w:next w:val="a"/>
    <w:link w:val="a5"/>
    <w:qFormat/>
    <w:rsid w:val="00EB47A7"/>
    <w:pPr>
      <w:spacing w:after="60"/>
      <w:outlineLvl w:val="1"/>
    </w:pPr>
    <w:rPr>
      <w:b/>
      <w:sz w:val="28"/>
      <w:szCs w:val="28"/>
      <w:lang w:val="x-none" w:eastAsia="x-none"/>
    </w:rPr>
  </w:style>
  <w:style w:type="character" w:customStyle="1" w:styleId="a5">
    <w:name w:val="Подзаголовок Знак"/>
    <w:basedOn w:val="a0"/>
    <w:link w:val="a4"/>
    <w:rsid w:val="00EB47A7"/>
    <w:rPr>
      <w:rFonts w:ascii="Times New Roman" w:eastAsia="Times New Roman" w:hAnsi="Times New Roman" w:cs="Times New Roman"/>
      <w:b/>
      <w:sz w:val="28"/>
      <w:szCs w:val="28"/>
      <w:lang w:val="x-none" w:eastAsia="x-none"/>
    </w:rPr>
  </w:style>
  <w:style w:type="paragraph" w:styleId="11">
    <w:name w:val="toc 1"/>
    <w:basedOn w:val="a"/>
    <w:next w:val="a"/>
    <w:autoRedefine/>
    <w:uiPriority w:val="39"/>
    <w:qFormat/>
    <w:rsid w:val="00605D15"/>
    <w:pPr>
      <w:tabs>
        <w:tab w:val="right" w:leader="dot" w:pos="9356"/>
      </w:tabs>
    </w:pPr>
  </w:style>
  <w:style w:type="paragraph" w:styleId="21">
    <w:name w:val="toc 2"/>
    <w:basedOn w:val="a"/>
    <w:next w:val="a"/>
    <w:autoRedefine/>
    <w:uiPriority w:val="39"/>
    <w:qFormat/>
    <w:rsid w:val="00605D15"/>
    <w:pPr>
      <w:tabs>
        <w:tab w:val="right" w:leader="dot" w:pos="9356"/>
      </w:tabs>
    </w:pPr>
  </w:style>
  <w:style w:type="character" w:styleId="a6">
    <w:name w:val="Hyperlink"/>
    <w:uiPriority w:val="99"/>
    <w:unhideWhenUsed/>
    <w:rsid w:val="00EB47A7"/>
    <w:rPr>
      <w:color w:val="0000FF"/>
      <w:u w:val="single"/>
    </w:rPr>
  </w:style>
  <w:style w:type="paragraph" w:styleId="a7">
    <w:name w:val="TOC Heading"/>
    <w:basedOn w:val="1"/>
    <w:next w:val="a"/>
    <w:uiPriority w:val="39"/>
    <w:unhideWhenUsed/>
    <w:qFormat/>
    <w:rsid w:val="00EB47A7"/>
    <w:pPr>
      <w:keepLines/>
      <w:spacing w:before="480" w:line="276" w:lineRule="auto"/>
      <w:jc w:val="left"/>
      <w:outlineLvl w:val="9"/>
    </w:pPr>
    <w:rPr>
      <w:color w:val="365F91"/>
      <w:kern w:val="0"/>
      <w:sz w:val="28"/>
      <w:szCs w:val="28"/>
    </w:rPr>
  </w:style>
  <w:style w:type="paragraph" w:styleId="31">
    <w:name w:val="toc 3"/>
    <w:basedOn w:val="a"/>
    <w:next w:val="a"/>
    <w:autoRedefine/>
    <w:uiPriority w:val="39"/>
    <w:unhideWhenUsed/>
    <w:qFormat/>
    <w:rsid w:val="00EB47A7"/>
    <w:pPr>
      <w:spacing w:after="100" w:line="276" w:lineRule="auto"/>
      <w:ind w:left="440"/>
    </w:pPr>
    <w:rPr>
      <w:rFonts w:ascii="Calibri" w:hAnsi="Calibri"/>
      <w:sz w:val="22"/>
      <w:szCs w:val="22"/>
    </w:rPr>
  </w:style>
  <w:style w:type="paragraph" w:styleId="a8">
    <w:name w:val="Balloon Text"/>
    <w:basedOn w:val="a"/>
    <w:link w:val="a9"/>
    <w:rsid w:val="00EB47A7"/>
    <w:rPr>
      <w:rFonts w:ascii="Tahoma" w:hAnsi="Tahoma"/>
      <w:sz w:val="16"/>
      <w:szCs w:val="16"/>
      <w:lang w:val="x-none" w:eastAsia="x-none"/>
    </w:rPr>
  </w:style>
  <w:style w:type="character" w:customStyle="1" w:styleId="a9">
    <w:name w:val="Текст выноски Знак"/>
    <w:basedOn w:val="a0"/>
    <w:link w:val="a8"/>
    <w:rsid w:val="00EB47A7"/>
    <w:rPr>
      <w:rFonts w:ascii="Tahoma" w:eastAsia="Times New Roman" w:hAnsi="Tahoma" w:cs="Times New Roman"/>
      <w:sz w:val="16"/>
      <w:szCs w:val="16"/>
      <w:lang w:val="x-none" w:eastAsia="x-none"/>
    </w:rPr>
  </w:style>
  <w:style w:type="paragraph" w:styleId="aa">
    <w:name w:val="header"/>
    <w:basedOn w:val="a"/>
    <w:link w:val="ab"/>
    <w:rsid w:val="00EB47A7"/>
    <w:pPr>
      <w:tabs>
        <w:tab w:val="center" w:pos="4677"/>
        <w:tab w:val="right" w:pos="9355"/>
      </w:tabs>
    </w:pPr>
    <w:rPr>
      <w:lang w:val="x-none" w:eastAsia="x-none"/>
    </w:rPr>
  </w:style>
  <w:style w:type="character" w:customStyle="1" w:styleId="ab">
    <w:name w:val="Верхний колонтитул Знак"/>
    <w:basedOn w:val="a0"/>
    <w:link w:val="aa"/>
    <w:rsid w:val="00EB47A7"/>
    <w:rPr>
      <w:rFonts w:ascii="Times New Roman" w:eastAsia="Times New Roman" w:hAnsi="Times New Roman" w:cs="Times New Roman"/>
      <w:sz w:val="24"/>
      <w:szCs w:val="24"/>
      <w:lang w:val="x-none" w:eastAsia="x-none"/>
    </w:rPr>
  </w:style>
  <w:style w:type="paragraph" w:styleId="ac">
    <w:name w:val="footer"/>
    <w:basedOn w:val="a"/>
    <w:link w:val="ad"/>
    <w:uiPriority w:val="99"/>
    <w:rsid w:val="00EB47A7"/>
    <w:pPr>
      <w:tabs>
        <w:tab w:val="center" w:pos="4677"/>
        <w:tab w:val="right" w:pos="9355"/>
      </w:tabs>
    </w:pPr>
    <w:rPr>
      <w:lang w:val="x-none" w:eastAsia="x-none"/>
    </w:rPr>
  </w:style>
  <w:style w:type="character" w:customStyle="1" w:styleId="ad">
    <w:name w:val="Нижний колонтитул Знак"/>
    <w:basedOn w:val="a0"/>
    <w:link w:val="ac"/>
    <w:uiPriority w:val="99"/>
    <w:rsid w:val="00EB47A7"/>
    <w:rPr>
      <w:rFonts w:ascii="Times New Roman" w:eastAsia="Times New Roman" w:hAnsi="Times New Roman" w:cs="Times New Roman"/>
      <w:sz w:val="24"/>
      <w:szCs w:val="24"/>
      <w:lang w:val="x-none" w:eastAsia="x-none"/>
    </w:rPr>
  </w:style>
  <w:style w:type="numbering" w:customStyle="1" w:styleId="12">
    <w:name w:val="Нет списка1"/>
    <w:next w:val="a2"/>
    <w:semiHidden/>
    <w:rsid w:val="00EB47A7"/>
  </w:style>
  <w:style w:type="character" w:customStyle="1" w:styleId="ae">
    <w:name w:val="Цветовое выделение"/>
    <w:rsid w:val="00EB47A7"/>
    <w:rPr>
      <w:b/>
      <w:color w:val="000080"/>
    </w:rPr>
  </w:style>
  <w:style w:type="character" w:customStyle="1" w:styleId="af">
    <w:name w:val="Гипертекстовая ссылка"/>
    <w:rsid w:val="00EB47A7"/>
    <w:rPr>
      <w:rFonts w:cs="Times New Roman"/>
      <w:b/>
      <w:bCs/>
      <w:color w:val="008000"/>
    </w:rPr>
  </w:style>
  <w:style w:type="character" w:customStyle="1" w:styleId="af0">
    <w:name w:val="Активная гипертекстовая ссылка"/>
    <w:rsid w:val="00EB47A7"/>
    <w:rPr>
      <w:rFonts w:cs="Times New Roman"/>
      <w:b/>
      <w:bCs/>
      <w:color w:val="008000"/>
      <w:u w:val="single"/>
    </w:rPr>
  </w:style>
  <w:style w:type="paragraph" w:customStyle="1" w:styleId="af1">
    <w:name w:val="Внимание: Криминал!!"/>
    <w:basedOn w:val="a"/>
    <w:next w:val="a"/>
    <w:rsid w:val="00EB47A7"/>
    <w:pPr>
      <w:widowControl w:val="0"/>
      <w:autoSpaceDE w:val="0"/>
      <w:autoSpaceDN w:val="0"/>
      <w:adjustRightInd w:val="0"/>
      <w:jc w:val="both"/>
    </w:pPr>
    <w:rPr>
      <w:rFonts w:ascii="Arial" w:hAnsi="Arial" w:cs="Arial"/>
    </w:rPr>
  </w:style>
  <w:style w:type="paragraph" w:customStyle="1" w:styleId="af2">
    <w:name w:val="Внимание: недобросовестность!"/>
    <w:basedOn w:val="a"/>
    <w:next w:val="a"/>
    <w:rsid w:val="00EB47A7"/>
    <w:pPr>
      <w:widowControl w:val="0"/>
      <w:autoSpaceDE w:val="0"/>
      <w:autoSpaceDN w:val="0"/>
      <w:adjustRightInd w:val="0"/>
      <w:jc w:val="both"/>
    </w:pPr>
    <w:rPr>
      <w:rFonts w:ascii="Arial" w:hAnsi="Arial" w:cs="Arial"/>
    </w:rPr>
  </w:style>
  <w:style w:type="paragraph" w:customStyle="1" w:styleId="af3">
    <w:name w:val="Основное меню (преемственное)"/>
    <w:basedOn w:val="a"/>
    <w:next w:val="a"/>
    <w:rsid w:val="00EB47A7"/>
    <w:pPr>
      <w:widowControl w:val="0"/>
      <w:autoSpaceDE w:val="0"/>
      <w:autoSpaceDN w:val="0"/>
      <w:adjustRightInd w:val="0"/>
      <w:jc w:val="both"/>
    </w:pPr>
    <w:rPr>
      <w:rFonts w:ascii="Verdana" w:hAnsi="Verdana" w:cs="Verdana"/>
    </w:rPr>
  </w:style>
  <w:style w:type="paragraph" w:customStyle="1" w:styleId="af4">
    <w:name w:val="Заголовок"/>
    <w:basedOn w:val="af3"/>
    <w:next w:val="a"/>
    <w:rsid w:val="00EB47A7"/>
    <w:rPr>
      <w:rFonts w:ascii="Arial" w:hAnsi="Arial" w:cs="Arial"/>
      <w:b/>
      <w:bCs/>
      <w:color w:val="C0C0C0"/>
    </w:rPr>
  </w:style>
  <w:style w:type="character" w:customStyle="1" w:styleId="af5">
    <w:name w:val="Заголовок своего сообщения"/>
    <w:rsid w:val="00EB47A7"/>
    <w:rPr>
      <w:rFonts w:cs="Times New Roman"/>
      <w:b/>
      <w:bCs/>
      <w:color w:val="000080"/>
    </w:rPr>
  </w:style>
  <w:style w:type="paragraph" w:customStyle="1" w:styleId="af6">
    <w:name w:val="Заголовок статьи"/>
    <w:basedOn w:val="a"/>
    <w:next w:val="a"/>
    <w:rsid w:val="00EB47A7"/>
    <w:pPr>
      <w:widowControl w:val="0"/>
      <w:autoSpaceDE w:val="0"/>
      <w:autoSpaceDN w:val="0"/>
      <w:adjustRightInd w:val="0"/>
      <w:ind w:left="1612" w:hanging="892"/>
      <w:jc w:val="both"/>
    </w:pPr>
    <w:rPr>
      <w:rFonts w:ascii="Arial" w:hAnsi="Arial" w:cs="Arial"/>
    </w:rPr>
  </w:style>
  <w:style w:type="character" w:customStyle="1" w:styleId="af7">
    <w:name w:val="Заголовок чужого сообщения"/>
    <w:rsid w:val="00EB47A7"/>
    <w:rPr>
      <w:rFonts w:cs="Times New Roman"/>
      <w:b/>
      <w:bCs/>
      <w:color w:val="FF0000"/>
    </w:rPr>
  </w:style>
  <w:style w:type="paragraph" w:customStyle="1" w:styleId="af8">
    <w:name w:val="Интерактивный заголовок"/>
    <w:basedOn w:val="af4"/>
    <w:next w:val="a"/>
    <w:rsid w:val="00EB47A7"/>
    <w:rPr>
      <w:b w:val="0"/>
      <w:bCs w:val="0"/>
      <w:color w:val="auto"/>
      <w:u w:val="single"/>
    </w:rPr>
  </w:style>
  <w:style w:type="paragraph" w:customStyle="1" w:styleId="af9">
    <w:name w:val="Интерфейс"/>
    <w:basedOn w:val="a"/>
    <w:next w:val="a"/>
    <w:rsid w:val="00EB47A7"/>
    <w:pPr>
      <w:widowControl w:val="0"/>
      <w:autoSpaceDE w:val="0"/>
      <w:autoSpaceDN w:val="0"/>
      <w:adjustRightInd w:val="0"/>
      <w:jc w:val="both"/>
    </w:pPr>
    <w:rPr>
      <w:rFonts w:ascii="Arial" w:hAnsi="Arial" w:cs="Arial"/>
      <w:color w:val="F0F0F0"/>
      <w:sz w:val="22"/>
      <w:szCs w:val="22"/>
    </w:rPr>
  </w:style>
  <w:style w:type="paragraph" w:customStyle="1" w:styleId="afa">
    <w:name w:val="Комментарий"/>
    <w:basedOn w:val="a"/>
    <w:next w:val="a"/>
    <w:rsid w:val="00EB47A7"/>
    <w:pPr>
      <w:widowControl w:val="0"/>
      <w:autoSpaceDE w:val="0"/>
      <w:autoSpaceDN w:val="0"/>
      <w:adjustRightInd w:val="0"/>
      <w:ind w:left="170"/>
      <w:jc w:val="both"/>
    </w:pPr>
    <w:rPr>
      <w:rFonts w:ascii="Arial" w:hAnsi="Arial" w:cs="Arial"/>
      <w:i/>
      <w:iCs/>
      <w:color w:val="800080"/>
    </w:rPr>
  </w:style>
  <w:style w:type="paragraph" w:customStyle="1" w:styleId="afb">
    <w:name w:val="Информация об изменениях документа"/>
    <w:basedOn w:val="afa"/>
    <w:next w:val="a"/>
    <w:rsid w:val="00EB47A7"/>
    <w:pPr>
      <w:ind w:left="0"/>
    </w:pPr>
  </w:style>
  <w:style w:type="paragraph" w:customStyle="1" w:styleId="afc">
    <w:name w:val="Текст (лев. подпись)"/>
    <w:basedOn w:val="a"/>
    <w:next w:val="a"/>
    <w:rsid w:val="00EB47A7"/>
    <w:pPr>
      <w:widowControl w:val="0"/>
      <w:autoSpaceDE w:val="0"/>
      <w:autoSpaceDN w:val="0"/>
      <w:adjustRightInd w:val="0"/>
    </w:pPr>
    <w:rPr>
      <w:rFonts w:ascii="Arial" w:hAnsi="Arial" w:cs="Arial"/>
    </w:rPr>
  </w:style>
  <w:style w:type="paragraph" w:customStyle="1" w:styleId="afd">
    <w:name w:val="Колонтитул (левый)"/>
    <w:basedOn w:val="afc"/>
    <w:next w:val="a"/>
    <w:rsid w:val="00EB47A7"/>
    <w:pPr>
      <w:jc w:val="both"/>
    </w:pPr>
    <w:rPr>
      <w:sz w:val="16"/>
      <w:szCs w:val="16"/>
    </w:rPr>
  </w:style>
  <w:style w:type="paragraph" w:customStyle="1" w:styleId="afe">
    <w:name w:val="Текст (прав. подпись)"/>
    <w:basedOn w:val="a"/>
    <w:next w:val="a"/>
    <w:rsid w:val="00EB47A7"/>
    <w:pPr>
      <w:widowControl w:val="0"/>
      <w:autoSpaceDE w:val="0"/>
      <w:autoSpaceDN w:val="0"/>
      <w:adjustRightInd w:val="0"/>
      <w:jc w:val="right"/>
    </w:pPr>
    <w:rPr>
      <w:rFonts w:ascii="Arial" w:hAnsi="Arial" w:cs="Arial"/>
    </w:rPr>
  </w:style>
  <w:style w:type="paragraph" w:customStyle="1" w:styleId="aff">
    <w:name w:val="Колонтитул (правый)"/>
    <w:basedOn w:val="afe"/>
    <w:next w:val="a"/>
    <w:rsid w:val="00EB47A7"/>
    <w:pPr>
      <w:jc w:val="both"/>
    </w:pPr>
    <w:rPr>
      <w:sz w:val="16"/>
      <w:szCs w:val="16"/>
    </w:rPr>
  </w:style>
  <w:style w:type="paragraph" w:customStyle="1" w:styleId="aff0">
    <w:name w:val="Комментарий пользователя"/>
    <w:basedOn w:val="afa"/>
    <w:next w:val="a"/>
    <w:rsid w:val="00EB47A7"/>
    <w:pPr>
      <w:ind w:left="0"/>
      <w:jc w:val="left"/>
    </w:pPr>
    <w:rPr>
      <w:i w:val="0"/>
      <w:iCs w:val="0"/>
      <w:color w:val="000080"/>
    </w:rPr>
  </w:style>
  <w:style w:type="paragraph" w:customStyle="1" w:styleId="aff1">
    <w:name w:val="Куда обратиться?"/>
    <w:basedOn w:val="a"/>
    <w:next w:val="a"/>
    <w:rsid w:val="00EB47A7"/>
    <w:pPr>
      <w:widowControl w:val="0"/>
      <w:autoSpaceDE w:val="0"/>
      <w:autoSpaceDN w:val="0"/>
      <w:adjustRightInd w:val="0"/>
      <w:jc w:val="both"/>
    </w:pPr>
    <w:rPr>
      <w:rFonts w:ascii="Arial" w:hAnsi="Arial" w:cs="Arial"/>
    </w:rPr>
  </w:style>
  <w:style w:type="paragraph" w:customStyle="1" w:styleId="aff2">
    <w:name w:val="Моноширинный"/>
    <w:basedOn w:val="a"/>
    <w:next w:val="a"/>
    <w:rsid w:val="00EB47A7"/>
    <w:pPr>
      <w:widowControl w:val="0"/>
      <w:autoSpaceDE w:val="0"/>
      <w:autoSpaceDN w:val="0"/>
      <w:adjustRightInd w:val="0"/>
      <w:jc w:val="both"/>
    </w:pPr>
    <w:rPr>
      <w:rFonts w:ascii="Courier New" w:hAnsi="Courier New" w:cs="Courier New"/>
    </w:rPr>
  </w:style>
  <w:style w:type="character" w:customStyle="1" w:styleId="aff3">
    <w:name w:val="Найденные слова"/>
    <w:rsid w:val="00EB47A7"/>
    <w:rPr>
      <w:rFonts w:cs="Times New Roman"/>
      <w:b/>
      <w:bCs/>
      <w:color w:val="000080"/>
    </w:rPr>
  </w:style>
  <w:style w:type="character" w:customStyle="1" w:styleId="aff4">
    <w:name w:val="Не вступил в силу"/>
    <w:rsid w:val="00EB47A7"/>
    <w:rPr>
      <w:rFonts w:cs="Times New Roman"/>
      <w:b/>
      <w:bCs/>
      <w:color w:val="008080"/>
    </w:rPr>
  </w:style>
  <w:style w:type="paragraph" w:customStyle="1" w:styleId="aff5">
    <w:name w:val="Необходимые документы"/>
    <w:basedOn w:val="a"/>
    <w:next w:val="a"/>
    <w:rsid w:val="00EB47A7"/>
    <w:pPr>
      <w:widowControl w:val="0"/>
      <w:autoSpaceDE w:val="0"/>
      <w:autoSpaceDN w:val="0"/>
      <w:adjustRightInd w:val="0"/>
      <w:ind w:left="118"/>
      <w:jc w:val="both"/>
    </w:pPr>
    <w:rPr>
      <w:rFonts w:ascii="Arial" w:hAnsi="Arial" w:cs="Arial"/>
    </w:rPr>
  </w:style>
  <w:style w:type="paragraph" w:customStyle="1" w:styleId="aff6">
    <w:name w:val="Нормальный (таблица)"/>
    <w:basedOn w:val="a"/>
    <w:next w:val="a"/>
    <w:rsid w:val="00EB47A7"/>
    <w:pPr>
      <w:widowControl w:val="0"/>
      <w:autoSpaceDE w:val="0"/>
      <w:autoSpaceDN w:val="0"/>
      <w:adjustRightInd w:val="0"/>
      <w:jc w:val="both"/>
    </w:pPr>
    <w:rPr>
      <w:rFonts w:ascii="Arial" w:hAnsi="Arial" w:cs="Arial"/>
    </w:rPr>
  </w:style>
  <w:style w:type="paragraph" w:customStyle="1" w:styleId="aff7">
    <w:name w:val="Объект"/>
    <w:basedOn w:val="a"/>
    <w:next w:val="a"/>
    <w:rsid w:val="00EB47A7"/>
    <w:pPr>
      <w:widowControl w:val="0"/>
      <w:autoSpaceDE w:val="0"/>
      <w:autoSpaceDN w:val="0"/>
      <w:adjustRightInd w:val="0"/>
      <w:jc w:val="both"/>
    </w:pPr>
    <w:rPr>
      <w:rFonts w:ascii="Arial" w:hAnsi="Arial" w:cs="Arial"/>
    </w:rPr>
  </w:style>
  <w:style w:type="paragraph" w:customStyle="1" w:styleId="aff8">
    <w:name w:val="Таблицы (моноширинный)"/>
    <w:basedOn w:val="a"/>
    <w:next w:val="a"/>
    <w:rsid w:val="00EB47A7"/>
    <w:pPr>
      <w:widowControl w:val="0"/>
      <w:autoSpaceDE w:val="0"/>
      <w:autoSpaceDN w:val="0"/>
      <w:adjustRightInd w:val="0"/>
      <w:jc w:val="both"/>
    </w:pPr>
    <w:rPr>
      <w:rFonts w:ascii="Courier New" w:hAnsi="Courier New" w:cs="Courier New"/>
    </w:rPr>
  </w:style>
  <w:style w:type="paragraph" w:customStyle="1" w:styleId="aff9">
    <w:name w:val="Оглавление"/>
    <w:basedOn w:val="aff8"/>
    <w:next w:val="a"/>
    <w:rsid w:val="00EB47A7"/>
    <w:pPr>
      <w:ind w:left="140"/>
    </w:pPr>
    <w:rPr>
      <w:rFonts w:ascii="Arial" w:hAnsi="Arial" w:cs="Arial"/>
    </w:rPr>
  </w:style>
  <w:style w:type="character" w:customStyle="1" w:styleId="affa">
    <w:name w:val="Опечатки"/>
    <w:rsid w:val="00EB47A7"/>
    <w:rPr>
      <w:color w:val="FF0000"/>
    </w:rPr>
  </w:style>
  <w:style w:type="paragraph" w:customStyle="1" w:styleId="affb">
    <w:name w:val="Переменная часть"/>
    <w:basedOn w:val="af3"/>
    <w:next w:val="a"/>
    <w:rsid w:val="00EB47A7"/>
    <w:rPr>
      <w:rFonts w:ascii="Arial" w:hAnsi="Arial" w:cs="Arial"/>
      <w:sz w:val="20"/>
      <w:szCs w:val="20"/>
    </w:rPr>
  </w:style>
  <w:style w:type="paragraph" w:customStyle="1" w:styleId="affc">
    <w:name w:val="Постоянная часть"/>
    <w:basedOn w:val="af3"/>
    <w:next w:val="a"/>
    <w:rsid w:val="00EB47A7"/>
    <w:rPr>
      <w:rFonts w:ascii="Arial" w:hAnsi="Arial" w:cs="Arial"/>
      <w:sz w:val="22"/>
      <w:szCs w:val="22"/>
    </w:rPr>
  </w:style>
  <w:style w:type="paragraph" w:customStyle="1" w:styleId="affd">
    <w:name w:val="Прижатый влево"/>
    <w:basedOn w:val="a"/>
    <w:next w:val="a"/>
    <w:rsid w:val="00EB47A7"/>
    <w:pPr>
      <w:widowControl w:val="0"/>
      <w:autoSpaceDE w:val="0"/>
      <w:autoSpaceDN w:val="0"/>
      <w:adjustRightInd w:val="0"/>
    </w:pPr>
    <w:rPr>
      <w:rFonts w:ascii="Arial" w:hAnsi="Arial" w:cs="Arial"/>
    </w:rPr>
  </w:style>
  <w:style w:type="paragraph" w:customStyle="1" w:styleId="affe">
    <w:name w:val="Пример."/>
    <w:basedOn w:val="a"/>
    <w:next w:val="a"/>
    <w:rsid w:val="00EB47A7"/>
    <w:pPr>
      <w:widowControl w:val="0"/>
      <w:autoSpaceDE w:val="0"/>
      <w:autoSpaceDN w:val="0"/>
      <w:adjustRightInd w:val="0"/>
      <w:ind w:left="118" w:firstLine="602"/>
      <w:jc w:val="both"/>
    </w:pPr>
    <w:rPr>
      <w:rFonts w:ascii="Arial" w:hAnsi="Arial" w:cs="Arial"/>
    </w:rPr>
  </w:style>
  <w:style w:type="paragraph" w:customStyle="1" w:styleId="afff">
    <w:name w:val="Примечание."/>
    <w:basedOn w:val="afa"/>
    <w:next w:val="a"/>
    <w:rsid w:val="00EB47A7"/>
    <w:pPr>
      <w:ind w:left="0"/>
    </w:pPr>
    <w:rPr>
      <w:i w:val="0"/>
      <w:iCs w:val="0"/>
      <w:color w:val="auto"/>
    </w:rPr>
  </w:style>
  <w:style w:type="character" w:customStyle="1" w:styleId="afff0">
    <w:name w:val="Продолжение ссылки"/>
    <w:rsid w:val="00EB47A7"/>
  </w:style>
  <w:style w:type="paragraph" w:customStyle="1" w:styleId="afff1">
    <w:name w:val="Словарная статья"/>
    <w:basedOn w:val="a"/>
    <w:next w:val="a"/>
    <w:rsid w:val="00EB47A7"/>
    <w:pPr>
      <w:widowControl w:val="0"/>
      <w:autoSpaceDE w:val="0"/>
      <w:autoSpaceDN w:val="0"/>
      <w:adjustRightInd w:val="0"/>
      <w:ind w:right="118"/>
      <w:jc w:val="both"/>
    </w:pPr>
    <w:rPr>
      <w:rFonts w:ascii="Arial" w:hAnsi="Arial" w:cs="Arial"/>
    </w:rPr>
  </w:style>
  <w:style w:type="character" w:customStyle="1" w:styleId="afff2">
    <w:name w:val="Сравнение редакций"/>
    <w:rsid w:val="00EB47A7"/>
    <w:rPr>
      <w:rFonts w:cs="Times New Roman"/>
      <w:b/>
      <w:bCs/>
      <w:color w:val="000080"/>
    </w:rPr>
  </w:style>
  <w:style w:type="character" w:customStyle="1" w:styleId="afff3">
    <w:name w:val="Сравнение редакций. Добавленный фрагмент"/>
    <w:rsid w:val="00EB47A7"/>
    <w:rPr>
      <w:color w:val="0000FF"/>
    </w:rPr>
  </w:style>
  <w:style w:type="character" w:customStyle="1" w:styleId="afff4">
    <w:name w:val="Сравнение редакций. Удаленный фрагмент"/>
    <w:rsid w:val="00EB47A7"/>
    <w:rPr>
      <w:strike/>
      <w:color w:val="808000"/>
    </w:rPr>
  </w:style>
  <w:style w:type="paragraph" w:customStyle="1" w:styleId="afff5">
    <w:name w:val="Текст (справка)"/>
    <w:basedOn w:val="a"/>
    <w:next w:val="a"/>
    <w:rsid w:val="00EB47A7"/>
    <w:pPr>
      <w:widowControl w:val="0"/>
      <w:autoSpaceDE w:val="0"/>
      <w:autoSpaceDN w:val="0"/>
      <w:adjustRightInd w:val="0"/>
      <w:ind w:left="170" w:right="170"/>
    </w:pPr>
    <w:rPr>
      <w:rFonts w:ascii="Arial" w:hAnsi="Arial" w:cs="Arial"/>
    </w:rPr>
  </w:style>
  <w:style w:type="paragraph" w:customStyle="1" w:styleId="afff6">
    <w:name w:val="Текст в таблице"/>
    <w:basedOn w:val="aff6"/>
    <w:next w:val="a"/>
    <w:rsid w:val="00EB47A7"/>
    <w:pPr>
      <w:ind w:firstLine="500"/>
    </w:pPr>
  </w:style>
  <w:style w:type="paragraph" w:customStyle="1" w:styleId="afff7">
    <w:name w:val="Технический комментарий"/>
    <w:basedOn w:val="a"/>
    <w:next w:val="a"/>
    <w:rsid w:val="00EB47A7"/>
    <w:pPr>
      <w:widowControl w:val="0"/>
      <w:autoSpaceDE w:val="0"/>
      <w:autoSpaceDN w:val="0"/>
      <w:adjustRightInd w:val="0"/>
    </w:pPr>
    <w:rPr>
      <w:rFonts w:ascii="Arial" w:hAnsi="Arial" w:cs="Arial"/>
    </w:rPr>
  </w:style>
  <w:style w:type="character" w:customStyle="1" w:styleId="afff8">
    <w:name w:val="Утратил силу"/>
    <w:rsid w:val="00EB47A7"/>
    <w:rPr>
      <w:rFonts w:cs="Times New Roman"/>
      <w:b/>
      <w:bCs/>
      <w:strike/>
      <w:color w:val="808000"/>
    </w:rPr>
  </w:style>
  <w:style w:type="paragraph" w:customStyle="1" w:styleId="afff9">
    <w:name w:val="Центрированный (таблица)"/>
    <w:basedOn w:val="aff6"/>
    <w:next w:val="a"/>
    <w:rsid w:val="00EB47A7"/>
    <w:pPr>
      <w:jc w:val="center"/>
    </w:pPr>
  </w:style>
  <w:style w:type="character" w:customStyle="1" w:styleId="apple-converted-space">
    <w:name w:val="apple-converted-space"/>
    <w:rsid w:val="00EB47A7"/>
    <w:rPr>
      <w:rFonts w:cs="Times New Roman"/>
    </w:rPr>
  </w:style>
  <w:style w:type="character" w:customStyle="1" w:styleId="apple-style-span">
    <w:name w:val="apple-style-span"/>
    <w:rsid w:val="00EB47A7"/>
    <w:rPr>
      <w:rFonts w:cs="Times New Roman"/>
    </w:rPr>
  </w:style>
  <w:style w:type="character" w:styleId="afffa">
    <w:name w:val="Strong"/>
    <w:qFormat/>
    <w:rsid w:val="00EB47A7"/>
    <w:rPr>
      <w:rFonts w:cs="Times New Roman"/>
      <w:b/>
      <w:bCs/>
    </w:rPr>
  </w:style>
  <w:style w:type="paragraph" w:styleId="afffb">
    <w:name w:val="Normal (Web)"/>
    <w:basedOn w:val="a"/>
    <w:rsid w:val="00EB47A7"/>
    <w:pPr>
      <w:spacing w:before="100" w:beforeAutospacing="1" w:after="100" w:afterAutospacing="1"/>
    </w:pPr>
    <w:rPr>
      <w:rFonts w:ascii="Arial" w:hAnsi="Arial" w:cs="Arial"/>
    </w:rPr>
  </w:style>
  <w:style w:type="paragraph" w:styleId="41">
    <w:name w:val="toc 4"/>
    <w:basedOn w:val="a"/>
    <w:next w:val="a"/>
    <w:autoRedefine/>
    <w:uiPriority w:val="39"/>
    <w:unhideWhenUsed/>
    <w:rsid w:val="00EB47A7"/>
    <w:pPr>
      <w:spacing w:after="100" w:line="276" w:lineRule="auto"/>
      <w:ind w:left="660"/>
    </w:pPr>
    <w:rPr>
      <w:rFonts w:ascii="Calibri" w:hAnsi="Calibri"/>
      <w:sz w:val="22"/>
      <w:szCs w:val="22"/>
    </w:rPr>
  </w:style>
  <w:style w:type="paragraph" w:styleId="5">
    <w:name w:val="toc 5"/>
    <w:basedOn w:val="a"/>
    <w:next w:val="a"/>
    <w:autoRedefine/>
    <w:uiPriority w:val="39"/>
    <w:unhideWhenUsed/>
    <w:rsid w:val="00EB47A7"/>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EB47A7"/>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EB47A7"/>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EB47A7"/>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EB47A7"/>
    <w:pPr>
      <w:spacing w:after="100" w:line="276" w:lineRule="auto"/>
      <w:ind w:left="1760"/>
    </w:pPr>
    <w:rPr>
      <w:rFonts w:ascii="Calibri" w:hAnsi="Calibri"/>
      <w:sz w:val="22"/>
      <w:szCs w:val="22"/>
    </w:rPr>
  </w:style>
  <w:style w:type="paragraph" w:customStyle="1" w:styleId="Style2">
    <w:name w:val="Style2"/>
    <w:basedOn w:val="a"/>
    <w:uiPriority w:val="99"/>
    <w:rsid w:val="00EB47A7"/>
    <w:pPr>
      <w:widowControl w:val="0"/>
      <w:autoSpaceDE w:val="0"/>
      <w:autoSpaceDN w:val="0"/>
      <w:adjustRightInd w:val="0"/>
      <w:jc w:val="both"/>
    </w:pPr>
  </w:style>
  <w:style w:type="character" w:customStyle="1" w:styleId="FontStyle18">
    <w:name w:val="Font Style18"/>
    <w:uiPriority w:val="99"/>
    <w:rsid w:val="00EB47A7"/>
    <w:rPr>
      <w:rFonts w:ascii="Times New Roman" w:hAnsi="Times New Roman" w:cs="Times New Roman"/>
      <w:b/>
      <w:bCs/>
      <w:sz w:val="26"/>
      <w:szCs w:val="26"/>
    </w:rPr>
  </w:style>
  <w:style w:type="paragraph" w:customStyle="1" w:styleId="Style7">
    <w:name w:val="Style7"/>
    <w:basedOn w:val="a"/>
    <w:uiPriority w:val="99"/>
    <w:rsid w:val="00EB47A7"/>
    <w:pPr>
      <w:widowControl w:val="0"/>
      <w:autoSpaceDE w:val="0"/>
      <w:autoSpaceDN w:val="0"/>
      <w:adjustRightInd w:val="0"/>
      <w:spacing w:line="322" w:lineRule="exact"/>
      <w:jc w:val="center"/>
    </w:pPr>
  </w:style>
  <w:style w:type="character" w:customStyle="1" w:styleId="FontStyle19">
    <w:name w:val="Font Style19"/>
    <w:uiPriority w:val="99"/>
    <w:rsid w:val="00EB47A7"/>
    <w:rPr>
      <w:rFonts w:ascii="Times New Roman" w:hAnsi="Times New Roman" w:cs="Times New Roman"/>
      <w:sz w:val="26"/>
      <w:szCs w:val="26"/>
    </w:rPr>
  </w:style>
  <w:style w:type="paragraph" w:customStyle="1" w:styleId="Style6">
    <w:name w:val="Style6"/>
    <w:basedOn w:val="a"/>
    <w:uiPriority w:val="99"/>
    <w:rsid w:val="00EB47A7"/>
    <w:pPr>
      <w:widowControl w:val="0"/>
      <w:autoSpaceDE w:val="0"/>
      <w:autoSpaceDN w:val="0"/>
      <w:adjustRightInd w:val="0"/>
      <w:spacing w:line="322" w:lineRule="exact"/>
    </w:pPr>
  </w:style>
  <w:style w:type="paragraph" w:customStyle="1" w:styleId="Style9">
    <w:name w:val="Style9"/>
    <w:basedOn w:val="a"/>
    <w:uiPriority w:val="99"/>
    <w:rsid w:val="00EB47A7"/>
    <w:pPr>
      <w:widowControl w:val="0"/>
      <w:autoSpaceDE w:val="0"/>
      <w:autoSpaceDN w:val="0"/>
      <w:adjustRightInd w:val="0"/>
      <w:spacing w:line="322" w:lineRule="exact"/>
      <w:jc w:val="both"/>
    </w:pPr>
  </w:style>
  <w:style w:type="paragraph" w:customStyle="1" w:styleId="Style4">
    <w:name w:val="Style4"/>
    <w:basedOn w:val="a"/>
    <w:uiPriority w:val="99"/>
    <w:rsid w:val="00EB47A7"/>
    <w:pPr>
      <w:widowControl w:val="0"/>
      <w:autoSpaceDE w:val="0"/>
      <w:autoSpaceDN w:val="0"/>
      <w:adjustRightInd w:val="0"/>
      <w:spacing w:line="326" w:lineRule="exact"/>
      <w:jc w:val="both"/>
    </w:pPr>
  </w:style>
  <w:style w:type="paragraph" w:customStyle="1" w:styleId="Style10">
    <w:name w:val="Style10"/>
    <w:basedOn w:val="a"/>
    <w:uiPriority w:val="99"/>
    <w:rsid w:val="00EB47A7"/>
    <w:pPr>
      <w:widowControl w:val="0"/>
      <w:autoSpaceDE w:val="0"/>
      <w:autoSpaceDN w:val="0"/>
      <w:adjustRightInd w:val="0"/>
      <w:spacing w:line="326" w:lineRule="exact"/>
      <w:jc w:val="both"/>
    </w:pPr>
  </w:style>
  <w:style w:type="character" w:styleId="afffc">
    <w:name w:val="Emphasis"/>
    <w:qFormat/>
    <w:rsid w:val="002D129B"/>
    <w:rPr>
      <w:i/>
      <w:iCs/>
    </w:rPr>
  </w:style>
  <w:style w:type="paragraph" w:styleId="afffd">
    <w:name w:val="No Spacing"/>
    <w:uiPriority w:val="1"/>
    <w:qFormat/>
    <w:rsid w:val="00D92331"/>
    <w:pPr>
      <w:spacing w:after="0" w:line="240" w:lineRule="auto"/>
    </w:pPr>
    <w:rPr>
      <w:rFonts w:ascii="Times New Roman" w:eastAsia="Times New Roman" w:hAnsi="Times New Roman" w:cs="Times New Roman"/>
      <w:sz w:val="24"/>
      <w:szCs w:val="24"/>
      <w:lang w:eastAsia="ru-RU"/>
    </w:rPr>
  </w:style>
  <w:style w:type="paragraph" w:customStyle="1" w:styleId="22">
    <w:name w:val="Знак2 Знак Знак Знак Знак Знак Знак Знак Знак Знак Знак Знак Знак Знак Знак Знак"/>
    <w:basedOn w:val="a"/>
    <w:rsid w:val="0046670B"/>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7775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e">
    <w:name w:val="List Paragraph"/>
    <w:basedOn w:val="a"/>
    <w:uiPriority w:val="34"/>
    <w:qFormat/>
    <w:rsid w:val="002C0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9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777\Desktop\&#1087;&#1088;&#1072;&#1074;&#1080;&#1083;&#1072;%20&#1092;&#1080;&#1085;&#1080;&#1096;\&#1055;&#1088;&#1072;&#1074;&#1080;&#1083;&#1072;%20&#1073;&#1083;&#1072;&#1075;&#1086;&#1091;&#1089;&#1090;&#1088;&#1086;&#1081;&#1089;&#1090;&#1074;&#1072;%20&#1087;&#1088;&#1080;&#1083;&#1086;&#1078;&#1077;&#1085;&#1080;&#1103;doc.doc" TargetMode="External"/><Relationship Id="rId13" Type="http://schemas.openxmlformats.org/officeDocument/2006/relationships/footer" Target="footer1.xml"/><Relationship Id="rId18" Type="http://schemas.openxmlformats.org/officeDocument/2006/relationships/image" Target="media/image8.emf"/><Relationship Id="rId26" Type="http://schemas.openxmlformats.org/officeDocument/2006/relationships/hyperlink" Target="garantF1://3822996.0" TargetMode="Externa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7.emf"/><Relationship Id="rId25" Type="http://schemas.openxmlformats.org/officeDocument/2006/relationships/hyperlink" Target="garantF1://3822996.0" TargetMode="Externa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hyperlink" Target="garantF1://382299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garantF1://3822996.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hyperlink" Target="garantF1://3822996.0" TargetMode="External"/><Relationship Id="rId10" Type="http://schemas.openxmlformats.org/officeDocument/2006/relationships/image" Target="media/image2.emf"/><Relationship Id="rId19" Type="http://schemas.openxmlformats.org/officeDocument/2006/relationships/image" Target="media/image9.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garantF1://12023012.1239" TargetMode="External"/><Relationship Id="rId22" Type="http://schemas.openxmlformats.org/officeDocument/2006/relationships/image" Target="media/image12.emf"/><Relationship Id="rId27" Type="http://schemas.openxmlformats.org/officeDocument/2006/relationships/hyperlink" Target="garantF1://3822996.0" TargetMode="External"/><Relationship Id="rId30" Type="http://schemas.openxmlformats.org/officeDocument/2006/relationships/hyperlink" Target="garantF1://382299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93B4E-7EE5-4235-90AF-E596B1817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101</Pages>
  <Words>34333</Words>
  <Characters>195700</Characters>
  <Application>Microsoft Office Word</Application>
  <DocSecurity>0</DocSecurity>
  <Lines>1630</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229574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admin</cp:lastModifiedBy>
  <cp:revision>30</cp:revision>
  <cp:lastPrinted>2014-07-22T09:15:00Z</cp:lastPrinted>
  <dcterms:created xsi:type="dcterms:W3CDTF">2014-07-03T08:00:00Z</dcterms:created>
  <dcterms:modified xsi:type="dcterms:W3CDTF">2014-11-04T12:26:00Z</dcterms:modified>
</cp:coreProperties>
</file>